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C5" w:rsidRPr="00991A7D" w:rsidRDefault="00991A7D">
      <w:pPr>
        <w:jc w:val="center"/>
        <w:rPr>
          <w:rFonts w:ascii="SimHei" w:eastAsiaTheme="minorEastAsia" w:hAnsi="SimHei" w:cs="SimHei"/>
          <w:b/>
          <w:bCs/>
          <w:sz w:val="32"/>
          <w:szCs w:val="28"/>
        </w:rPr>
      </w:pPr>
      <w:r>
        <w:rPr>
          <w:rFonts w:ascii="SimHei" w:eastAsiaTheme="minorEastAsia" w:hAnsi="SimHei" w:cs="SimHei" w:hint="eastAsia"/>
          <w:b/>
          <w:bCs/>
          <w:sz w:val="32"/>
          <w:szCs w:val="28"/>
        </w:rPr>
        <w:t>徐亚利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0"/>
        <w:gridCol w:w="1865"/>
        <w:gridCol w:w="1885"/>
        <w:gridCol w:w="1800"/>
        <w:gridCol w:w="2520"/>
      </w:tblGrid>
      <w:tr w:rsidR="005B51C5">
        <w:trPr>
          <w:trHeight w:val="1105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865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徐亚利</w:t>
            </w:r>
          </w:p>
        </w:tc>
        <w:tc>
          <w:tcPr>
            <w:tcW w:w="1885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女</w:t>
            </w:r>
          </w:p>
        </w:tc>
        <w:tc>
          <w:tcPr>
            <w:tcW w:w="2520" w:type="dxa"/>
            <w:vMerge w:val="restart"/>
            <w:vAlign w:val="center"/>
          </w:tcPr>
          <w:p w:rsidR="005B51C5" w:rsidRDefault="00F00439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SimSun" w:hAnsi="SimSun" w:hint="eastAsia"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151765</wp:posOffset>
                  </wp:positionV>
                  <wp:extent cx="1203325" cy="1951355"/>
                  <wp:effectExtent l="0" t="0" r="635" b="14605"/>
                  <wp:wrapSquare wrapText="bothSides"/>
                  <wp:docPr id="1" name="图片 2" descr="徐亚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徐亚利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325" cy="19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B51C5">
        <w:trPr>
          <w:trHeight w:val="1105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865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1885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520" w:type="dxa"/>
            <w:vMerge/>
            <w:vAlign w:val="center"/>
          </w:tcPr>
          <w:p w:rsidR="005B51C5" w:rsidRDefault="005B51C5">
            <w:pPr>
              <w:jc w:val="center"/>
              <w:rPr>
                <w:sz w:val="24"/>
                <w:szCs w:val="24"/>
              </w:rPr>
            </w:pPr>
          </w:p>
        </w:tc>
      </w:tr>
      <w:tr w:rsidR="005B51C5">
        <w:trPr>
          <w:trHeight w:val="855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750" w:type="dxa"/>
            <w:gridSpan w:val="2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城建学院</w:t>
            </w:r>
          </w:p>
        </w:tc>
        <w:tc>
          <w:tcPr>
            <w:tcW w:w="1800" w:type="dxa"/>
            <w:vAlign w:val="center"/>
          </w:tcPr>
          <w:p w:rsidR="005B51C5" w:rsidRDefault="00F00439">
            <w:pPr>
              <w:pStyle w:val="a3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52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副教授</w:t>
            </w:r>
          </w:p>
        </w:tc>
      </w:tr>
      <w:tr w:rsidR="005B51C5">
        <w:trPr>
          <w:trHeight w:val="750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070" w:type="dxa"/>
            <w:gridSpan w:val="4"/>
            <w:vAlign w:val="center"/>
          </w:tcPr>
          <w:p w:rsidR="005B51C5" w:rsidRDefault="00F00439">
            <w:pPr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Xuyali@hfuu.edu.cn</w:t>
            </w:r>
          </w:p>
        </w:tc>
      </w:tr>
      <w:tr w:rsidR="005B51C5">
        <w:trPr>
          <w:trHeight w:val="1088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070" w:type="dxa"/>
            <w:gridSpan w:val="4"/>
            <w:vAlign w:val="center"/>
          </w:tcPr>
          <w:p w:rsidR="005B51C5" w:rsidRDefault="00F00439">
            <w:pPr>
              <w:rPr>
                <w:sz w:val="24"/>
                <w:szCs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岩土材料力学特性及本构关系研究</w:t>
            </w:r>
          </w:p>
        </w:tc>
      </w:tr>
      <w:tr w:rsidR="005B51C5">
        <w:trPr>
          <w:trHeight w:val="2474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070" w:type="dxa"/>
            <w:gridSpan w:val="4"/>
            <w:vAlign w:val="center"/>
          </w:tcPr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bookmarkStart w:id="0" w:name="OLE_LINK4"/>
            <w:bookmarkStart w:id="1" w:name="OLE_LINK3"/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1997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bookmarkEnd w:id="0"/>
            <w:bookmarkEnd w:id="1"/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皖西联合大学工民建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专业；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2005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西安建筑科技大学岩土工程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专业，研究生，硕士；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2008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12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月：西安建筑科技大学岩土工程专业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研究生，博士；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08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-2015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12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月：美国北亚利桑那大学，访问学者；</w:t>
            </w:r>
            <w:bookmarkStart w:id="2" w:name="_GoBack"/>
            <w:bookmarkEnd w:id="2"/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06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2005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皖西学院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单位，从事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教学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工作；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-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至今：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，从事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教学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工作。历任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交通工程专业副主任和土木工程系副主任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职务。</w:t>
            </w:r>
          </w:p>
          <w:p w:rsidR="005B51C5" w:rsidRDefault="005B51C5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5B51C5">
        <w:trPr>
          <w:trHeight w:val="2015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070" w:type="dxa"/>
            <w:gridSpan w:val="4"/>
            <w:vAlign w:val="center"/>
          </w:tcPr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主持“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安徽省高校自然科学基金重大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项目”，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-20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主持“合肥学院引进人才科研基金项目”，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2013-2015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主持“安徽省高校自然科学基金一般项目”，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2012-2015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主持横向课题“池州长江大桥斜拉索护套管强度计算”，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2018-2019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主持横向课题“高温沥青路面损伤机理研究，横向课题，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2019-2020</w:t>
            </w:r>
          </w:p>
          <w:p w:rsidR="005B51C5" w:rsidRDefault="005B51C5">
            <w:pPr>
              <w:snapToGrid w:val="0"/>
              <w:spacing w:line="360" w:lineRule="auto"/>
              <w:ind w:rightChars="100" w:right="210" w:firstLineChars="200" w:firstLine="480"/>
              <w:rPr>
                <w:sz w:val="24"/>
                <w:szCs w:val="24"/>
              </w:rPr>
            </w:pPr>
          </w:p>
        </w:tc>
      </w:tr>
      <w:tr w:rsidR="005B51C5">
        <w:trPr>
          <w:trHeight w:val="1264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070" w:type="dxa"/>
            <w:gridSpan w:val="4"/>
            <w:vAlign w:val="center"/>
          </w:tcPr>
          <w:p w:rsidR="005B51C5" w:rsidRDefault="00F00439">
            <w:pPr>
              <w:snapToGrid w:val="0"/>
              <w:spacing w:line="360" w:lineRule="exact"/>
              <w:jc w:val="left"/>
              <w:rPr>
                <w:rFonts w:ascii="SimSun" w:hAnsi="SimSun"/>
                <w:b/>
                <w:bCs/>
                <w:szCs w:val="21"/>
              </w:rPr>
            </w:pPr>
            <w:r>
              <w:rPr>
                <w:rFonts w:ascii="SimSun" w:hAnsi="SimSun" w:hint="eastAsia"/>
                <w:b/>
                <w:bCs/>
                <w:szCs w:val="21"/>
              </w:rPr>
              <w:t>论文：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xuyali,guo panpan.Disturbance Evolution Behavior of Loess Soil under Triaxial Compression, Advances in Civil Engineering,2020 (SCI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)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Xu yali. A 1D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Compression Model for Loess Based on Disturbed State Concept[J]. Revue des Composites et des Materiaux Avances,2019,29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）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125-129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EI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收录）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Xu yali. Study on shortest path analysis method of expressway network based on clustering analysis algorithm[J].Advan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ces in transportation studies: an international journal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2018,3:125-132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EI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收录）</w:t>
            </w:r>
          </w:p>
          <w:p w:rsidR="005B51C5" w:rsidRPr="00991A7D" w:rsidRDefault="00F00439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lastRenderedPageBreak/>
              <w:t>4.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Xuyali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Experiment study on the compression resilience of loess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[A].IOP Conference Series:Earth and Environmental Science,2020,(EI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)</w:t>
            </w:r>
          </w:p>
          <w:p w:rsidR="005B51C5" w:rsidRPr="00991A7D" w:rsidRDefault="00F00439">
            <w:pPr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5.Xuyali.Study on the Evolution of Structura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l Soil base on the Disturbance State Concept[J].Test engineering and Management,2020,may/june 83:22830-22838.(EI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)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徐亚利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.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Q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黄土的一维扰动演化规律试验研究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皖西学院学报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2018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，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34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5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）：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110-114.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Xu yali,Xu li.One-dimensional compression model of loess Q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3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based on the disturbed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state concept [A]. The 2nd International Conference on Electric Technology and Civil Engineering (ICETCE 2012)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Xu yali,Liu zengrong.The modification of soil nonlinear constitutive model and the characteristics analysis of soil layer[A].2011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international conference on electric technology and civil engineering(ICETCE 2011)[C].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EI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Xu yali,Liu zengrong,Zhang quan. Selection of Construction Method for Large Section Soil Tunnel and Analysis of Monitoring Results during Construction Period[A].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2010 IEEE international conference on industrial engineering and engineering management[C]. 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EI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收录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10.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徐亚利，刘增荣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群桩基础受力性状的试验研究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工程勘察，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6-10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(CSCD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核心库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) </w:t>
            </w:r>
          </w:p>
          <w:p w:rsidR="005B51C5" w:rsidRPr="00991A7D" w:rsidRDefault="00F00439">
            <w:pPr>
              <w:snapToGrid w:val="0"/>
              <w:spacing w:line="360" w:lineRule="exact"/>
              <w:jc w:val="lef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11.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徐亚利，刘增荣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黄土地基中大直径超长群桩基础受力特性的模型试验研究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[J].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实验力学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,2010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25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696-703.(CSCD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核心库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)</w:t>
            </w:r>
          </w:p>
          <w:p w:rsidR="005B51C5" w:rsidRDefault="00F00439" w:rsidP="00991A7D">
            <w:pPr>
              <w:autoSpaceDE w:val="0"/>
              <w:autoSpaceDN w:val="0"/>
              <w:snapToGrid w:val="0"/>
              <w:spacing w:afterLines="20" w:line="440" w:lineRule="exact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ascii="SimSun" w:hAnsi="SimSun" w:hint="eastAsia"/>
                <w:b/>
                <w:szCs w:val="21"/>
              </w:rPr>
              <w:t>专利：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徐亚利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;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一种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土木工程用混凝土漏斗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-1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中国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ZL201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10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948767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.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0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.</w:t>
            </w:r>
          </w:p>
        </w:tc>
      </w:tr>
      <w:tr w:rsidR="005B51C5">
        <w:trPr>
          <w:trHeight w:val="2008"/>
          <w:jc w:val="center"/>
        </w:trPr>
        <w:tc>
          <w:tcPr>
            <w:tcW w:w="1110" w:type="dxa"/>
            <w:vAlign w:val="center"/>
          </w:tcPr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5B51C5" w:rsidRDefault="00F004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070" w:type="dxa"/>
            <w:gridSpan w:val="4"/>
            <w:vAlign w:val="center"/>
          </w:tcPr>
          <w:p w:rsidR="005B51C5" w:rsidRPr="00991A7D" w:rsidRDefault="00F00439">
            <w:pPr>
              <w:spacing w:line="44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获得合肥学院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年度教学质量考核“优秀”；</w:t>
            </w:r>
          </w:p>
          <w:p w:rsidR="005B51C5" w:rsidRPr="00991A7D" w:rsidRDefault="00F00439">
            <w:pPr>
              <w:spacing w:line="44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获得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201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7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教学质量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考核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“</w:t>
            </w:r>
            <w:r w:rsidRPr="00991A7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优秀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”；</w:t>
            </w:r>
          </w:p>
          <w:p w:rsidR="005B51C5" w:rsidRPr="00991A7D" w:rsidRDefault="00F00439">
            <w:pPr>
              <w:spacing w:line="44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获得合肥学院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2018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年度优秀党员；</w:t>
            </w:r>
          </w:p>
          <w:p w:rsidR="005B51C5" w:rsidRPr="00991A7D" w:rsidRDefault="00F00439">
            <w:pPr>
              <w:spacing w:line="44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获得合肥学院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2017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年度优秀党员</w:t>
            </w: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</w:p>
          <w:p w:rsidR="005B51C5" w:rsidRPr="00991A7D" w:rsidRDefault="00F00439">
            <w:pPr>
              <w:spacing w:line="44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获得合肥市第三节职工运动会气排球第三名；</w:t>
            </w:r>
          </w:p>
          <w:p w:rsidR="005B51C5" w:rsidRDefault="00F00439">
            <w:pPr>
              <w:spacing w:line="440" w:lineRule="exact"/>
              <w:rPr>
                <w:rFonts w:ascii="SimSun" w:hAnsi="SimSun"/>
                <w:bCs/>
                <w:sz w:val="24"/>
              </w:rPr>
            </w:pPr>
            <w:r w:rsidRPr="00991A7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合肥学院第九届青年教师教学竞赛三等奖。</w:t>
            </w:r>
          </w:p>
          <w:p w:rsidR="005B51C5" w:rsidRDefault="005B51C5">
            <w:pPr>
              <w:rPr>
                <w:sz w:val="24"/>
                <w:szCs w:val="24"/>
              </w:rPr>
            </w:pPr>
          </w:p>
          <w:p w:rsidR="005B51C5" w:rsidRDefault="005B51C5">
            <w:pPr>
              <w:rPr>
                <w:sz w:val="24"/>
                <w:szCs w:val="24"/>
              </w:rPr>
            </w:pPr>
          </w:p>
        </w:tc>
      </w:tr>
    </w:tbl>
    <w:p w:rsidR="005B51C5" w:rsidRDefault="005B51C5">
      <w:pPr>
        <w:jc w:val="center"/>
        <w:rPr>
          <w:sz w:val="32"/>
          <w:szCs w:val="28"/>
        </w:rPr>
      </w:pPr>
    </w:p>
    <w:p w:rsidR="005B51C5" w:rsidRDefault="005B51C5"/>
    <w:sectPr w:rsidR="005B51C5" w:rsidSect="005B51C5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439" w:rsidRDefault="00F00439" w:rsidP="00991A7D">
      <w:pPr>
        <w:spacing w:line="240" w:lineRule="auto"/>
      </w:pPr>
      <w:r>
        <w:separator/>
      </w:r>
    </w:p>
  </w:endnote>
  <w:endnote w:type="continuationSeparator" w:id="1">
    <w:p w:rsidR="00F00439" w:rsidRDefault="00F00439" w:rsidP="00991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439" w:rsidRDefault="00F00439" w:rsidP="00991A7D">
      <w:pPr>
        <w:spacing w:line="240" w:lineRule="auto"/>
      </w:pPr>
      <w:r>
        <w:separator/>
      </w:r>
    </w:p>
  </w:footnote>
  <w:footnote w:type="continuationSeparator" w:id="1">
    <w:p w:rsidR="00F00439" w:rsidRDefault="00F00439" w:rsidP="00991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787"/>
    <w:rsid w:val="005B51C5"/>
    <w:rsid w:val="00991A7D"/>
    <w:rsid w:val="00B51611"/>
    <w:rsid w:val="00F00439"/>
    <w:rsid w:val="00FB7787"/>
    <w:rsid w:val="072F514E"/>
    <w:rsid w:val="1AE02098"/>
    <w:rsid w:val="31C51ABC"/>
    <w:rsid w:val="6888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C5"/>
    <w:pPr>
      <w:widowControl w:val="0"/>
      <w:adjustRightInd w:val="0"/>
      <w:spacing w:line="312" w:lineRule="atLeast"/>
      <w:jc w:val="both"/>
      <w:textAlignment w:val="baseline"/>
    </w:pPr>
    <w:rPr>
      <w:rFonts w:eastAsia="SimSu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"/>
    <w:basedOn w:val="a"/>
    <w:rsid w:val="005B51C5"/>
    <w:pPr>
      <w:spacing w:before="120" w:after="120"/>
    </w:pPr>
    <w:rPr>
      <w:rFonts w:ascii="SimSun"/>
    </w:rPr>
  </w:style>
  <w:style w:type="paragraph" w:styleId="a4">
    <w:name w:val="header"/>
    <w:basedOn w:val="a"/>
    <w:link w:val="Char"/>
    <w:uiPriority w:val="99"/>
    <w:semiHidden/>
    <w:unhideWhenUsed/>
    <w:rsid w:val="00991A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91A7D"/>
    <w:rPr>
      <w:rFonts w:eastAsia="SimSu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91A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91A7D"/>
    <w:rPr>
      <w:rFonts w:eastAsia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2040</Characters>
  <Application>Microsoft Office Word</Application>
  <DocSecurity>0</DocSecurity>
  <Lines>17</Lines>
  <Paragraphs>4</Paragraphs>
  <ScaleCrop>false</ScaleCrop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