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jc w:val="center"/>
        <w:rPr>
          <w:rFonts w:hint="eastAsia" w:ascii="Times New Roman" w:hAnsi="Times New Roman" w:eastAsia="仿宋" w:cs="仿宋"/>
          <w:b/>
          <w:bCs w:val="0"/>
          <w:color w:val="333333"/>
          <w:kern w:val="0"/>
          <w:sz w:val="36"/>
          <w:szCs w:val="36"/>
          <w:lang w:val="en-US" w:eastAsia="zh-CN"/>
        </w:rPr>
      </w:pPr>
      <w:r>
        <w:rPr>
          <w:rFonts w:hint="eastAsia" w:ascii="Times New Roman" w:hAnsi="Times New Roman" w:eastAsia="仿宋" w:cs="仿宋"/>
          <w:b/>
          <w:bCs w:val="0"/>
          <w:sz w:val="36"/>
          <w:szCs w:val="36"/>
          <w:lang w:val="en-US" w:eastAsia="zh-CN"/>
        </w:rPr>
        <w:t>合肥学院</w:t>
      </w:r>
      <w:r>
        <w:rPr>
          <w:rFonts w:hint="eastAsia" w:ascii="Times New Roman" w:hAnsi="Times New Roman" w:eastAsia="仿宋" w:cs="仿宋"/>
          <w:b/>
          <w:bCs w:val="0"/>
          <w:sz w:val="36"/>
          <w:szCs w:val="36"/>
        </w:rPr>
        <w:t>实验室</w:t>
      </w:r>
      <w:r>
        <w:rPr>
          <w:rFonts w:hint="eastAsia" w:ascii="Times New Roman" w:hAnsi="Times New Roman" w:eastAsia="仿宋" w:cs="仿宋"/>
          <w:b/>
          <w:bCs w:val="0"/>
          <w:sz w:val="36"/>
          <w:szCs w:val="36"/>
          <w:lang w:val="en-US" w:eastAsia="zh-CN"/>
        </w:rPr>
        <w:t>建设与管理工作量计算细则（试行）</w:t>
      </w:r>
      <w:bookmarkStart w:id="0" w:name="_GoBack"/>
      <w:bookmarkEnd w:id="0"/>
    </w:p>
    <w:p>
      <w:pPr>
        <w:numPr>
          <w:ilvl w:val="0"/>
          <w:numId w:val="0"/>
        </w:numPr>
        <w:rPr>
          <w:rFonts w:hint="eastAsia" w:ascii="Times New Roman" w:hAnsi="Times New Roman" w:eastAsia="仿宋" w:cs="仿宋"/>
          <w:b/>
          <w:bCs/>
          <w:sz w:val="28"/>
          <w:szCs w:val="28"/>
          <w:lang w:val="en-US" w:eastAsia="zh-CN"/>
        </w:rPr>
      </w:pPr>
    </w:p>
    <w:p>
      <w:pPr>
        <w:numPr>
          <w:ilvl w:val="0"/>
          <w:numId w:val="0"/>
        </w:numPr>
        <w:ind w:firstLine="560" w:firstLineChars="200"/>
        <w:rPr>
          <w:rFonts w:hint="default" w:ascii="Times New Roman" w:hAnsi="Times New Roman" w:eastAsia="仿宋" w:cs="仿宋"/>
          <w:sz w:val="28"/>
          <w:szCs w:val="28"/>
          <w:lang w:val="en-US" w:eastAsia="zh-CN"/>
        </w:rPr>
      </w:pPr>
      <w:r>
        <w:rPr>
          <w:rFonts w:hint="default" w:ascii="Times New Roman" w:hAnsi="Times New Roman" w:eastAsia="仿宋" w:cs="仿宋"/>
          <w:sz w:val="28"/>
          <w:szCs w:val="28"/>
          <w:lang w:val="en-US" w:eastAsia="zh-CN"/>
        </w:rPr>
        <w:t>根据《关于印发〈合肥学院绩效工资实施办法〉的通知》（院党委〔2019〕6号）文件规定的专职实验技术人员实验室建设与管理工作量计算办法，结合具体实际情况，制定本细则</w:t>
      </w:r>
      <w:r>
        <w:rPr>
          <w:rFonts w:hint="eastAsia" w:ascii="Times New Roman" w:hAnsi="Times New Roman" w:eastAsia="仿宋" w:cs="仿宋"/>
          <w:sz w:val="28"/>
          <w:szCs w:val="28"/>
          <w:lang w:val="en-US" w:eastAsia="zh-CN"/>
        </w:rPr>
        <w:t>（试行）</w:t>
      </w:r>
      <w:r>
        <w:rPr>
          <w:rFonts w:hint="default" w:ascii="Times New Roman" w:hAnsi="Times New Roman" w:eastAsia="仿宋" w:cs="仿宋"/>
          <w:sz w:val="28"/>
          <w:szCs w:val="28"/>
          <w:lang w:val="en-US" w:eastAsia="zh-CN"/>
        </w:rPr>
        <w:t>。</w:t>
      </w:r>
    </w:p>
    <w:p>
      <w:pPr>
        <w:numPr>
          <w:ilvl w:val="0"/>
          <w:numId w:val="0"/>
        </w:numPr>
        <w:ind w:firstLine="562" w:firstLineChars="200"/>
        <w:rPr>
          <w:rFonts w:hint="default" w:ascii="Times New Roman" w:hAnsi="Times New Roman" w:eastAsia="仿宋" w:cs="仿宋"/>
          <w:b/>
          <w:bCs/>
          <w:sz w:val="28"/>
          <w:szCs w:val="28"/>
          <w:lang w:val="en-US" w:eastAsia="zh-CN"/>
        </w:rPr>
      </w:pPr>
      <w:r>
        <w:rPr>
          <w:rFonts w:hint="eastAsia" w:ascii="Times New Roman" w:hAnsi="Times New Roman" w:eastAsia="仿宋" w:cs="仿宋"/>
          <w:b/>
          <w:bCs/>
          <w:sz w:val="28"/>
          <w:szCs w:val="28"/>
          <w:lang w:val="en-US" w:eastAsia="zh-CN"/>
        </w:rPr>
        <w:t>一、</w:t>
      </w:r>
      <w:r>
        <w:rPr>
          <w:rFonts w:hint="default" w:ascii="Times New Roman" w:hAnsi="Times New Roman" w:eastAsia="仿宋" w:cs="仿宋"/>
          <w:b/>
          <w:bCs/>
          <w:sz w:val="28"/>
          <w:szCs w:val="28"/>
          <w:lang w:val="en-US" w:eastAsia="zh-CN"/>
        </w:rPr>
        <w:t>专职实验技术人员实验室建设与管理工作量计算办法</w:t>
      </w:r>
    </w:p>
    <w:p>
      <w:pPr>
        <w:numPr>
          <w:ilvl w:val="0"/>
          <w:numId w:val="0"/>
        </w:numPr>
        <w:ind w:firstLine="560" w:firstLineChars="200"/>
        <w:rPr>
          <w:rFonts w:hint="default" w:ascii="Times New Roman" w:hAnsi="Times New Roman" w:eastAsia="仿宋" w:cs="仿宋"/>
          <w:sz w:val="28"/>
          <w:szCs w:val="28"/>
          <w:lang w:val="en-US" w:eastAsia="zh-CN"/>
        </w:rPr>
      </w:pPr>
      <w:r>
        <w:rPr>
          <w:rFonts w:hint="default" w:ascii="Times New Roman" w:hAnsi="Times New Roman" w:eastAsia="仿宋" w:cs="仿宋"/>
          <w:sz w:val="28"/>
          <w:szCs w:val="28"/>
          <w:lang w:val="en-US" w:eastAsia="zh-CN"/>
        </w:rPr>
        <w:t>院党委〔2019〕6号</w:t>
      </w:r>
      <w:r>
        <w:rPr>
          <w:rFonts w:hint="eastAsia" w:ascii="Times New Roman" w:hAnsi="Times New Roman" w:eastAsia="仿宋" w:cs="仿宋"/>
          <w:sz w:val="28"/>
          <w:szCs w:val="28"/>
          <w:lang w:val="en-US" w:eastAsia="zh-CN"/>
        </w:rPr>
        <w:t>文件的附件2中，三（二）第6条规定专职实验技术人员实验室建设与管理工作量计算办法如下：</w:t>
      </w:r>
    </w:p>
    <w:tbl>
      <w:tblPr>
        <w:tblStyle w:val="6"/>
        <w:tblW w:w="8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207"/>
        <w:gridCol w:w="21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2085" w:type="dxa"/>
            <w:gridSpan w:val="2"/>
            <w:noWrap w:val="0"/>
            <w:vAlign w:val="center"/>
          </w:tcPr>
          <w:p>
            <w:pPr>
              <w:widowControl/>
              <w:spacing w:line="370" w:lineRule="exact"/>
              <w:jc w:val="center"/>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 xml:space="preserve">  项 目 名 称</w:t>
            </w:r>
          </w:p>
        </w:tc>
        <w:tc>
          <w:tcPr>
            <w:tcW w:w="2145" w:type="dxa"/>
            <w:noWrap w:val="0"/>
            <w:vAlign w:val="center"/>
          </w:tcPr>
          <w:p>
            <w:pPr>
              <w:widowControl/>
              <w:spacing w:line="370" w:lineRule="exact"/>
              <w:jc w:val="center"/>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计算标准</w:t>
            </w:r>
          </w:p>
          <w:p>
            <w:pPr>
              <w:widowControl/>
              <w:spacing w:line="370" w:lineRule="exact"/>
              <w:jc w:val="center"/>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（学时）</w:t>
            </w:r>
          </w:p>
        </w:tc>
        <w:tc>
          <w:tcPr>
            <w:tcW w:w="4345" w:type="dxa"/>
            <w:noWrap w:val="0"/>
            <w:vAlign w:val="center"/>
          </w:tcPr>
          <w:p>
            <w:pPr>
              <w:widowControl/>
              <w:spacing w:line="370" w:lineRule="exact"/>
              <w:jc w:val="center"/>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exact"/>
          <w:jc w:val="center"/>
        </w:trPr>
        <w:tc>
          <w:tcPr>
            <w:tcW w:w="878" w:type="dxa"/>
            <w:vMerge w:val="restart"/>
            <w:noWrap w:val="0"/>
            <w:vAlign w:val="center"/>
          </w:tcPr>
          <w:p>
            <w:pPr>
              <w:widowControl/>
              <w:spacing w:line="370" w:lineRule="exact"/>
              <w:jc w:val="center"/>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实验室建设与管理</w:t>
            </w:r>
          </w:p>
        </w:tc>
        <w:tc>
          <w:tcPr>
            <w:tcW w:w="1207" w:type="dxa"/>
            <w:noWrap w:val="0"/>
            <w:vAlign w:val="center"/>
          </w:tcPr>
          <w:p>
            <w:pPr>
              <w:widowControl/>
              <w:spacing w:line="370" w:lineRule="exact"/>
              <w:jc w:val="center"/>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实验室管理</w:t>
            </w:r>
          </w:p>
        </w:tc>
        <w:tc>
          <w:tcPr>
            <w:tcW w:w="2145" w:type="dxa"/>
            <w:noWrap w:val="0"/>
            <w:vAlign w:val="center"/>
          </w:tcPr>
          <w:p>
            <w:pPr>
              <w:widowControl/>
              <w:spacing w:line="370" w:lineRule="exact"/>
              <w:jc w:val="center"/>
              <w:rPr>
                <w:rFonts w:hint="eastAsia" w:ascii="Times New Roman" w:hAnsi="Times New Roman" w:eastAsia="仿宋" w:cs="仿宋"/>
                <w:kern w:val="0"/>
                <w:sz w:val="28"/>
                <w:szCs w:val="28"/>
              </w:rPr>
            </w:pPr>
            <w:r>
              <w:rPr>
                <w:rFonts w:hint="eastAsia" w:ascii="Times New Roman" w:hAnsi="Times New Roman" w:eastAsia="仿宋" w:cs="仿宋"/>
                <w:spacing w:val="-6"/>
                <w:kern w:val="0"/>
                <w:sz w:val="28"/>
                <w:szCs w:val="28"/>
              </w:rPr>
              <w:t>30/每个实验室</w:t>
            </w:r>
          </w:p>
        </w:tc>
        <w:tc>
          <w:tcPr>
            <w:tcW w:w="4345" w:type="dxa"/>
            <w:noWrap w:val="0"/>
            <w:vAlign w:val="center"/>
          </w:tcPr>
          <w:p>
            <w:pPr>
              <w:widowControl/>
              <w:spacing w:line="370" w:lineRule="exact"/>
              <w:jc w:val="left"/>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完成实验室设备维护、保持实验设备完好率100%，完成实验室开放、实验室安全管理工作。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exact"/>
          <w:jc w:val="center"/>
        </w:trPr>
        <w:tc>
          <w:tcPr>
            <w:tcW w:w="878" w:type="dxa"/>
            <w:vMerge w:val="continue"/>
            <w:noWrap w:val="0"/>
            <w:vAlign w:val="center"/>
          </w:tcPr>
          <w:p>
            <w:pPr>
              <w:widowControl/>
              <w:spacing w:line="370" w:lineRule="exact"/>
              <w:jc w:val="center"/>
              <w:rPr>
                <w:rFonts w:hint="eastAsia" w:ascii="Times New Roman" w:hAnsi="Times New Roman" w:eastAsia="仿宋" w:cs="仿宋"/>
                <w:kern w:val="0"/>
                <w:sz w:val="28"/>
                <w:szCs w:val="28"/>
              </w:rPr>
            </w:pPr>
          </w:p>
        </w:tc>
        <w:tc>
          <w:tcPr>
            <w:tcW w:w="1207" w:type="dxa"/>
            <w:noWrap w:val="0"/>
            <w:vAlign w:val="center"/>
          </w:tcPr>
          <w:p>
            <w:pPr>
              <w:widowControl/>
              <w:spacing w:line="370" w:lineRule="exact"/>
              <w:jc w:val="center"/>
              <w:rPr>
                <w:rFonts w:hint="eastAsia" w:ascii="Times New Roman" w:hAnsi="Times New Roman" w:eastAsia="仿宋" w:cs="仿宋"/>
                <w:kern w:val="0"/>
                <w:sz w:val="28"/>
                <w:szCs w:val="28"/>
              </w:rPr>
            </w:pPr>
            <w:r>
              <w:rPr>
                <w:rFonts w:hint="eastAsia" w:ascii="Times New Roman" w:hAnsi="Times New Roman" w:eastAsia="仿宋" w:cs="仿宋"/>
                <w:spacing w:val="-6"/>
                <w:kern w:val="0"/>
                <w:sz w:val="28"/>
                <w:szCs w:val="28"/>
              </w:rPr>
              <w:t>实验项目开发</w:t>
            </w:r>
          </w:p>
        </w:tc>
        <w:tc>
          <w:tcPr>
            <w:tcW w:w="2145" w:type="dxa"/>
            <w:noWrap w:val="0"/>
            <w:vAlign w:val="center"/>
          </w:tcPr>
          <w:p>
            <w:pPr>
              <w:widowControl/>
              <w:spacing w:line="370" w:lineRule="exact"/>
              <w:jc w:val="center"/>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40/个项目</w:t>
            </w:r>
          </w:p>
        </w:tc>
        <w:tc>
          <w:tcPr>
            <w:tcW w:w="4345" w:type="dxa"/>
            <w:noWrap w:val="0"/>
            <w:vAlign w:val="center"/>
          </w:tcPr>
          <w:p>
            <w:pPr>
              <w:widowControl/>
              <w:spacing w:line="370" w:lineRule="exact"/>
              <w:jc w:val="left"/>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进行设计性、创新性和综合性实验项目开发，并运用于教学实践，取得良好效果，实验指导资料齐全。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878" w:type="dxa"/>
            <w:vMerge w:val="continue"/>
            <w:noWrap w:val="0"/>
            <w:vAlign w:val="center"/>
          </w:tcPr>
          <w:p>
            <w:pPr>
              <w:widowControl/>
              <w:spacing w:line="370" w:lineRule="exact"/>
              <w:jc w:val="center"/>
              <w:rPr>
                <w:rFonts w:hint="eastAsia" w:ascii="Times New Roman" w:hAnsi="Times New Roman" w:eastAsia="仿宋" w:cs="仿宋"/>
                <w:kern w:val="0"/>
                <w:sz w:val="28"/>
                <w:szCs w:val="28"/>
              </w:rPr>
            </w:pPr>
          </w:p>
        </w:tc>
        <w:tc>
          <w:tcPr>
            <w:tcW w:w="1207" w:type="dxa"/>
            <w:noWrap w:val="0"/>
            <w:vAlign w:val="center"/>
          </w:tcPr>
          <w:p>
            <w:pPr>
              <w:widowControl/>
              <w:spacing w:line="370" w:lineRule="exact"/>
              <w:jc w:val="center"/>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自</w:t>
            </w:r>
            <w:r>
              <w:rPr>
                <w:rFonts w:hint="eastAsia" w:ascii="Times New Roman" w:hAnsi="Times New Roman" w:eastAsia="仿宋" w:cs="仿宋"/>
                <w:spacing w:val="-6"/>
                <w:kern w:val="0"/>
                <w:sz w:val="28"/>
                <w:szCs w:val="28"/>
              </w:rPr>
              <w:t xml:space="preserve">制实验设备 </w:t>
            </w:r>
          </w:p>
        </w:tc>
        <w:tc>
          <w:tcPr>
            <w:tcW w:w="2145" w:type="dxa"/>
            <w:noWrap w:val="0"/>
            <w:vAlign w:val="center"/>
          </w:tcPr>
          <w:p>
            <w:pPr>
              <w:widowControl/>
              <w:spacing w:line="370" w:lineRule="exact"/>
              <w:jc w:val="center"/>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70/套</w:t>
            </w:r>
          </w:p>
        </w:tc>
        <w:tc>
          <w:tcPr>
            <w:tcW w:w="4345" w:type="dxa"/>
            <w:noWrap w:val="0"/>
            <w:vAlign w:val="center"/>
          </w:tcPr>
          <w:p>
            <w:pPr>
              <w:widowControl/>
              <w:spacing w:line="370" w:lineRule="exact"/>
              <w:jc w:val="left"/>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进行实验设备的开发，运用于教学实践，取得良好效果。</w:t>
            </w:r>
          </w:p>
          <w:p>
            <w:pPr>
              <w:widowControl/>
              <w:spacing w:line="370" w:lineRule="exact"/>
              <w:jc w:val="left"/>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所自制的实验设备，需通过学院组织的专家鉴定会鉴定。</w:t>
            </w:r>
          </w:p>
        </w:tc>
      </w:tr>
    </w:tbl>
    <w:p>
      <w:pPr>
        <w:numPr>
          <w:ilvl w:val="0"/>
          <w:numId w:val="0"/>
        </w:numPr>
        <w:ind w:firstLine="562" w:firstLineChars="200"/>
        <w:rPr>
          <w:rFonts w:hint="default" w:ascii="Times New Roman" w:hAnsi="Times New Roman" w:eastAsia="仿宋" w:cs="仿宋"/>
          <w:b/>
          <w:bCs/>
          <w:sz w:val="28"/>
          <w:szCs w:val="28"/>
          <w:lang w:val="en-US" w:eastAsia="zh-CN"/>
        </w:rPr>
      </w:pPr>
      <w:r>
        <w:rPr>
          <w:rFonts w:hint="eastAsia" w:ascii="Times New Roman" w:hAnsi="Times New Roman" w:eastAsia="仿宋" w:cs="仿宋"/>
          <w:b/>
          <w:bCs/>
          <w:sz w:val="28"/>
          <w:szCs w:val="28"/>
          <w:lang w:val="en-US" w:eastAsia="zh-CN"/>
        </w:rPr>
        <w:t>二、</w:t>
      </w:r>
      <w:r>
        <w:rPr>
          <w:rFonts w:hint="default" w:ascii="Times New Roman" w:hAnsi="Times New Roman" w:eastAsia="仿宋" w:cs="仿宋"/>
          <w:b/>
          <w:bCs/>
          <w:sz w:val="28"/>
          <w:szCs w:val="28"/>
          <w:lang w:val="en-US" w:eastAsia="zh-CN"/>
        </w:rPr>
        <w:t>专职实验技术人员实验室建设与管理工作量计算</w:t>
      </w:r>
      <w:r>
        <w:rPr>
          <w:rFonts w:hint="eastAsia" w:ascii="Times New Roman" w:hAnsi="Times New Roman" w:eastAsia="仿宋" w:cs="仿宋"/>
          <w:b/>
          <w:bCs/>
          <w:sz w:val="28"/>
          <w:szCs w:val="28"/>
          <w:lang w:val="en-US" w:eastAsia="zh-CN"/>
        </w:rPr>
        <w:t>细则</w:t>
      </w:r>
    </w:p>
    <w:p>
      <w:pPr>
        <w:numPr>
          <w:ilvl w:val="0"/>
          <w:numId w:val="0"/>
        </w:numPr>
        <w:ind w:firstLine="562" w:firstLineChars="200"/>
        <w:rPr>
          <w:rFonts w:hint="eastAsia" w:ascii="Times New Roman" w:hAnsi="Times New Roman" w:eastAsia="仿宋" w:cs="仿宋"/>
          <w:b/>
          <w:bCs/>
          <w:sz w:val="28"/>
          <w:szCs w:val="28"/>
          <w:lang w:val="en-US" w:eastAsia="zh-CN"/>
        </w:rPr>
      </w:pPr>
      <w:r>
        <w:rPr>
          <w:rFonts w:hint="eastAsia" w:ascii="Times New Roman" w:hAnsi="Times New Roman" w:eastAsia="仿宋" w:cs="仿宋"/>
          <w:b/>
          <w:bCs/>
          <w:sz w:val="28"/>
          <w:szCs w:val="28"/>
          <w:lang w:val="en-US" w:eastAsia="zh-CN"/>
        </w:rPr>
        <w:t>（一）</w:t>
      </w:r>
      <w:r>
        <w:rPr>
          <w:rFonts w:hint="eastAsia" w:ascii="Times New Roman" w:hAnsi="Times New Roman" w:eastAsia="仿宋" w:cs="仿宋"/>
          <w:b/>
          <w:bCs/>
          <w:sz w:val="28"/>
          <w:szCs w:val="28"/>
        </w:rPr>
        <w:t>实验室</w:t>
      </w:r>
      <w:r>
        <w:rPr>
          <w:rFonts w:hint="eastAsia" w:ascii="Times New Roman" w:hAnsi="Times New Roman" w:eastAsia="仿宋" w:cs="仿宋"/>
          <w:b/>
          <w:bCs/>
          <w:sz w:val="28"/>
          <w:szCs w:val="28"/>
          <w:lang w:val="en-US" w:eastAsia="zh-CN"/>
        </w:rPr>
        <w:t>管理（30学时/每个实验室）</w:t>
      </w:r>
    </w:p>
    <w:p>
      <w:pPr>
        <w:numPr>
          <w:ilvl w:val="0"/>
          <w:numId w:val="0"/>
        </w:numPr>
        <w:ind w:firstLine="560" w:firstLineChars="200"/>
        <w:rPr>
          <w:rFonts w:hint="default" w:ascii="Times New Roman" w:hAnsi="Times New Roman" w:eastAsia="仿宋" w:cs="仿宋"/>
          <w:highlight w:val="none"/>
        </w:rPr>
      </w:pPr>
      <w:r>
        <w:rPr>
          <w:rFonts w:hint="eastAsia" w:ascii="Times New Roman" w:hAnsi="Times New Roman" w:eastAsia="仿宋" w:cs="仿宋"/>
          <w:sz w:val="28"/>
          <w:szCs w:val="28"/>
        </w:rPr>
        <w:t>实验室</w:t>
      </w:r>
      <w:r>
        <w:rPr>
          <w:rFonts w:hint="eastAsia" w:ascii="Times New Roman" w:hAnsi="Times New Roman" w:eastAsia="仿宋" w:cs="仿宋"/>
          <w:sz w:val="28"/>
          <w:szCs w:val="28"/>
          <w:lang w:val="en-US" w:eastAsia="zh-CN"/>
        </w:rPr>
        <w:t>管理工作量主要</w:t>
      </w:r>
      <w:r>
        <w:rPr>
          <w:rFonts w:hint="eastAsia" w:ascii="Times New Roman" w:hAnsi="Times New Roman" w:eastAsia="仿宋" w:cs="仿宋"/>
          <w:sz w:val="28"/>
          <w:szCs w:val="28"/>
        </w:rPr>
        <w:t>包括：实验室综合效能</w:t>
      </w:r>
      <w:r>
        <w:rPr>
          <w:rFonts w:hint="eastAsia" w:ascii="Times New Roman" w:hAnsi="Times New Roman" w:eastAsia="仿宋" w:cs="仿宋"/>
          <w:sz w:val="28"/>
          <w:szCs w:val="28"/>
          <w:lang w:eastAsia="zh-CN"/>
        </w:rPr>
        <w:t>、</w:t>
      </w:r>
      <w:r>
        <w:rPr>
          <w:rFonts w:hint="eastAsia" w:ascii="Times New Roman" w:hAnsi="Times New Roman" w:eastAsia="仿宋" w:cs="仿宋"/>
          <w:sz w:val="28"/>
          <w:szCs w:val="28"/>
          <w:lang w:val="en-US" w:eastAsia="zh-CN"/>
        </w:rPr>
        <w:t>实验室安全和实验室开放</w:t>
      </w:r>
      <w:r>
        <w:rPr>
          <w:rFonts w:hint="eastAsia" w:ascii="Times New Roman" w:hAnsi="Times New Roman" w:eastAsia="仿宋" w:cs="仿宋"/>
          <w:sz w:val="28"/>
          <w:szCs w:val="28"/>
        </w:rPr>
        <w:t>等</w:t>
      </w:r>
      <w:r>
        <w:rPr>
          <w:rFonts w:hint="eastAsia" w:ascii="Times New Roman" w:hAnsi="Times New Roman" w:eastAsia="仿宋" w:cs="仿宋"/>
          <w:sz w:val="28"/>
          <w:szCs w:val="28"/>
          <w:lang w:val="en-US" w:eastAsia="zh-CN"/>
        </w:rPr>
        <w:t>三</w:t>
      </w:r>
      <w:r>
        <w:rPr>
          <w:rFonts w:hint="eastAsia" w:ascii="Times New Roman" w:hAnsi="Times New Roman" w:eastAsia="仿宋" w:cs="仿宋"/>
          <w:sz w:val="28"/>
          <w:szCs w:val="28"/>
        </w:rPr>
        <w:t>部分。</w:t>
      </w:r>
    </w:p>
    <w:p>
      <w:pPr>
        <w:numPr>
          <w:ilvl w:val="0"/>
          <w:numId w:val="0"/>
        </w:numPr>
        <w:ind w:firstLine="562" w:firstLineChars="200"/>
        <w:rPr>
          <w:rFonts w:hint="eastAsia" w:ascii="Times New Roman" w:hAnsi="Times New Roman" w:eastAsia="仿宋" w:cs="仿宋"/>
          <w:sz w:val="28"/>
          <w:szCs w:val="28"/>
          <w:highlight w:val="none"/>
        </w:rPr>
      </w:pPr>
      <w:r>
        <w:rPr>
          <w:rFonts w:hint="eastAsia" w:ascii="Times New Roman" w:hAnsi="Times New Roman" w:eastAsia="仿宋" w:cs="仿宋"/>
          <w:b/>
          <w:bCs/>
          <w:sz w:val="28"/>
          <w:szCs w:val="28"/>
          <w:highlight w:val="none"/>
          <w:lang w:val="en-US" w:eastAsia="zh-CN"/>
        </w:rPr>
        <w:t>1、</w:t>
      </w:r>
      <w:r>
        <w:rPr>
          <w:rFonts w:hint="eastAsia" w:ascii="Times New Roman" w:hAnsi="Times New Roman" w:eastAsia="仿宋" w:cs="仿宋"/>
          <w:b/>
          <w:bCs/>
          <w:sz w:val="28"/>
          <w:szCs w:val="28"/>
          <w:highlight w:val="none"/>
        </w:rPr>
        <w:t>实验室综合效能</w:t>
      </w:r>
      <w:r>
        <w:rPr>
          <w:rFonts w:hint="eastAsia" w:ascii="Times New Roman" w:hAnsi="Times New Roman" w:eastAsia="仿宋" w:cs="仿宋"/>
          <w:b/>
          <w:bCs/>
          <w:sz w:val="28"/>
          <w:szCs w:val="28"/>
          <w:highlight w:val="none"/>
          <w:lang w:val="en-US" w:eastAsia="zh-CN"/>
        </w:rPr>
        <w:t>工作量</w:t>
      </w:r>
      <w:r>
        <w:rPr>
          <w:rFonts w:hint="eastAsia" w:ascii="Times New Roman" w:hAnsi="Times New Roman" w:eastAsia="仿宋" w:cs="仿宋"/>
          <w:sz w:val="28"/>
          <w:szCs w:val="28"/>
          <w:highlight w:val="none"/>
        </w:rPr>
        <w:t>（</w:t>
      </w:r>
      <w:r>
        <w:rPr>
          <w:rFonts w:hint="eastAsia" w:ascii="Times New Roman" w:hAnsi="Times New Roman" w:eastAsia="仿宋" w:cs="仿宋"/>
          <w:sz w:val="28"/>
          <w:szCs w:val="28"/>
          <w:highlight w:val="none"/>
          <w:lang w:val="en-US" w:eastAsia="zh-CN"/>
        </w:rPr>
        <w:t>分5项，共20</w:t>
      </w:r>
      <w:r>
        <w:rPr>
          <w:rFonts w:hint="eastAsia" w:ascii="Times New Roman" w:hAnsi="Times New Roman" w:eastAsia="仿宋" w:cs="仿宋"/>
          <w:sz w:val="28"/>
          <w:szCs w:val="28"/>
          <w:lang w:val="en-US" w:eastAsia="zh-CN"/>
        </w:rPr>
        <w:t>学时</w:t>
      </w:r>
      <w:r>
        <w:rPr>
          <w:rFonts w:hint="eastAsia" w:ascii="Times New Roman" w:hAnsi="Times New Roman" w:eastAsia="仿宋" w:cs="仿宋"/>
          <w:sz w:val="28"/>
          <w:szCs w:val="28"/>
          <w:highlight w:val="none"/>
        </w:rPr>
        <w:t>）</w:t>
      </w:r>
    </w:p>
    <w:p>
      <w:pPr>
        <w:numPr>
          <w:ilvl w:val="0"/>
          <w:numId w:val="0"/>
        </w:numPr>
        <w:ind w:firstLine="562" w:firstLineChars="200"/>
        <w:rPr>
          <w:rFonts w:hint="eastAsia" w:ascii="Times New Roman" w:hAnsi="Times New Roman" w:eastAsia="仿宋" w:cs="仿宋"/>
          <w:sz w:val="28"/>
          <w:szCs w:val="28"/>
          <w:highlight w:val="none"/>
        </w:rPr>
      </w:pPr>
      <w:r>
        <w:rPr>
          <w:rFonts w:hint="eastAsia" w:ascii="Times New Roman" w:hAnsi="Times New Roman" w:eastAsia="仿宋" w:cs="仿宋"/>
          <w:b/>
          <w:bCs/>
          <w:sz w:val="28"/>
          <w:szCs w:val="28"/>
          <w:highlight w:val="none"/>
          <w:lang w:val="en-US" w:eastAsia="zh-CN"/>
        </w:rPr>
        <w:t>（1）</w:t>
      </w:r>
      <w:r>
        <w:rPr>
          <w:rFonts w:hint="eastAsia" w:ascii="Times New Roman" w:hAnsi="Times New Roman" w:eastAsia="仿宋" w:cs="仿宋"/>
          <w:b/>
          <w:bCs/>
          <w:sz w:val="28"/>
          <w:szCs w:val="28"/>
          <w:highlight w:val="none"/>
        </w:rPr>
        <w:t>实验室利用率</w:t>
      </w:r>
      <w:r>
        <w:rPr>
          <w:rFonts w:hint="eastAsia" w:ascii="Times New Roman" w:hAnsi="Times New Roman" w:eastAsia="仿宋" w:cs="仿宋"/>
          <w:sz w:val="28"/>
          <w:szCs w:val="28"/>
          <w:highlight w:val="none"/>
        </w:rPr>
        <w:t>（</w:t>
      </w:r>
      <w:r>
        <w:rPr>
          <w:rFonts w:hint="eastAsia" w:ascii="Times New Roman" w:hAnsi="Times New Roman" w:eastAsia="仿宋" w:cs="仿宋"/>
          <w:sz w:val="28"/>
          <w:szCs w:val="28"/>
          <w:highlight w:val="none"/>
          <w:lang w:val="en-US" w:eastAsia="zh-CN"/>
        </w:rPr>
        <w:t>6</w:t>
      </w:r>
      <w:r>
        <w:rPr>
          <w:rFonts w:hint="eastAsia" w:ascii="Times New Roman" w:hAnsi="Times New Roman" w:eastAsia="仿宋" w:cs="仿宋"/>
          <w:sz w:val="28"/>
          <w:szCs w:val="28"/>
          <w:lang w:val="en-US" w:eastAsia="zh-CN"/>
        </w:rPr>
        <w:t>学时</w:t>
      </w:r>
      <w:r>
        <w:rPr>
          <w:rFonts w:hint="eastAsia" w:ascii="Times New Roman" w:hAnsi="Times New Roman" w:eastAsia="仿宋" w:cs="仿宋"/>
          <w:sz w:val="28"/>
          <w:szCs w:val="28"/>
          <w:highlight w:val="none"/>
        </w:rPr>
        <w:t>）</w:t>
      </w:r>
    </w:p>
    <w:p>
      <w:pPr>
        <w:widowControl/>
        <w:spacing w:line="330" w:lineRule="atLeast"/>
        <w:ind w:firstLine="560" w:firstLineChars="200"/>
        <w:jc w:val="left"/>
        <w:rPr>
          <w:rFonts w:hint="eastAsia" w:ascii="Times New Roman" w:hAnsi="Times New Roman" w:eastAsia="仿宋" w:cs="仿宋"/>
          <w:position w:val="-24"/>
          <w:sz w:val="28"/>
          <w:szCs w:val="28"/>
        </w:rPr>
      </w:pPr>
      <w:r>
        <w:rPr>
          <w:rFonts w:hint="eastAsia" w:ascii="Times New Roman" w:hAnsi="Times New Roman" w:eastAsia="仿宋" w:cs="仿宋"/>
          <w:position w:val="-30"/>
          <w:sz w:val="28"/>
          <w:szCs w:val="28"/>
        </w:rPr>
        <w:object>
          <v:shape id="_x0000_i1025" o:spt="75" type="#_x0000_t75" style="height:35.5pt;width:299.95pt;" o:ole="t" filled="f" o:preferrelative="t" stroked="f" coordsize="21600,21600">
            <v:path/>
            <v:fill on="f" focussize="0,0"/>
            <v:stroke on="f"/>
            <v:imagedata r:id="rId6" o:title=""/>
            <o:lock v:ext="edit" aspectratio="t"/>
            <w10:wrap type="none"/>
            <w10:anchorlock/>
          </v:shape>
          <o:OLEObject Type="Embed" ProgID="Equation.3" ShapeID="_x0000_i1025" DrawAspect="Content" ObjectID="_1468075725" r:id="rId5">
            <o:LockedField>false</o:LockedField>
          </o:OLEObject>
        </w:object>
      </w:r>
    </w:p>
    <w:p>
      <w:pPr>
        <w:spacing w:line="320" w:lineRule="atLeast"/>
        <w:ind w:firstLine="560" w:firstLineChars="200"/>
        <w:rPr>
          <w:rFonts w:ascii="Times New Roman" w:hAnsi="Times New Roman" w:eastAsia="仿宋" w:cs="仿宋"/>
          <w:sz w:val="28"/>
          <w:szCs w:val="28"/>
        </w:rPr>
      </w:pPr>
      <w:r>
        <w:rPr>
          <w:rFonts w:hint="eastAsia" w:ascii="Times New Roman" w:hAnsi="Times New Roman" w:eastAsia="仿宋" w:cs="仿宋"/>
          <w:sz w:val="28"/>
          <w:szCs w:val="28"/>
          <w:lang w:val="en-US" w:eastAsia="zh-CN"/>
        </w:rPr>
        <w:t>学</w:t>
      </w:r>
      <w:r>
        <w:rPr>
          <w:rFonts w:hint="eastAsia" w:ascii="Times New Roman" w:hAnsi="Times New Roman" w:eastAsia="仿宋" w:cs="仿宋"/>
          <w:sz w:val="28"/>
          <w:szCs w:val="28"/>
        </w:rPr>
        <w:t>年实验总人时</w:t>
      </w:r>
      <w:r>
        <w:rPr>
          <w:rFonts w:hint="eastAsia" w:ascii="Times New Roman" w:hAnsi="Times New Roman" w:eastAsia="仿宋" w:cs="仿宋"/>
          <w:sz w:val="28"/>
          <w:szCs w:val="28"/>
          <w:lang w:val="en-US" w:eastAsia="zh-CN"/>
        </w:rPr>
        <w:t>数</w:t>
      </w:r>
      <w:r>
        <w:rPr>
          <w:rFonts w:hint="eastAsia" w:ascii="Times New Roman" w:hAnsi="Times New Roman" w:eastAsia="仿宋" w:cs="仿宋"/>
          <w:sz w:val="28"/>
          <w:szCs w:val="28"/>
        </w:rPr>
        <w:t>=实验课人时数+实验室开放人时数。实验人时数＝实验学时数×学生人数。</w:t>
      </w:r>
    </w:p>
    <w:p>
      <w:pPr>
        <w:ind w:firstLine="560" w:firstLineChars="200"/>
        <w:rPr>
          <w:rFonts w:ascii="Times New Roman" w:hAnsi="Times New Roman" w:eastAsia="仿宋" w:cs="仿宋"/>
          <w:sz w:val="28"/>
          <w:szCs w:val="28"/>
          <w:highlight w:val="none"/>
        </w:rPr>
      </w:pPr>
      <w:r>
        <w:rPr>
          <w:rFonts w:hint="default" w:ascii="Times New Roman" w:hAnsi="Times New Roman" w:eastAsia="仿宋" w:cs="仿宋"/>
          <w:sz w:val="28"/>
          <w:szCs w:val="28"/>
          <w:highlight w:val="none"/>
        </w:rPr>
        <w:t>实验室使用面积为学生实验场所的使用面积</w:t>
      </w:r>
      <w:r>
        <w:rPr>
          <w:rFonts w:hint="eastAsia" w:ascii="Times New Roman" w:hAnsi="Times New Roman" w:eastAsia="仿宋" w:cs="仿宋"/>
          <w:sz w:val="28"/>
          <w:szCs w:val="28"/>
          <w:highlight w:val="none"/>
          <w:lang w:eastAsia="zh-CN"/>
        </w:rPr>
        <w:t>，</w:t>
      </w:r>
      <w:r>
        <w:rPr>
          <w:rFonts w:hint="eastAsia" w:ascii="Times New Roman" w:hAnsi="Times New Roman" w:eastAsia="仿宋" w:cs="仿宋"/>
          <w:sz w:val="28"/>
          <w:szCs w:val="28"/>
          <w:highlight w:val="none"/>
        </w:rPr>
        <w:t>不包括实验准备室等；</w:t>
      </w:r>
      <w:r>
        <w:rPr>
          <w:rFonts w:hint="default" w:ascii="Times New Roman" w:hAnsi="Times New Roman" w:eastAsia="仿宋" w:cs="仿宋"/>
          <w:sz w:val="28"/>
          <w:szCs w:val="28"/>
          <w:highlight w:val="none"/>
        </w:rPr>
        <w:t>每生占有标准面积：基础实验室</w:t>
      </w:r>
      <w:r>
        <w:rPr>
          <w:rFonts w:hint="eastAsia" w:ascii="Times New Roman" w:hAnsi="Times New Roman" w:eastAsia="仿宋" w:cs="仿宋"/>
          <w:sz w:val="28"/>
          <w:szCs w:val="28"/>
          <w:highlight w:val="none"/>
          <w:lang w:val="en-US" w:eastAsia="zh-CN"/>
        </w:rPr>
        <w:t>等</w:t>
      </w:r>
      <w:r>
        <w:rPr>
          <w:rFonts w:hint="default" w:ascii="Times New Roman" w:hAnsi="Times New Roman" w:eastAsia="仿宋" w:cs="仿宋"/>
          <w:sz w:val="28"/>
          <w:szCs w:val="28"/>
          <w:highlight w:val="none"/>
        </w:rPr>
        <w:t>为3.</w:t>
      </w:r>
      <w:r>
        <w:rPr>
          <w:rFonts w:hint="eastAsia" w:ascii="Times New Roman" w:hAnsi="Times New Roman" w:eastAsia="仿宋" w:cs="仿宋"/>
          <w:sz w:val="28"/>
          <w:szCs w:val="28"/>
          <w:highlight w:val="none"/>
          <w:lang w:val="en-US" w:eastAsia="zh-CN"/>
        </w:rPr>
        <w:t>5</w:t>
      </w:r>
      <w:r>
        <w:rPr>
          <w:rFonts w:hint="default" w:ascii="Times New Roman" w:hAnsi="Times New Roman" w:eastAsia="仿宋" w:cs="仿宋"/>
          <w:sz w:val="28"/>
          <w:szCs w:val="28"/>
          <w:highlight w:val="none"/>
        </w:rPr>
        <w:t>平方米，专业实验室</w:t>
      </w:r>
      <w:r>
        <w:rPr>
          <w:rFonts w:hint="eastAsia" w:ascii="Times New Roman" w:hAnsi="Times New Roman" w:eastAsia="仿宋" w:cs="仿宋"/>
          <w:sz w:val="28"/>
          <w:szCs w:val="28"/>
          <w:highlight w:val="none"/>
          <w:lang w:val="en-US" w:eastAsia="zh-CN"/>
        </w:rPr>
        <w:t>等</w:t>
      </w:r>
      <w:r>
        <w:rPr>
          <w:rFonts w:hint="default" w:ascii="Times New Roman" w:hAnsi="Times New Roman" w:eastAsia="仿宋" w:cs="仿宋"/>
          <w:sz w:val="28"/>
          <w:szCs w:val="28"/>
          <w:highlight w:val="none"/>
        </w:rPr>
        <w:t>为</w:t>
      </w:r>
      <w:r>
        <w:rPr>
          <w:rFonts w:hint="eastAsia" w:ascii="Times New Roman" w:hAnsi="Times New Roman" w:eastAsia="仿宋" w:cs="仿宋"/>
          <w:sz w:val="28"/>
          <w:szCs w:val="28"/>
          <w:highlight w:val="none"/>
          <w:lang w:val="en-US" w:eastAsia="zh-CN"/>
        </w:rPr>
        <w:t>4.0</w:t>
      </w:r>
      <w:r>
        <w:rPr>
          <w:rFonts w:hint="default" w:ascii="Times New Roman" w:hAnsi="Times New Roman" w:eastAsia="仿宋" w:cs="仿宋"/>
          <w:sz w:val="28"/>
          <w:szCs w:val="28"/>
          <w:highlight w:val="none"/>
        </w:rPr>
        <w:t>平方米</w:t>
      </w:r>
      <w:r>
        <w:rPr>
          <w:rFonts w:hint="eastAsia" w:ascii="Times New Roman" w:hAnsi="Times New Roman" w:eastAsia="仿宋" w:cs="仿宋"/>
          <w:sz w:val="28"/>
          <w:szCs w:val="28"/>
          <w:highlight w:val="none"/>
          <w:lang w:eastAsia="zh-CN"/>
        </w:rPr>
        <w:t>，</w:t>
      </w:r>
      <w:r>
        <w:rPr>
          <w:rFonts w:hint="eastAsia" w:ascii="Times New Roman" w:hAnsi="Times New Roman" w:eastAsia="仿宋" w:cs="仿宋"/>
          <w:sz w:val="28"/>
          <w:szCs w:val="28"/>
          <w:highlight w:val="none"/>
          <w:lang w:val="en-US" w:eastAsia="zh-CN"/>
        </w:rPr>
        <w:t>计算机</w:t>
      </w:r>
      <w:r>
        <w:rPr>
          <w:rFonts w:hint="default" w:ascii="Times New Roman" w:hAnsi="Times New Roman" w:eastAsia="仿宋" w:cs="仿宋"/>
          <w:sz w:val="28"/>
          <w:szCs w:val="28"/>
          <w:highlight w:val="none"/>
        </w:rPr>
        <w:t>房、语音室</w:t>
      </w:r>
      <w:r>
        <w:rPr>
          <w:rFonts w:hint="eastAsia" w:ascii="Times New Roman" w:hAnsi="Times New Roman" w:eastAsia="仿宋" w:cs="仿宋"/>
          <w:sz w:val="28"/>
          <w:szCs w:val="28"/>
          <w:highlight w:val="none"/>
          <w:lang w:val="en-US" w:eastAsia="zh-CN"/>
        </w:rPr>
        <w:t>等为</w:t>
      </w:r>
      <w:r>
        <w:rPr>
          <w:rFonts w:hint="default" w:ascii="Times New Roman" w:hAnsi="Times New Roman" w:eastAsia="仿宋" w:cs="仿宋"/>
          <w:sz w:val="28"/>
          <w:szCs w:val="28"/>
          <w:highlight w:val="none"/>
        </w:rPr>
        <w:t>为</w:t>
      </w:r>
      <w:r>
        <w:rPr>
          <w:rFonts w:hint="eastAsia" w:ascii="Times New Roman" w:hAnsi="Times New Roman" w:eastAsia="仿宋" w:cs="仿宋"/>
          <w:sz w:val="28"/>
          <w:szCs w:val="28"/>
          <w:highlight w:val="none"/>
          <w:lang w:val="en-US" w:eastAsia="zh-CN"/>
        </w:rPr>
        <w:t>2.0</w:t>
      </w:r>
      <w:r>
        <w:rPr>
          <w:rFonts w:hint="default" w:ascii="Times New Roman" w:hAnsi="Times New Roman" w:eastAsia="仿宋" w:cs="仿宋"/>
          <w:sz w:val="28"/>
          <w:szCs w:val="28"/>
          <w:highlight w:val="none"/>
        </w:rPr>
        <w:t>平方米。</w:t>
      </w:r>
    </w:p>
    <w:p>
      <w:pPr>
        <w:widowControl/>
        <w:spacing w:line="330" w:lineRule="atLeast"/>
        <w:ind w:firstLine="420" w:firstLineChars="150"/>
        <w:jc w:val="left"/>
        <w:rPr>
          <w:rFonts w:ascii="Times New Roman" w:hAnsi="Times New Roman" w:eastAsia="仿宋" w:cs="仿宋"/>
          <w:color w:val="555555"/>
          <w:kern w:val="0"/>
          <w:sz w:val="28"/>
          <w:szCs w:val="28"/>
        </w:rPr>
      </w:pPr>
      <w:r>
        <w:rPr>
          <w:rFonts w:hint="eastAsia" w:ascii="Times New Roman" w:hAnsi="Times New Roman" w:eastAsia="仿宋" w:cs="仿宋"/>
          <w:color w:val="555555"/>
          <w:kern w:val="0"/>
          <w:sz w:val="28"/>
          <w:szCs w:val="28"/>
        </w:rPr>
        <w:t xml:space="preserve">  </w:t>
      </w:r>
      <w:r>
        <w:rPr>
          <w:rFonts w:hint="eastAsia" w:ascii="Times New Roman" w:hAnsi="Times New Roman" w:eastAsia="仿宋" w:cs="仿宋"/>
          <w:position w:val="-30"/>
          <w:sz w:val="28"/>
          <w:szCs w:val="28"/>
        </w:rPr>
        <w:object>
          <v:shape id="_x0000_i1026" o:spt="75" type="#_x0000_t75" style="height:33.75pt;width:215.9pt;" o:ole="t" filled="f" o:preferrelative="t" stroked="f" coordsize="21600,21600">
            <v:path/>
            <v:fill on="f" focussize="0,0"/>
            <v:stroke on="f"/>
            <v:imagedata r:id="rId8" gain="2147483647f" blacklevel="-32768f" o:title=""/>
            <o:lock v:ext="edit" aspectratio="t"/>
            <w10:wrap type="none"/>
            <w10:anchorlock/>
          </v:shape>
          <o:OLEObject Type="Embed" ProgID="Equation.3" ShapeID="_x0000_i1026" DrawAspect="Content" ObjectID="_1468075726" r:id="rId7">
            <o:LockedField>false</o:LockedField>
          </o:OLEObject>
        </w:object>
      </w:r>
    </w:p>
    <w:p>
      <w:pPr>
        <w:spacing w:line="320" w:lineRule="atLeast"/>
        <w:ind w:firstLine="560" w:firstLineChars="200"/>
        <w:rPr>
          <w:rFonts w:hint="eastAsia" w:ascii="Times New Roman" w:hAnsi="Times New Roman" w:eastAsia="仿宋" w:cs="仿宋"/>
          <w:sz w:val="28"/>
          <w:szCs w:val="28"/>
          <w:highlight w:val="none"/>
          <w:lang w:val="en-US" w:eastAsia="zh-CN"/>
        </w:rPr>
      </w:pPr>
      <w:r>
        <w:rPr>
          <w:rFonts w:hint="eastAsia" w:ascii="Times New Roman" w:hAnsi="Times New Roman" w:eastAsia="仿宋" w:cs="仿宋"/>
          <w:sz w:val="28"/>
          <w:szCs w:val="28"/>
          <w:lang w:val="en-US" w:eastAsia="zh-CN"/>
        </w:rPr>
        <w:t>实验室额定课时数：</w:t>
      </w:r>
      <w:r>
        <w:rPr>
          <w:rFonts w:hint="eastAsia" w:ascii="Times New Roman" w:hAnsi="Times New Roman" w:eastAsia="仿宋" w:cs="仿宋"/>
          <w:sz w:val="28"/>
          <w:szCs w:val="28"/>
          <w:highlight w:val="none"/>
          <w:lang w:val="en-US" w:eastAsia="zh-CN"/>
        </w:rPr>
        <w:t>计算机</w:t>
      </w:r>
      <w:r>
        <w:rPr>
          <w:rFonts w:hint="default" w:ascii="Times New Roman" w:hAnsi="Times New Roman" w:eastAsia="仿宋" w:cs="仿宋"/>
          <w:sz w:val="28"/>
          <w:szCs w:val="28"/>
          <w:highlight w:val="none"/>
        </w:rPr>
        <w:t>房、语音室的额定课时数为30周/年×5天/周×5课时/天=750课时/年；基础实验室的额定课时数为30周/年×5天/周×4课时/天=600课时/年；专业实验室的额定课时数为30周/年×5天/周×3课时/天=450课时/年</w:t>
      </w:r>
      <w:r>
        <w:rPr>
          <w:rFonts w:hint="eastAsia" w:ascii="Times New Roman" w:hAnsi="Times New Roman" w:eastAsia="仿宋" w:cs="仿宋"/>
          <w:sz w:val="28"/>
          <w:szCs w:val="28"/>
          <w:highlight w:val="none"/>
          <w:lang w:eastAsia="zh-CN"/>
        </w:rPr>
        <w:t>。</w:t>
      </w:r>
      <w:r>
        <w:rPr>
          <w:rFonts w:hint="eastAsia" w:ascii="Times New Roman" w:hAnsi="Times New Roman" w:eastAsia="仿宋" w:cs="仿宋"/>
          <w:sz w:val="28"/>
          <w:szCs w:val="28"/>
          <w:highlight w:val="none"/>
          <w:lang w:val="en-US" w:eastAsia="zh-CN"/>
        </w:rPr>
        <w:t>特殊情况由实验室提出核算方法，经学院签署测评意见报教务处审核备案。</w:t>
      </w:r>
    </w:p>
    <w:p>
      <w:pPr>
        <w:autoSpaceDE w:val="0"/>
        <w:autoSpaceDN w:val="0"/>
        <w:jc w:val="center"/>
        <w:rPr>
          <w:rFonts w:hint="eastAsia" w:ascii="Times New Roman" w:hAnsi="Times New Roman" w:eastAsia="仿宋" w:cs="仿宋"/>
          <w:sz w:val="30"/>
          <w:szCs w:val="30"/>
          <w:lang w:val="en-US" w:eastAsia="zh-CN"/>
        </w:rPr>
      </w:pPr>
      <w:r>
        <w:rPr>
          <w:rFonts w:hint="eastAsia" w:ascii="Times New Roman" w:hAnsi="Times New Roman" w:eastAsia="仿宋" w:cs="仿宋"/>
          <w:sz w:val="30"/>
          <w:szCs w:val="30"/>
          <w:lang w:val="en-US" w:eastAsia="zh-CN"/>
        </w:rPr>
        <w:t>表一  实验室利用率</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1"/>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4031" w:type="dxa"/>
            <w:noWrap w:val="0"/>
            <w:vAlign w:val="top"/>
          </w:tcPr>
          <w:p>
            <w:pPr>
              <w:autoSpaceDE w:val="0"/>
              <w:autoSpaceDN w:val="0"/>
              <w:jc w:val="center"/>
              <w:rPr>
                <w:rFonts w:hint="eastAsia" w:ascii="Times New Roman" w:hAnsi="Times New Roman" w:eastAsia="仿宋" w:cs="仿宋"/>
                <w:szCs w:val="21"/>
              </w:rPr>
            </w:pPr>
            <w:r>
              <w:rPr>
                <w:rFonts w:hint="eastAsia" w:ascii="Times New Roman" w:hAnsi="Times New Roman" w:eastAsia="仿宋" w:cs="仿宋"/>
                <w:szCs w:val="21"/>
              </w:rPr>
              <w:t>实验室利用率</w:t>
            </w:r>
          </w:p>
        </w:tc>
        <w:tc>
          <w:tcPr>
            <w:tcW w:w="2039" w:type="dxa"/>
            <w:noWrap w:val="0"/>
            <w:vAlign w:val="top"/>
          </w:tcPr>
          <w:p>
            <w:pPr>
              <w:autoSpaceDE w:val="0"/>
              <w:autoSpaceDN w:val="0"/>
              <w:jc w:val="center"/>
              <w:rPr>
                <w:rFonts w:hint="eastAsia" w:ascii="Times New Roman" w:hAnsi="Times New Roman" w:eastAsia="仿宋" w:cs="仿宋"/>
                <w:szCs w:val="21"/>
                <w:lang w:eastAsia="zh-CN"/>
              </w:rPr>
            </w:pPr>
            <w:r>
              <w:rPr>
                <w:rFonts w:hint="eastAsia" w:ascii="Times New Roman" w:hAnsi="Times New Roman" w:eastAsia="仿宋" w:cs="仿宋"/>
                <w:szCs w:val="21"/>
                <w:lang w:val="en-US"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31" w:type="dxa"/>
            <w:noWrap w:val="0"/>
            <w:vAlign w:val="top"/>
          </w:tcPr>
          <w:p>
            <w:pPr>
              <w:autoSpaceDE w:val="0"/>
              <w:autoSpaceDN w:val="0"/>
              <w:jc w:val="center"/>
              <w:rPr>
                <w:rFonts w:hint="eastAsia" w:ascii="Times New Roman" w:hAnsi="Times New Roman" w:eastAsia="仿宋" w:cs="仿宋"/>
                <w:szCs w:val="21"/>
              </w:rPr>
            </w:pPr>
            <w:r>
              <w:rPr>
                <w:rFonts w:hint="eastAsia" w:ascii="Times New Roman" w:hAnsi="Times New Roman" w:eastAsia="仿宋" w:cs="仿宋"/>
                <w:szCs w:val="21"/>
              </w:rPr>
              <w:t>利用率≥9</w:t>
            </w:r>
            <w:r>
              <w:rPr>
                <w:rFonts w:hint="eastAsia" w:ascii="Times New Roman" w:hAnsi="Times New Roman" w:eastAsia="仿宋" w:cs="仿宋"/>
                <w:szCs w:val="21"/>
                <w:lang w:val="en-US" w:eastAsia="zh-CN"/>
              </w:rPr>
              <w:t>0</w:t>
            </w:r>
            <w:r>
              <w:rPr>
                <w:rFonts w:hint="eastAsia" w:ascii="Times New Roman" w:hAnsi="Times New Roman" w:eastAsia="仿宋" w:cs="仿宋"/>
                <w:szCs w:val="21"/>
              </w:rPr>
              <w:t>%</w:t>
            </w:r>
          </w:p>
        </w:tc>
        <w:tc>
          <w:tcPr>
            <w:tcW w:w="2039" w:type="dxa"/>
            <w:noWrap w:val="0"/>
            <w:vAlign w:val="top"/>
          </w:tcPr>
          <w:p>
            <w:pPr>
              <w:autoSpaceDE w:val="0"/>
              <w:autoSpaceDN w:val="0"/>
              <w:jc w:val="center"/>
              <w:rPr>
                <w:rFonts w:hint="eastAsia" w:ascii="Times New Roman" w:hAnsi="Times New Roman" w:eastAsia="仿宋" w:cs="仿宋"/>
                <w:szCs w:val="21"/>
                <w:lang w:val="en-US" w:eastAsia="zh-CN"/>
              </w:rPr>
            </w:pPr>
            <w:r>
              <w:rPr>
                <w:rFonts w:hint="eastAsia" w:ascii="Times New Roman" w:hAnsi="Times New Roman" w:eastAsia="仿宋" w:cs="仿宋"/>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31" w:type="dxa"/>
            <w:noWrap w:val="0"/>
            <w:vAlign w:val="top"/>
          </w:tcPr>
          <w:p>
            <w:pPr>
              <w:autoSpaceDE w:val="0"/>
              <w:autoSpaceDN w:val="0"/>
              <w:jc w:val="center"/>
              <w:rPr>
                <w:rFonts w:hint="eastAsia" w:ascii="Times New Roman" w:hAnsi="Times New Roman" w:eastAsia="仿宋" w:cs="仿宋"/>
                <w:szCs w:val="21"/>
              </w:rPr>
            </w:pPr>
            <w:r>
              <w:rPr>
                <w:rFonts w:hint="eastAsia" w:ascii="Times New Roman" w:hAnsi="Times New Roman" w:eastAsia="仿宋" w:cs="仿宋"/>
                <w:szCs w:val="21"/>
                <w:lang w:val="en-US" w:eastAsia="zh-CN"/>
              </w:rPr>
              <w:t>8</w:t>
            </w:r>
            <w:r>
              <w:rPr>
                <w:rFonts w:hint="eastAsia" w:ascii="Times New Roman" w:hAnsi="Times New Roman" w:eastAsia="仿宋" w:cs="仿宋"/>
                <w:szCs w:val="21"/>
              </w:rPr>
              <w:t>0%≤利用率&lt;</w:t>
            </w:r>
            <w:r>
              <w:rPr>
                <w:rFonts w:hint="eastAsia" w:ascii="Times New Roman" w:hAnsi="Times New Roman" w:eastAsia="仿宋" w:cs="仿宋"/>
                <w:szCs w:val="21"/>
                <w:lang w:val="en-US" w:eastAsia="zh-CN"/>
              </w:rPr>
              <w:t>90</w:t>
            </w:r>
            <w:r>
              <w:rPr>
                <w:rFonts w:hint="eastAsia" w:ascii="Times New Roman" w:hAnsi="Times New Roman" w:eastAsia="仿宋" w:cs="仿宋"/>
                <w:szCs w:val="21"/>
              </w:rPr>
              <w:t>%</w:t>
            </w:r>
          </w:p>
        </w:tc>
        <w:tc>
          <w:tcPr>
            <w:tcW w:w="2039" w:type="dxa"/>
            <w:noWrap w:val="0"/>
            <w:vAlign w:val="top"/>
          </w:tcPr>
          <w:p>
            <w:pPr>
              <w:autoSpaceDE w:val="0"/>
              <w:autoSpaceDN w:val="0"/>
              <w:jc w:val="center"/>
              <w:rPr>
                <w:rFonts w:hint="default" w:ascii="Times New Roman" w:hAnsi="Times New Roman" w:eastAsia="仿宋" w:cs="仿宋"/>
                <w:szCs w:val="21"/>
                <w:lang w:val="en-US" w:eastAsia="zh-CN"/>
              </w:rPr>
            </w:pPr>
            <w:r>
              <w:rPr>
                <w:rFonts w:hint="eastAsia" w:ascii="Times New Roman" w:hAnsi="Times New Roman" w:eastAsia="仿宋" w:cs="仿宋"/>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31" w:type="dxa"/>
            <w:noWrap w:val="0"/>
            <w:vAlign w:val="top"/>
          </w:tcPr>
          <w:p>
            <w:pPr>
              <w:autoSpaceDE w:val="0"/>
              <w:autoSpaceDN w:val="0"/>
              <w:jc w:val="center"/>
              <w:rPr>
                <w:rFonts w:hint="eastAsia" w:ascii="Times New Roman" w:hAnsi="Times New Roman" w:eastAsia="仿宋" w:cs="仿宋"/>
                <w:szCs w:val="21"/>
              </w:rPr>
            </w:pPr>
            <w:r>
              <w:rPr>
                <w:rFonts w:hint="eastAsia" w:ascii="Times New Roman" w:hAnsi="Times New Roman" w:eastAsia="仿宋" w:cs="仿宋"/>
                <w:szCs w:val="21"/>
                <w:lang w:val="en-US" w:eastAsia="zh-CN"/>
              </w:rPr>
              <w:t>7</w:t>
            </w:r>
            <w:r>
              <w:rPr>
                <w:rFonts w:hint="eastAsia" w:ascii="Times New Roman" w:hAnsi="Times New Roman" w:eastAsia="仿宋" w:cs="仿宋"/>
                <w:szCs w:val="21"/>
              </w:rPr>
              <w:t>0%≤利用率&lt;</w:t>
            </w:r>
            <w:r>
              <w:rPr>
                <w:rFonts w:hint="eastAsia" w:ascii="Times New Roman" w:hAnsi="Times New Roman" w:eastAsia="仿宋" w:cs="仿宋"/>
                <w:szCs w:val="21"/>
                <w:lang w:val="en-US" w:eastAsia="zh-CN"/>
              </w:rPr>
              <w:t>8</w:t>
            </w:r>
            <w:r>
              <w:rPr>
                <w:rFonts w:hint="eastAsia" w:ascii="Times New Roman" w:hAnsi="Times New Roman" w:eastAsia="仿宋" w:cs="仿宋"/>
                <w:szCs w:val="21"/>
              </w:rPr>
              <w:t>0%</w:t>
            </w:r>
          </w:p>
        </w:tc>
        <w:tc>
          <w:tcPr>
            <w:tcW w:w="2039" w:type="dxa"/>
            <w:noWrap w:val="0"/>
            <w:vAlign w:val="top"/>
          </w:tcPr>
          <w:p>
            <w:pPr>
              <w:autoSpaceDE w:val="0"/>
              <w:autoSpaceDN w:val="0"/>
              <w:jc w:val="center"/>
              <w:rPr>
                <w:rFonts w:hint="eastAsia" w:ascii="Times New Roman" w:hAnsi="Times New Roman" w:eastAsia="仿宋" w:cs="仿宋"/>
                <w:szCs w:val="21"/>
                <w:lang w:eastAsia="zh-CN"/>
              </w:rPr>
            </w:pPr>
            <w:r>
              <w:rPr>
                <w:rFonts w:hint="eastAsia" w:ascii="Times New Roman" w:hAnsi="Times New Roman" w:eastAsia="仿宋" w:cs="仿宋"/>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31" w:type="dxa"/>
            <w:noWrap w:val="0"/>
            <w:vAlign w:val="top"/>
          </w:tcPr>
          <w:p>
            <w:pPr>
              <w:autoSpaceDE w:val="0"/>
              <w:autoSpaceDN w:val="0"/>
              <w:jc w:val="center"/>
              <w:rPr>
                <w:rFonts w:hint="eastAsia" w:ascii="Times New Roman" w:hAnsi="Times New Roman" w:eastAsia="仿宋" w:cs="仿宋"/>
                <w:szCs w:val="21"/>
              </w:rPr>
            </w:pPr>
            <w:r>
              <w:rPr>
                <w:rFonts w:hint="eastAsia" w:ascii="Times New Roman" w:hAnsi="Times New Roman" w:eastAsia="仿宋" w:cs="仿宋"/>
                <w:szCs w:val="21"/>
                <w:lang w:val="en-US" w:eastAsia="zh-CN"/>
              </w:rPr>
              <w:t>6</w:t>
            </w:r>
            <w:r>
              <w:rPr>
                <w:rFonts w:hint="eastAsia" w:ascii="Times New Roman" w:hAnsi="Times New Roman" w:eastAsia="仿宋" w:cs="仿宋"/>
                <w:szCs w:val="21"/>
              </w:rPr>
              <w:t>0%≤利用率&lt;</w:t>
            </w:r>
            <w:r>
              <w:rPr>
                <w:rFonts w:hint="eastAsia" w:ascii="Times New Roman" w:hAnsi="Times New Roman" w:eastAsia="仿宋" w:cs="仿宋"/>
                <w:szCs w:val="21"/>
                <w:lang w:val="en-US" w:eastAsia="zh-CN"/>
              </w:rPr>
              <w:t>7</w:t>
            </w:r>
            <w:r>
              <w:rPr>
                <w:rFonts w:hint="eastAsia" w:ascii="Times New Roman" w:hAnsi="Times New Roman" w:eastAsia="仿宋" w:cs="仿宋"/>
                <w:szCs w:val="21"/>
              </w:rPr>
              <w:t>0%</w:t>
            </w:r>
          </w:p>
        </w:tc>
        <w:tc>
          <w:tcPr>
            <w:tcW w:w="2039" w:type="dxa"/>
            <w:noWrap w:val="0"/>
            <w:vAlign w:val="top"/>
          </w:tcPr>
          <w:p>
            <w:pPr>
              <w:autoSpaceDE w:val="0"/>
              <w:autoSpaceDN w:val="0"/>
              <w:jc w:val="center"/>
              <w:rPr>
                <w:rFonts w:hint="eastAsia" w:ascii="Times New Roman" w:hAnsi="Times New Roman" w:eastAsia="仿宋" w:cs="仿宋"/>
                <w:szCs w:val="21"/>
                <w:lang w:eastAsia="zh-CN"/>
              </w:rPr>
            </w:pPr>
            <w:r>
              <w:rPr>
                <w:rFonts w:hint="eastAsia" w:ascii="Times New Roman" w:hAnsi="Times New Roman" w:eastAsia="仿宋" w:cs="仿宋"/>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31" w:type="dxa"/>
            <w:noWrap w:val="0"/>
            <w:vAlign w:val="top"/>
          </w:tcPr>
          <w:p>
            <w:pPr>
              <w:autoSpaceDE w:val="0"/>
              <w:autoSpaceDN w:val="0"/>
              <w:jc w:val="center"/>
              <w:rPr>
                <w:rFonts w:hint="eastAsia" w:ascii="Times New Roman" w:hAnsi="Times New Roman" w:eastAsia="仿宋" w:cs="仿宋"/>
                <w:szCs w:val="21"/>
              </w:rPr>
            </w:pPr>
            <w:r>
              <w:rPr>
                <w:rFonts w:hint="eastAsia" w:ascii="Times New Roman" w:hAnsi="Times New Roman" w:eastAsia="仿宋" w:cs="仿宋"/>
                <w:szCs w:val="21"/>
              </w:rPr>
              <w:t>利用率&lt;60%</w:t>
            </w:r>
          </w:p>
        </w:tc>
        <w:tc>
          <w:tcPr>
            <w:tcW w:w="2039" w:type="dxa"/>
            <w:noWrap w:val="0"/>
            <w:vAlign w:val="top"/>
          </w:tcPr>
          <w:p>
            <w:pPr>
              <w:autoSpaceDE w:val="0"/>
              <w:autoSpaceDN w:val="0"/>
              <w:jc w:val="center"/>
              <w:rPr>
                <w:rFonts w:hint="default" w:ascii="Times New Roman" w:hAnsi="Times New Roman" w:eastAsia="仿宋" w:cs="仿宋"/>
                <w:szCs w:val="21"/>
                <w:lang w:val="en-US" w:eastAsia="zh-CN"/>
              </w:rPr>
            </w:pPr>
            <w:r>
              <w:rPr>
                <w:rFonts w:hint="eastAsia" w:ascii="Times New Roman" w:hAnsi="Times New Roman" w:eastAsia="仿宋" w:cs="仿宋"/>
                <w:szCs w:val="21"/>
                <w:lang w:val="en-US" w:eastAsia="zh-CN"/>
              </w:rPr>
              <w:t>2</w:t>
            </w:r>
          </w:p>
        </w:tc>
      </w:tr>
    </w:tbl>
    <w:p>
      <w:pPr>
        <w:spacing w:line="320" w:lineRule="atLeast"/>
        <w:ind w:firstLine="562" w:firstLineChars="200"/>
        <w:rPr>
          <w:rFonts w:hint="eastAsia" w:ascii="Times New Roman" w:hAnsi="Times New Roman" w:eastAsia="仿宋" w:cs="仿宋"/>
          <w:sz w:val="28"/>
          <w:szCs w:val="28"/>
        </w:rPr>
      </w:pPr>
      <w:r>
        <w:rPr>
          <w:rFonts w:hint="eastAsia" w:ascii="Times New Roman" w:hAnsi="Times New Roman" w:eastAsia="仿宋" w:cs="仿宋"/>
          <w:b/>
          <w:bCs/>
          <w:sz w:val="28"/>
          <w:szCs w:val="28"/>
          <w:lang w:val="en-US" w:eastAsia="zh-CN"/>
        </w:rPr>
        <w:t>（2）</w:t>
      </w:r>
      <w:r>
        <w:rPr>
          <w:rFonts w:hint="eastAsia" w:ascii="Times New Roman" w:hAnsi="Times New Roman" w:eastAsia="仿宋" w:cs="仿宋"/>
          <w:b/>
          <w:bCs/>
          <w:sz w:val="28"/>
          <w:szCs w:val="28"/>
        </w:rPr>
        <w:t>仪器设备完好率</w:t>
      </w:r>
      <w:r>
        <w:rPr>
          <w:rFonts w:hint="eastAsia" w:ascii="Times New Roman" w:hAnsi="Times New Roman" w:eastAsia="仿宋" w:cs="仿宋"/>
          <w:sz w:val="28"/>
          <w:szCs w:val="28"/>
          <w:lang w:eastAsia="zh-CN"/>
        </w:rPr>
        <w:t>（</w:t>
      </w:r>
      <w:r>
        <w:rPr>
          <w:rFonts w:hint="eastAsia" w:ascii="Times New Roman" w:hAnsi="Times New Roman" w:eastAsia="仿宋" w:cs="仿宋"/>
          <w:sz w:val="28"/>
          <w:szCs w:val="28"/>
          <w:lang w:val="en-US" w:eastAsia="zh-CN"/>
        </w:rPr>
        <w:t>5学时</w:t>
      </w:r>
      <w:r>
        <w:rPr>
          <w:rFonts w:hint="eastAsia" w:ascii="Times New Roman" w:hAnsi="Times New Roman" w:eastAsia="仿宋" w:cs="仿宋"/>
          <w:sz w:val="28"/>
          <w:szCs w:val="28"/>
          <w:lang w:eastAsia="zh-CN"/>
        </w:rPr>
        <w:t>）</w:t>
      </w:r>
      <w:r>
        <w:rPr>
          <w:rFonts w:hint="eastAsia" w:ascii="Times New Roman" w:hAnsi="Times New Roman" w:eastAsia="仿宋" w:cs="仿宋"/>
          <w:sz w:val="28"/>
          <w:szCs w:val="28"/>
        </w:rPr>
        <w:t xml:space="preserve">  </w:t>
      </w:r>
    </w:p>
    <w:p>
      <w:pPr>
        <w:spacing w:line="320" w:lineRule="atLeast"/>
        <w:ind w:firstLine="560" w:firstLineChars="200"/>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仪器设备总台数是指本教学实验室固定资产台账所列的总台数，下同。</w:t>
      </w:r>
    </w:p>
    <w:p>
      <w:pPr>
        <w:widowControl/>
        <w:spacing w:line="330" w:lineRule="atLeast"/>
        <w:ind w:firstLine="420" w:firstLineChars="150"/>
        <w:jc w:val="left"/>
        <w:rPr>
          <w:rFonts w:ascii="Times New Roman" w:hAnsi="Times New Roman" w:eastAsia="仿宋" w:cs="仿宋"/>
          <w:sz w:val="28"/>
          <w:szCs w:val="28"/>
        </w:rPr>
      </w:pPr>
      <w:r>
        <w:rPr>
          <w:rFonts w:hint="eastAsia" w:ascii="Times New Roman" w:hAnsi="Times New Roman" w:eastAsia="仿宋" w:cs="仿宋"/>
          <w:sz w:val="28"/>
          <w:szCs w:val="28"/>
        </w:rPr>
        <w:object>
          <v:shape id="_x0000_i1027" o:spt="75" type="#_x0000_t75" style="height:33.95pt;width:240.95pt;" o:ole="t" filled="f" o:preferrelative="t" stroked="f" coordsize="21600,21600">
            <v:path/>
            <v:fill on="f" focussize="0,0"/>
            <v:stroke on="f"/>
            <v:imagedata r:id="rId10" o:title=""/>
            <o:lock v:ext="edit" aspectratio="t"/>
            <w10:wrap type="none"/>
            <w10:anchorlock/>
          </v:shape>
          <o:OLEObject Type="Embed" ProgID="Equation.3" ShapeID="_x0000_i1027" DrawAspect="Content" ObjectID="_1468075727" r:id="rId9">
            <o:LockedField>false</o:LockedField>
          </o:OLEObject>
        </w:object>
      </w:r>
      <w:r>
        <w:rPr>
          <w:rFonts w:hint="eastAsia" w:ascii="Times New Roman" w:hAnsi="Times New Roman" w:eastAsia="仿宋" w:cs="仿宋"/>
          <w:sz w:val="28"/>
          <w:szCs w:val="28"/>
        </w:rPr>
        <w:t xml:space="preserve"> </w:t>
      </w:r>
    </w:p>
    <w:p>
      <w:pPr>
        <w:autoSpaceDE w:val="0"/>
        <w:autoSpaceDN w:val="0"/>
        <w:jc w:val="center"/>
        <w:rPr>
          <w:rFonts w:hint="eastAsia" w:ascii="Times New Roman" w:hAnsi="Times New Roman" w:eastAsia="仿宋" w:cs="仿宋"/>
          <w:sz w:val="30"/>
          <w:szCs w:val="30"/>
        </w:rPr>
      </w:pPr>
      <w:r>
        <w:rPr>
          <w:rFonts w:hint="eastAsia" w:ascii="Times New Roman" w:hAnsi="Times New Roman" w:eastAsia="仿宋" w:cs="仿宋"/>
          <w:sz w:val="30"/>
          <w:szCs w:val="30"/>
        </w:rPr>
        <w:t>表</w:t>
      </w:r>
      <w:r>
        <w:rPr>
          <w:rFonts w:hint="eastAsia" w:ascii="Times New Roman" w:hAnsi="Times New Roman" w:eastAsia="仿宋" w:cs="仿宋"/>
          <w:sz w:val="30"/>
          <w:szCs w:val="30"/>
          <w:lang w:val="en-US" w:eastAsia="zh-CN"/>
        </w:rPr>
        <w:t>二</w:t>
      </w:r>
      <w:r>
        <w:rPr>
          <w:rFonts w:hint="eastAsia" w:ascii="Times New Roman" w:hAnsi="Times New Roman" w:eastAsia="仿宋" w:cs="仿宋"/>
          <w:sz w:val="30"/>
          <w:szCs w:val="30"/>
        </w:rPr>
        <w:t xml:space="preserve">  </w:t>
      </w:r>
      <w:r>
        <w:rPr>
          <w:rFonts w:hint="eastAsia" w:ascii="Times New Roman" w:hAnsi="Times New Roman" w:eastAsia="仿宋" w:cs="仿宋"/>
          <w:sz w:val="30"/>
          <w:szCs w:val="30"/>
          <w:lang w:val="en-US" w:eastAsia="zh-CN"/>
        </w:rPr>
        <w:t>仪器设备完好</w:t>
      </w:r>
      <w:r>
        <w:rPr>
          <w:rFonts w:hint="eastAsia" w:ascii="Times New Roman" w:hAnsi="Times New Roman" w:eastAsia="仿宋" w:cs="仿宋"/>
          <w:sz w:val="30"/>
          <w:szCs w:val="30"/>
        </w:rPr>
        <w:t>率</w:t>
      </w:r>
    </w:p>
    <w:tbl>
      <w:tblPr>
        <w:tblStyle w:val="6"/>
        <w:tblW w:w="0" w:type="auto"/>
        <w:tblInd w:w="1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8"/>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8" w:type="dxa"/>
            <w:noWrap w:val="0"/>
            <w:vAlign w:val="top"/>
          </w:tcPr>
          <w:p>
            <w:pPr>
              <w:autoSpaceDE w:val="0"/>
              <w:autoSpaceDN w:val="0"/>
              <w:jc w:val="center"/>
              <w:rPr>
                <w:rFonts w:hint="eastAsia" w:ascii="Times New Roman" w:hAnsi="Times New Roman" w:eastAsia="仿宋" w:cs="仿宋"/>
                <w:szCs w:val="21"/>
              </w:rPr>
            </w:pPr>
            <w:r>
              <w:rPr>
                <w:rFonts w:hint="eastAsia" w:ascii="Times New Roman" w:hAnsi="Times New Roman" w:eastAsia="仿宋" w:cs="仿宋"/>
                <w:szCs w:val="21"/>
                <w:lang w:val="en-US" w:eastAsia="zh-CN"/>
              </w:rPr>
              <w:t>仪器设备完好</w:t>
            </w:r>
            <w:r>
              <w:rPr>
                <w:rFonts w:hint="eastAsia" w:ascii="Times New Roman" w:hAnsi="Times New Roman" w:eastAsia="仿宋" w:cs="仿宋"/>
                <w:szCs w:val="21"/>
              </w:rPr>
              <w:t>率</w:t>
            </w:r>
          </w:p>
        </w:tc>
        <w:tc>
          <w:tcPr>
            <w:tcW w:w="2087" w:type="dxa"/>
            <w:noWrap w:val="0"/>
            <w:vAlign w:val="top"/>
          </w:tcPr>
          <w:p>
            <w:pPr>
              <w:autoSpaceDE w:val="0"/>
              <w:autoSpaceDN w:val="0"/>
              <w:jc w:val="center"/>
              <w:rPr>
                <w:rFonts w:hint="default" w:ascii="Times New Roman" w:hAnsi="Times New Roman" w:eastAsia="仿宋" w:cs="仿宋"/>
                <w:szCs w:val="21"/>
                <w:lang w:val="en-US" w:eastAsia="zh-CN"/>
              </w:rPr>
            </w:pPr>
            <w:r>
              <w:rPr>
                <w:rFonts w:hint="eastAsia" w:ascii="Times New Roman" w:hAnsi="Times New Roman" w:eastAsia="仿宋" w:cs="仿宋"/>
                <w:szCs w:val="21"/>
                <w:lang w:val="en-US"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68" w:type="dxa"/>
            <w:noWrap w:val="0"/>
            <w:vAlign w:val="top"/>
          </w:tcPr>
          <w:p>
            <w:pPr>
              <w:autoSpaceDE w:val="0"/>
              <w:autoSpaceDN w:val="0"/>
              <w:jc w:val="center"/>
              <w:rPr>
                <w:rFonts w:hint="eastAsia" w:ascii="Times New Roman" w:hAnsi="Times New Roman" w:eastAsia="仿宋" w:cs="仿宋"/>
                <w:szCs w:val="21"/>
              </w:rPr>
            </w:pPr>
            <w:r>
              <w:rPr>
                <w:rFonts w:hint="eastAsia" w:ascii="Times New Roman" w:hAnsi="Times New Roman" w:eastAsia="仿宋" w:cs="仿宋"/>
                <w:szCs w:val="21"/>
                <w:lang w:val="en-US" w:eastAsia="zh-CN"/>
              </w:rPr>
              <w:t>完好</w:t>
            </w:r>
            <w:r>
              <w:rPr>
                <w:rFonts w:hint="eastAsia" w:ascii="Times New Roman" w:hAnsi="Times New Roman" w:eastAsia="仿宋" w:cs="仿宋"/>
                <w:szCs w:val="21"/>
              </w:rPr>
              <w:t>率</w:t>
            </w:r>
            <w:r>
              <w:rPr>
                <w:rFonts w:hint="eastAsia" w:ascii="Times New Roman" w:hAnsi="Times New Roman" w:eastAsia="仿宋" w:cs="仿宋"/>
                <w:szCs w:val="21"/>
                <w:lang w:val="en-US" w:eastAsia="zh-CN"/>
              </w:rPr>
              <w:t>=100</w:t>
            </w:r>
            <w:r>
              <w:rPr>
                <w:rFonts w:hint="eastAsia" w:ascii="Times New Roman" w:hAnsi="Times New Roman" w:eastAsia="仿宋" w:cs="仿宋"/>
                <w:szCs w:val="21"/>
              </w:rPr>
              <w:t>%</w:t>
            </w:r>
          </w:p>
        </w:tc>
        <w:tc>
          <w:tcPr>
            <w:tcW w:w="2087" w:type="dxa"/>
            <w:noWrap w:val="0"/>
            <w:vAlign w:val="top"/>
          </w:tcPr>
          <w:p>
            <w:pPr>
              <w:autoSpaceDE w:val="0"/>
              <w:autoSpaceDN w:val="0"/>
              <w:jc w:val="center"/>
              <w:rPr>
                <w:rFonts w:hint="eastAsia" w:ascii="Times New Roman" w:hAnsi="Times New Roman" w:eastAsia="仿宋" w:cs="仿宋"/>
                <w:szCs w:val="21"/>
                <w:lang w:eastAsia="zh-CN"/>
              </w:rPr>
            </w:pPr>
            <w:r>
              <w:rPr>
                <w:rFonts w:hint="eastAsia" w:ascii="Times New Roman" w:hAnsi="Times New Roman" w:eastAsia="仿宋" w:cs="仿宋"/>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8" w:type="dxa"/>
            <w:noWrap w:val="0"/>
            <w:vAlign w:val="top"/>
          </w:tcPr>
          <w:p>
            <w:pPr>
              <w:autoSpaceDE w:val="0"/>
              <w:autoSpaceDN w:val="0"/>
              <w:jc w:val="center"/>
              <w:rPr>
                <w:rFonts w:hint="eastAsia" w:ascii="Times New Roman" w:hAnsi="Times New Roman" w:eastAsia="仿宋" w:cs="仿宋"/>
                <w:szCs w:val="21"/>
              </w:rPr>
            </w:pPr>
            <w:r>
              <w:rPr>
                <w:rFonts w:hint="eastAsia" w:ascii="Times New Roman" w:hAnsi="Times New Roman" w:eastAsia="仿宋" w:cs="仿宋"/>
                <w:szCs w:val="21"/>
              </w:rPr>
              <w:t>9</w:t>
            </w:r>
            <w:r>
              <w:rPr>
                <w:rFonts w:hint="eastAsia" w:ascii="Times New Roman" w:hAnsi="Times New Roman" w:eastAsia="仿宋" w:cs="仿宋"/>
                <w:szCs w:val="21"/>
                <w:lang w:val="en-US" w:eastAsia="zh-CN"/>
              </w:rPr>
              <w:t>5</w:t>
            </w:r>
            <w:r>
              <w:rPr>
                <w:rFonts w:hint="eastAsia" w:ascii="Times New Roman" w:hAnsi="Times New Roman" w:eastAsia="仿宋" w:cs="仿宋"/>
                <w:szCs w:val="21"/>
              </w:rPr>
              <w:t>%≤</w:t>
            </w:r>
            <w:r>
              <w:rPr>
                <w:rFonts w:hint="eastAsia" w:ascii="Times New Roman" w:hAnsi="Times New Roman" w:eastAsia="仿宋" w:cs="仿宋"/>
                <w:szCs w:val="21"/>
                <w:lang w:val="en-US" w:eastAsia="zh-CN"/>
              </w:rPr>
              <w:t>完好</w:t>
            </w:r>
            <w:r>
              <w:rPr>
                <w:rFonts w:hint="eastAsia" w:ascii="Times New Roman" w:hAnsi="Times New Roman" w:eastAsia="仿宋" w:cs="仿宋"/>
                <w:szCs w:val="21"/>
              </w:rPr>
              <w:t>率&lt;</w:t>
            </w:r>
            <w:r>
              <w:rPr>
                <w:rFonts w:hint="eastAsia" w:ascii="Times New Roman" w:hAnsi="Times New Roman" w:eastAsia="仿宋" w:cs="仿宋"/>
                <w:szCs w:val="21"/>
                <w:lang w:val="en-US" w:eastAsia="zh-CN"/>
              </w:rPr>
              <w:t>100</w:t>
            </w:r>
            <w:r>
              <w:rPr>
                <w:rFonts w:hint="eastAsia" w:ascii="Times New Roman" w:hAnsi="Times New Roman" w:eastAsia="仿宋" w:cs="仿宋"/>
                <w:szCs w:val="21"/>
              </w:rPr>
              <w:t>%</w:t>
            </w:r>
          </w:p>
        </w:tc>
        <w:tc>
          <w:tcPr>
            <w:tcW w:w="2087" w:type="dxa"/>
            <w:noWrap w:val="0"/>
            <w:vAlign w:val="top"/>
          </w:tcPr>
          <w:p>
            <w:pPr>
              <w:autoSpaceDE w:val="0"/>
              <w:autoSpaceDN w:val="0"/>
              <w:jc w:val="center"/>
              <w:rPr>
                <w:rFonts w:hint="eastAsia" w:ascii="Times New Roman" w:hAnsi="Times New Roman" w:eastAsia="仿宋" w:cs="仿宋"/>
                <w:szCs w:val="21"/>
                <w:lang w:eastAsia="zh-CN"/>
              </w:rPr>
            </w:pPr>
            <w:r>
              <w:rPr>
                <w:rFonts w:hint="eastAsia" w:ascii="Times New Roman" w:hAnsi="Times New Roman" w:eastAsia="仿宋" w:cs="仿宋"/>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68" w:type="dxa"/>
            <w:noWrap w:val="0"/>
            <w:vAlign w:val="top"/>
          </w:tcPr>
          <w:p>
            <w:pPr>
              <w:autoSpaceDE w:val="0"/>
              <w:autoSpaceDN w:val="0"/>
              <w:jc w:val="center"/>
              <w:rPr>
                <w:rFonts w:hint="eastAsia" w:ascii="Times New Roman" w:hAnsi="Times New Roman" w:eastAsia="仿宋" w:cs="仿宋"/>
                <w:szCs w:val="21"/>
              </w:rPr>
            </w:pPr>
            <w:r>
              <w:rPr>
                <w:rFonts w:hint="eastAsia" w:ascii="Times New Roman" w:hAnsi="Times New Roman" w:eastAsia="仿宋" w:cs="仿宋"/>
                <w:szCs w:val="21"/>
                <w:lang w:val="en-US" w:eastAsia="zh-CN"/>
              </w:rPr>
              <w:t>90</w:t>
            </w:r>
            <w:r>
              <w:rPr>
                <w:rFonts w:hint="eastAsia" w:ascii="Times New Roman" w:hAnsi="Times New Roman" w:eastAsia="仿宋" w:cs="仿宋"/>
                <w:szCs w:val="21"/>
              </w:rPr>
              <w:t>%≤</w:t>
            </w:r>
            <w:r>
              <w:rPr>
                <w:rFonts w:hint="eastAsia" w:ascii="Times New Roman" w:hAnsi="Times New Roman" w:eastAsia="仿宋" w:cs="仿宋"/>
                <w:szCs w:val="21"/>
                <w:lang w:val="en-US" w:eastAsia="zh-CN"/>
              </w:rPr>
              <w:t>完好</w:t>
            </w:r>
            <w:r>
              <w:rPr>
                <w:rFonts w:hint="eastAsia" w:ascii="Times New Roman" w:hAnsi="Times New Roman" w:eastAsia="仿宋" w:cs="仿宋"/>
                <w:szCs w:val="21"/>
              </w:rPr>
              <w:t>率&lt;</w:t>
            </w:r>
            <w:r>
              <w:rPr>
                <w:rFonts w:hint="eastAsia" w:ascii="Times New Roman" w:hAnsi="Times New Roman" w:eastAsia="仿宋" w:cs="仿宋"/>
                <w:szCs w:val="21"/>
                <w:lang w:val="en-US" w:eastAsia="zh-CN"/>
              </w:rPr>
              <w:t>95</w:t>
            </w:r>
            <w:r>
              <w:rPr>
                <w:rFonts w:hint="eastAsia" w:ascii="Times New Roman" w:hAnsi="Times New Roman" w:eastAsia="仿宋" w:cs="仿宋"/>
                <w:szCs w:val="21"/>
              </w:rPr>
              <w:t>%</w:t>
            </w:r>
          </w:p>
        </w:tc>
        <w:tc>
          <w:tcPr>
            <w:tcW w:w="2087" w:type="dxa"/>
            <w:noWrap w:val="0"/>
            <w:vAlign w:val="top"/>
          </w:tcPr>
          <w:p>
            <w:pPr>
              <w:autoSpaceDE w:val="0"/>
              <w:autoSpaceDN w:val="0"/>
              <w:jc w:val="center"/>
              <w:rPr>
                <w:rFonts w:hint="eastAsia" w:ascii="Times New Roman" w:hAnsi="Times New Roman" w:eastAsia="仿宋" w:cs="仿宋"/>
                <w:szCs w:val="21"/>
                <w:lang w:eastAsia="zh-CN"/>
              </w:rPr>
            </w:pPr>
            <w:r>
              <w:rPr>
                <w:rFonts w:hint="eastAsia" w:ascii="Times New Roman" w:hAnsi="Times New Roman" w:eastAsia="仿宋" w:cs="仿宋"/>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8" w:type="dxa"/>
            <w:noWrap w:val="0"/>
            <w:vAlign w:val="top"/>
          </w:tcPr>
          <w:p>
            <w:pPr>
              <w:autoSpaceDE w:val="0"/>
              <w:autoSpaceDN w:val="0"/>
              <w:jc w:val="center"/>
              <w:rPr>
                <w:rFonts w:hint="eastAsia" w:ascii="Times New Roman" w:hAnsi="Times New Roman" w:eastAsia="仿宋" w:cs="仿宋"/>
                <w:szCs w:val="21"/>
              </w:rPr>
            </w:pPr>
            <w:r>
              <w:rPr>
                <w:rFonts w:hint="eastAsia" w:ascii="Times New Roman" w:hAnsi="Times New Roman" w:eastAsia="仿宋" w:cs="仿宋"/>
                <w:szCs w:val="21"/>
                <w:lang w:val="en-US" w:eastAsia="zh-CN"/>
              </w:rPr>
              <w:t>85</w:t>
            </w:r>
            <w:r>
              <w:rPr>
                <w:rFonts w:hint="eastAsia" w:ascii="Times New Roman" w:hAnsi="Times New Roman" w:eastAsia="仿宋" w:cs="仿宋"/>
                <w:szCs w:val="21"/>
              </w:rPr>
              <w:t>%≤</w:t>
            </w:r>
            <w:r>
              <w:rPr>
                <w:rFonts w:hint="eastAsia" w:ascii="Times New Roman" w:hAnsi="Times New Roman" w:eastAsia="仿宋" w:cs="仿宋"/>
                <w:szCs w:val="21"/>
                <w:lang w:val="en-US" w:eastAsia="zh-CN"/>
              </w:rPr>
              <w:t>完好</w:t>
            </w:r>
            <w:r>
              <w:rPr>
                <w:rFonts w:hint="eastAsia" w:ascii="Times New Roman" w:hAnsi="Times New Roman" w:eastAsia="仿宋" w:cs="仿宋"/>
                <w:szCs w:val="21"/>
              </w:rPr>
              <w:t>率&lt;</w:t>
            </w:r>
            <w:r>
              <w:rPr>
                <w:rFonts w:hint="eastAsia" w:ascii="Times New Roman" w:hAnsi="Times New Roman" w:eastAsia="仿宋" w:cs="仿宋"/>
                <w:szCs w:val="21"/>
                <w:lang w:val="en-US" w:eastAsia="zh-CN"/>
              </w:rPr>
              <w:t>9</w:t>
            </w:r>
            <w:r>
              <w:rPr>
                <w:rFonts w:hint="eastAsia" w:ascii="Times New Roman" w:hAnsi="Times New Roman" w:eastAsia="仿宋" w:cs="仿宋"/>
                <w:szCs w:val="21"/>
              </w:rPr>
              <w:t>0%</w:t>
            </w:r>
          </w:p>
        </w:tc>
        <w:tc>
          <w:tcPr>
            <w:tcW w:w="2087" w:type="dxa"/>
            <w:noWrap w:val="0"/>
            <w:vAlign w:val="top"/>
          </w:tcPr>
          <w:p>
            <w:pPr>
              <w:autoSpaceDE w:val="0"/>
              <w:autoSpaceDN w:val="0"/>
              <w:jc w:val="center"/>
              <w:rPr>
                <w:rFonts w:hint="eastAsia" w:ascii="Times New Roman" w:hAnsi="Times New Roman" w:eastAsia="仿宋" w:cs="仿宋"/>
                <w:szCs w:val="21"/>
                <w:lang w:eastAsia="zh-CN"/>
              </w:rPr>
            </w:pPr>
            <w:r>
              <w:rPr>
                <w:rFonts w:hint="eastAsia" w:ascii="Times New Roman" w:hAnsi="Times New Roman" w:eastAsia="仿宋" w:cs="仿宋"/>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8" w:type="dxa"/>
            <w:noWrap w:val="0"/>
            <w:vAlign w:val="top"/>
          </w:tcPr>
          <w:p>
            <w:pPr>
              <w:autoSpaceDE w:val="0"/>
              <w:autoSpaceDN w:val="0"/>
              <w:jc w:val="center"/>
              <w:rPr>
                <w:rFonts w:hint="eastAsia" w:ascii="Times New Roman" w:hAnsi="Times New Roman" w:eastAsia="仿宋" w:cs="仿宋"/>
                <w:szCs w:val="21"/>
                <w:lang w:val="en-US" w:eastAsia="zh-CN"/>
              </w:rPr>
            </w:pPr>
            <w:r>
              <w:rPr>
                <w:rFonts w:hint="eastAsia" w:ascii="Times New Roman" w:hAnsi="Times New Roman" w:eastAsia="仿宋" w:cs="仿宋"/>
                <w:szCs w:val="21"/>
                <w:lang w:val="en-US" w:eastAsia="zh-CN"/>
              </w:rPr>
              <w:t>80</w:t>
            </w:r>
            <w:r>
              <w:rPr>
                <w:rFonts w:hint="eastAsia" w:ascii="Times New Roman" w:hAnsi="Times New Roman" w:eastAsia="仿宋" w:cs="仿宋"/>
                <w:szCs w:val="21"/>
              </w:rPr>
              <w:t>%≤</w:t>
            </w:r>
            <w:r>
              <w:rPr>
                <w:rFonts w:hint="eastAsia" w:ascii="Times New Roman" w:hAnsi="Times New Roman" w:eastAsia="仿宋" w:cs="仿宋"/>
                <w:szCs w:val="21"/>
                <w:lang w:val="en-US" w:eastAsia="zh-CN"/>
              </w:rPr>
              <w:t>完好</w:t>
            </w:r>
            <w:r>
              <w:rPr>
                <w:rFonts w:hint="eastAsia" w:ascii="Times New Roman" w:hAnsi="Times New Roman" w:eastAsia="仿宋" w:cs="仿宋"/>
                <w:szCs w:val="21"/>
              </w:rPr>
              <w:t>率&lt;</w:t>
            </w:r>
            <w:r>
              <w:rPr>
                <w:rFonts w:hint="eastAsia" w:ascii="Times New Roman" w:hAnsi="Times New Roman" w:eastAsia="仿宋" w:cs="仿宋"/>
                <w:szCs w:val="21"/>
                <w:lang w:val="en-US" w:eastAsia="zh-CN"/>
              </w:rPr>
              <w:t>85</w:t>
            </w:r>
            <w:r>
              <w:rPr>
                <w:rFonts w:hint="eastAsia" w:ascii="Times New Roman" w:hAnsi="Times New Roman" w:eastAsia="仿宋" w:cs="仿宋"/>
                <w:szCs w:val="21"/>
              </w:rPr>
              <w:t>%</w:t>
            </w:r>
          </w:p>
        </w:tc>
        <w:tc>
          <w:tcPr>
            <w:tcW w:w="2087" w:type="dxa"/>
            <w:noWrap w:val="0"/>
            <w:vAlign w:val="top"/>
          </w:tcPr>
          <w:p>
            <w:pPr>
              <w:autoSpaceDE w:val="0"/>
              <w:autoSpaceDN w:val="0"/>
              <w:jc w:val="center"/>
              <w:rPr>
                <w:rFonts w:hint="default" w:ascii="Times New Roman" w:hAnsi="Times New Roman" w:eastAsia="仿宋" w:cs="仿宋"/>
                <w:szCs w:val="21"/>
                <w:lang w:val="en-US" w:eastAsia="zh-CN"/>
              </w:rPr>
            </w:pPr>
            <w:r>
              <w:rPr>
                <w:rFonts w:hint="eastAsia" w:ascii="Times New Roman" w:hAnsi="Times New Roman" w:eastAsia="仿宋" w:cs="仿宋"/>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8" w:type="dxa"/>
            <w:noWrap w:val="0"/>
            <w:vAlign w:val="top"/>
          </w:tcPr>
          <w:p>
            <w:pPr>
              <w:autoSpaceDE w:val="0"/>
              <w:autoSpaceDN w:val="0"/>
              <w:jc w:val="center"/>
              <w:rPr>
                <w:rFonts w:hint="eastAsia" w:ascii="Times New Roman" w:hAnsi="Times New Roman" w:eastAsia="仿宋" w:cs="仿宋"/>
                <w:szCs w:val="21"/>
                <w:lang w:val="en-US" w:eastAsia="zh-CN"/>
              </w:rPr>
            </w:pPr>
            <w:r>
              <w:rPr>
                <w:rFonts w:hint="eastAsia" w:ascii="Times New Roman" w:hAnsi="Times New Roman" w:eastAsia="仿宋" w:cs="仿宋"/>
                <w:szCs w:val="21"/>
                <w:lang w:val="en-US" w:eastAsia="zh-CN"/>
              </w:rPr>
              <w:t>完好</w:t>
            </w:r>
            <w:r>
              <w:rPr>
                <w:rFonts w:hint="eastAsia" w:ascii="Times New Roman" w:hAnsi="Times New Roman" w:eastAsia="仿宋" w:cs="仿宋"/>
                <w:szCs w:val="21"/>
              </w:rPr>
              <w:t>率&lt;</w:t>
            </w:r>
            <w:r>
              <w:rPr>
                <w:rFonts w:hint="eastAsia" w:ascii="Times New Roman" w:hAnsi="Times New Roman" w:eastAsia="仿宋" w:cs="仿宋"/>
                <w:szCs w:val="21"/>
                <w:lang w:val="en-US" w:eastAsia="zh-CN"/>
              </w:rPr>
              <w:t>80</w:t>
            </w:r>
            <w:r>
              <w:rPr>
                <w:rFonts w:hint="eastAsia" w:ascii="Times New Roman" w:hAnsi="Times New Roman" w:eastAsia="仿宋" w:cs="仿宋"/>
                <w:szCs w:val="21"/>
              </w:rPr>
              <w:t>%</w:t>
            </w:r>
          </w:p>
        </w:tc>
        <w:tc>
          <w:tcPr>
            <w:tcW w:w="2087" w:type="dxa"/>
            <w:noWrap w:val="0"/>
            <w:vAlign w:val="top"/>
          </w:tcPr>
          <w:p>
            <w:pPr>
              <w:autoSpaceDE w:val="0"/>
              <w:autoSpaceDN w:val="0"/>
              <w:jc w:val="center"/>
              <w:rPr>
                <w:rFonts w:hint="default" w:ascii="Times New Roman" w:hAnsi="Times New Roman" w:eastAsia="仿宋" w:cs="仿宋"/>
                <w:szCs w:val="21"/>
                <w:lang w:val="en-US" w:eastAsia="zh-CN"/>
              </w:rPr>
            </w:pPr>
            <w:r>
              <w:rPr>
                <w:rFonts w:hint="eastAsia" w:ascii="Times New Roman" w:hAnsi="Times New Roman" w:eastAsia="仿宋" w:cs="仿宋"/>
                <w:szCs w:val="21"/>
                <w:lang w:val="en-US" w:eastAsia="zh-CN"/>
              </w:rPr>
              <w:t>0</w:t>
            </w:r>
          </w:p>
        </w:tc>
      </w:tr>
    </w:tbl>
    <w:p>
      <w:pPr>
        <w:spacing w:line="320" w:lineRule="atLeast"/>
        <w:ind w:firstLine="562" w:firstLineChars="200"/>
        <w:rPr>
          <w:rFonts w:hint="default" w:ascii="Times New Roman" w:hAnsi="Times New Roman" w:eastAsia="仿宋" w:cs="仿宋"/>
          <w:sz w:val="28"/>
          <w:szCs w:val="28"/>
          <w:lang w:val="en-US" w:eastAsia="zh-CN"/>
        </w:rPr>
      </w:pPr>
      <w:r>
        <w:rPr>
          <w:rFonts w:hint="eastAsia" w:ascii="Times New Roman" w:hAnsi="Times New Roman" w:eastAsia="仿宋" w:cs="仿宋"/>
          <w:b/>
          <w:bCs/>
          <w:sz w:val="28"/>
          <w:szCs w:val="28"/>
          <w:lang w:val="en-US" w:eastAsia="zh-CN"/>
        </w:rPr>
        <w:t>（3）仪器设备在用率</w:t>
      </w:r>
      <w:r>
        <w:rPr>
          <w:rFonts w:hint="eastAsia" w:ascii="Times New Roman" w:hAnsi="Times New Roman" w:eastAsia="仿宋" w:cs="仿宋"/>
          <w:sz w:val="28"/>
          <w:szCs w:val="28"/>
          <w:lang w:val="en-US" w:eastAsia="zh-CN"/>
        </w:rPr>
        <w:t>（5学时）</w:t>
      </w:r>
    </w:p>
    <w:p>
      <w:pPr>
        <w:widowControl/>
        <w:spacing w:line="330" w:lineRule="atLeast"/>
        <w:ind w:firstLine="420" w:firstLineChars="150"/>
        <w:jc w:val="left"/>
        <w:rPr>
          <w:rFonts w:hint="eastAsia" w:ascii="Times New Roman" w:hAnsi="Times New Roman" w:eastAsia="仿宋" w:cs="仿宋"/>
          <w:sz w:val="28"/>
          <w:szCs w:val="28"/>
        </w:rPr>
      </w:pPr>
      <w:r>
        <w:rPr>
          <w:rFonts w:hint="eastAsia" w:ascii="Times New Roman" w:hAnsi="Times New Roman" w:eastAsia="仿宋" w:cs="仿宋"/>
          <w:sz w:val="28"/>
          <w:szCs w:val="28"/>
        </w:rPr>
        <w:object>
          <v:shape id="_x0000_i1028" o:spt="75" type="#_x0000_t75" style="height:33pt;width:230.25pt;" o:ole="t" filled="f" o:preferrelative="t" stroked="f" coordsize="21600,21600">
            <v:path/>
            <v:fill on="f" focussize="0,0"/>
            <v:stroke on="f"/>
            <v:imagedata r:id="rId12" o:title=""/>
            <o:lock v:ext="edit" aspectratio="t"/>
            <w10:wrap type="none"/>
            <w10:anchorlock/>
          </v:shape>
          <o:OLEObject Type="Embed" ProgID="Equation.3" ShapeID="_x0000_i1028" DrawAspect="Content" ObjectID="_1468075728" r:id="rId11">
            <o:LockedField>false</o:LockedField>
          </o:OLEObject>
        </w:object>
      </w:r>
    </w:p>
    <w:p>
      <w:pPr>
        <w:widowControl/>
        <w:spacing w:line="330" w:lineRule="atLeast"/>
        <w:ind w:firstLine="560" w:firstLineChars="200"/>
        <w:jc w:val="left"/>
        <w:rPr>
          <w:rFonts w:hint="eastAsia" w:ascii="Times New Roman" w:hAnsi="Times New Roman" w:eastAsia="仿宋" w:cs="仿宋"/>
          <w:sz w:val="28"/>
          <w:szCs w:val="28"/>
          <w:lang w:eastAsia="zh-CN"/>
        </w:rPr>
      </w:pPr>
      <w:r>
        <w:rPr>
          <w:rFonts w:hint="eastAsia" w:ascii="Times New Roman" w:hAnsi="Times New Roman" w:eastAsia="仿宋" w:cs="仿宋"/>
          <w:sz w:val="28"/>
          <w:szCs w:val="28"/>
        </w:rPr>
        <w:t>在用仪器设备不含待报废</w:t>
      </w:r>
      <w:r>
        <w:rPr>
          <w:rFonts w:hint="eastAsia" w:ascii="Times New Roman" w:hAnsi="Times New Roman" w:eastAsia="仿宋" w:cs="仿宋"/>
          <w:sz w:val="28"/>
          <w:szCs w:val="28"/>
          <w:lang w:val="en-US" w:eastAsia="zh-CN"/>
        </w:rPr>
        <w:t>。</w:t>
      </w:r>
    </w:p>
    <w:p>
      <w:pPr>
        <w:spacing w:line="320" w:lineRule="atLeast"/>
        <w:jc w:val="center"/>
        <w:rPr>
          <w:rFonts w:hint="eastAsia"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表三  仪器设备在用率</w:t>
      </w:r>
    </w:p>
    <w:tbl>
      <w:tblPr>
        <w:tblStyle w:val="6"/>
        <w:tblW w:w="0" w:type="auto"/>
        <w:tblInd w:w="12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9"/>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noWrap w:val="0"/>
            <w:vAlign w:val="top"/>
          </w:tcPr>
          <w:p>
            <w:pPr>
              <w:autoSpaceDE w:val="0"/>
              <w:autoSpaceDN w:val="0"/>
              <w:jc w:val="center"/>
              <w:rPr>
                <w:rFonts w:hint="eastAsia" w:ascii="Times New Roman" w:hAnsi="Times New Roman" w:eastAsia="仿宋" w:cs="仿宋"/>
                <w:szCs w:val="21"/>
              </w:rPr>
            </w:pPr>
            <w:r>
              <w:rPr>
                <w:rFonts w:hint="eastAsia" w:ascii="Times New Roman" w:hAnsi="Times New Roman" w:eastAsia="仿宋" w:cs="仿宋"/>
                <w:szCs w:val="21"/>
                <w:lang w:val="en-US" w:eastAsia="zh-CN"/>
              </w:rPr>
              <w:t>仪器设备在用</w:t>
            </w:r>
            <w:r>
              <w:rPr>
                <w:rFonts w:hint="eastAsia" w:ascii="Times New Roman" w:hAnsi="Times New Roman" w:eastAsia="仿宋" w:cs="仿宋"/>
                <w:szCs w:val="21"/>
              </w:rPr>
              <w:t>率</w:t>
            </w:r>
          </w:p>
        </w:tc>
        <w:tc>
          <w:tcPr>
            <w:tcW w:w="2031" w:type="dxa"/>
            <w:noWrap w:val="0"/>
            <w:vAlign w:val="top"/>
          </w:tcPr>
          <w:p>
            <w:pPr>
              <w:autoSpaceDE w:val="0"/>
              <w:autoSpaceDN w:val="0"/>
              <w:jc w:val="center"/>
              <w:rPr>
                <w:rFonts w:hint="default" w:ascii="Times New Roman" w:hAnsi="Times New Roman" w:eastAsia="仿宋" w:cs="仿宋"/>
                <w:szCs w:val="21"/>
                <w:lang w:val="en-US" w:eastAsia="zh-CN"/>
              </w:rPr>
            </w:pPr>
            <w:r>
              <w:rPr>
                <w:rFonts w:hint="eastAsia" w:ascii="Times New Roman" w:hAnsi="Times New Roman" w:eastAsia="仿宋" w:cs="仿宋"/>
                <w:szCs w:val="21"/>
                <w:lang w:val="en-US"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noWrap w:val="0"/>
            <w:vAlign w:val="top"/>
          </w:tcPr>
          <w:p>
            <w:pPr>
              <w:autoSpaceDE w:val="0"/>
              <w:autoSpaceDN w:val="0"/>
              <w:jc w:val="center"/>
              <w:rPr>
                <w:rFonts w:hint="eastAsia" w:ascii="Times New Roman" w:hAnsi="Times New Roman" w:eastAsia="仿宋" w:cs="仿宋"/>
                <w:szCs w:val="21"/>
              </w:rPr>
            </w:pPr>
            <w:r>
              <w:rPr>
                <w:rFonts w:hint="eastAsia" w:ascii="Times New Roman" w:hAnsi="Times New Roman" w:eastAsia="仿宋" w:cs="仿宋"/>
                <w:szCs w:val="21"/>
              </w:rPr>
              <w:t>9</w:t>
            </w:r>
            <w:r>
              <w:rPr>
                <w:rFonts w:hint="eastAsia" w:ascii="Times New Roman" w:hAnsi="Times New Roman" w:eastAsia="仿宋" w:cs="仿宋"/>
                <w:szCs w:val="21"/>
                <w:lang w:val="en-US" w:eastAsia="zh-CN"/>
              </w:rPr>
              <w:t>5</w:t>
            </w:r>
            <w:r>
              <w:rPr>
                <w:rFonts w:hint="eastAsia" w:ascii="Times New Roman" w:hAnsi="Times New Roman" w:eastAsia="仿宋" w:cs="仿宋"/>
                <w:szCs w:val="21"/>
              </w:rPr>
              <w:t>%≤</w:t>
            </w:r>
            <w:r>
              <w:rPr>
                <w:rFonts w:hint="eastAsia" w:ascii="Times New Roman" w:hAnsi="Times New Roman" w:eastAsia="仿宋" w:cs="仿宋"/>
                <w:szCs w:val="21"/>
                <w:lang w:val="en-US" w:eastAsia="zh-CN"/>
              </w:rPr>
              <w:t>在用</w:t>
            </w:r>
            <w:r>
              <w:rPr>
                <w:rFonts w:hint="eastAsia" w:ascii="Times New Roman" w:hAnsi="Times New Roman" w:eastAsia="仿宋" w:cs="仿宋"/>
                <w:szCs w:val="21"/>
              </w:rPr>
              <w:t>率≤</w:t>
            </w:r>
            <w:r>
              <w:rPr>
                <w:rFonts w:hint="eastAsia" w:ascii="Times New Roman" w:hAnsi="Times New Roman" w:eastAsia="仿宋" w:cs="仿宋"/>
                <w:szCs w:val="21"/>
                <w:lang w:val="en-US" w:eastAsia="zh-CN"/>
              </w:rPr>
              <w:t>100</w:t>
            </w:r>
            <w:r>
              <w:rPr>
                <w:rFonts w:hint="eastAsia" w:ascii="Times New Roman" w:hAnsi="Times New Roman" w:eastAsia="仿宋" w:cs="仿宋"/>
                <w:szCs w:val="21"/>
              </w:rPr>
              <w:t>%</w:t>
            </w:r>
          </w:p>
        </w:tc>
        <w:tc>
          <w:tcPr>
            <w:tcW w:w="2031" w:type="dxa"/>
            <w:noWrap w:val="0"/>
            <w:vAlign w:val="top"/>
          </w:tcPr>
          <w:p>
            <w:pPr>
              <w:autoSpaceDE w:val="0"/>
              <w:autoSpaceDN w:val="0"/>
              <w:jc w:val="center"/>
              <w:rPr>
                <w:rFonts w:hint="eastAsia" w:ascii="Times New Roman" w:hAnsi="Times New Roman" w:eastAsia="仿宋" w:cs="仿宋"/>
                <w:szCs w:val="21"/>
                <w:lang w:eastAsia="zh-CN"/>
              </w:rPr>
            </w:pPr>
            <w:r>
              <w:rPr>
                <w:rFonts w:hint="eastAsia" w:ascii="Times New Roman" w:hAnsi="Times New Roman" w:eastAsia="仿宋" w:cs="仿宋"/>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69" w:type="dxa"/>
            <w:noWrap w:val="0"/>
            <w:vAlign w:val="top"/>
          </w:tcPr>
          <w:p>
            <w:pPr>
              <w:autoSpaceDE w:val="0"/>
              <w:autoSpaceDN w:val="0"/>
              <w:jc w:val="center"/>
              <w:rPr>
                <w:rFonts w:hint="eastAsia" w:ascii="Times New Roman" w:hAnsi="Times New Roman" w:eastAsia="仿宋" w:cs="仿宋"/>
                <w:szCs w:val="21"/>
              </w:rPr>
            </w:pPr>
            <w:r>
              <w:rPr>
                <w:rFonts w:hint="eastAsia" w:ascii="Times New Roman" w:hAnsi="Times New Roman" w:eastAsia="仿宋" w:cs="仿宋"/>
                <w:szCs w:val="21"/>
                <w:lang w:val="en-US" w:eastAsia="zh-CN"/>
              </w:rPr>
              <w:t>90</w:t>
            </w:r>
            <w:r>
              <w:rPr>
                <w:rFonts w:hint="eastAsia" w:ascii="Times New Roman" w:hAnsi="Times New Roman" w:eastAsia="仿宋" w:cs="仿宋"/>
                <w:szCs w:val="21"/>
              </w:rPr>
              <w:t>%≤</w:t>
            </w:r>
            <w:r>
              <w:rPr>
                <w:rFonts w:hint="eastAsia" w:ascii="Times New Roman" w:hAnsi="Times New Roman" w:eastAsia="仿宋" w:cs="仿宋"/>
                <w:szCs w:val="21"/>
                <w:lang w:val="en-US" w:eastAsia="zh-CN"/>
              </w:rPr>
              <w:t>在用</w:t>
            </w:r>
            <w:r>
              <w:rPr>
                <w:rFonts w:hint="eastAsia" w:ascii="Times New Roman" w:hAnsi="Times New Roman" w:eastAsia="仿宋" w:cs="仿宋"/>
                <w:szCs w:val="21"/>
              </w:rPr>
              <w:t>率&lt;</w:t>
            </w:r>
            <w:r>
              <w:rPr>
                <w:rFonts w:hint="eastAsia" w:ascii="Times New Roman" w:hAnsi="Times New Roman" w:eastAsia="仿宋" w:cs="仿宋"/>
                <w:szCs w:val="21"/>
                <w:lang w:val="en-US" w:eastAsia="zh-CN"/>
              </w:rPr>
              <w:t>95</w:t>
            </w:r>
            <w:r>
              <w:rPr>
                <w:rFonts w:hint="eastAsia" w:ascii="Times New Roman" w:hAnsi="Times New Roman" w:eastAsia="仿宋" w:cs="仿宋"/>
                <w:szCs w:val="21"/>
              </w:rPr>
              <w:t>%</w:t>
            </w:r>
          </w:p>
        </w:tc>
        <w:tc>
          <w:tcPr>
            <w:tcW w:w="2031" w:type="dxa"/>
            <w:noWrap w:val="0"/>
            <w:vAlign w:val="top"/>
          </w:tcPr>
          <w:p>
            <w:pPr>
              <w:autoSpaceDE w:val="0"/>
              <w:autoSpaceDN w:val="0"/>
              <w:jc w:val="center"/>
              <w:rPr>
                <w:rFonts w:hint="eastAsia" w:ascii="Times New Roman" w:hAnsi="Times New Roman" w:eastAsia="仿宋" w:cs="仿宋"/>
                <w:szCs w:val="21"/>
                <w:lang w:eastAsia="zh-CN"/>
              </w:rPr>
            </w:pPr>
            <w:r>
              <w:rPr>
                <w:rFonts w:hint="eastAsia" w:ascii="Times New Roman" w:hAnsi="Times New Roman" w:eastAsia="仿宋" w:cs="仿宋"/>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noWrap w:val="0"/>
            <w:vAlign w:val="top"/>
          </w:tcPr>
          <w:p>
            <w:pPr>
              <w:autoSpaceDE w:val="0"/>
              <w:autoSpaceDN w:val="0"/>
              <w:jc w:val="center"/>
              <w:rPr>
                <w:rFonts w:hint="eastAsia" w:ascii="Times New Roman" w:hAnsi="Times New Roman" w:eastAsia="仿宋" w:cs="仿宋"/>
                <w:szCs w:val="21"/>
              </w:rPr>
            </w:pPr>
            <w:r>
              <w:rPr>
                <w:rFonts w:hint="eastAsia" w:ascii="Times New Roman" w:hAnsi="Times New Roman" w:eastAsia="仿宋" w:cs="仿宋"/>
                <w:szCs w:val="21"/>
                <w:lang w:val="en-US" w:eastAsia="zh-CN"/>
              </w:rPr>
              <w:t>85</w:t>
            </w:r>
            <w:r>
              <w:rPr>
                <w:rFonts w:hint="eastAsia" w:ascii="Times New Roman" w:hAnsi="Times New Roman" w:eastAsia="仿宋" w:cs="仿宋"/>
                <w:szCs w:val="21"/>
              </w:rPr>
              <w:t>%≤</w:t>
            </w:r>
            <w:r>
              <w:rPr>
                <w:rFonts w:hint="eastAsia" w:ascii="Times New Roman" w:hAnsi="Times New Roman" w:eastAsia="仿宋" w:cs="仿宋"/>
                <w:szCs w:val="21"/>
                <w:lang w:val="en-US" w:eastAsia="zh-CN"/>
              </w:rPr>
              <w:t>在用</w:t>
            </w:r>
            <w:r>
              <w:rPr>
                <w:rFonts w:hint="eastAsia" w:ascii="Times New Roman" w:hAnsi="Times New Roman" w:eastAsia="仿宋" w:cs="仿宋"/>
                <w:szCs w:val="21"/>
              </w:rPr>
              <w:t>率&lt;</w:t>
            </w:r>
            <w:r>
              <w:rPr>
                <w:rFonts w:hint="eastAsia" w:ascii="Times New Roman" w:hAnsi="Times New Roman" w:eastAsia="仿宋" w:cs="仿宋"/>
                <w:szCs w:val="21"/>
                <w:lang w:val="en-US" w:eastAsia="zh-CN"/>
              </w:rPr>
              <w:t>9</w:t>
            </w:r>
            <w:r>
              <w:rPr>
                <w:rFonts w:hint="eastAsia" w:ascii="Times New Roman" w:hAnsi="Times New Roman" w:eastAsia="仿宋" w:cs="仿宋"/>
                <w:szCs w:val="21"/>
              </w:rPr>
              <w:t>0%</w:t>
            </w:r>
          </w:p>
        </w:tc>
        <w:tc>
          <w:tcPr>
            <w:tcW w:w="2031" w:type="dxa"/>
            <w:noWrap w:val="0"/>
            <w:vAlign w:val="top"/>
          </w:tcPr>
          <w:p>
            <w:pPr>
              <w:autoSpaceDE w:val="0"/>
              <w:autoSpaceDN w:val="0"/>
              <w:jc w:val="center"/>
              <w:rPr>
                <w:rFonts w:hint="eastAsia" w:ascii="Times New Roman" w:hAnsi="Times New Roman" w:eastAsia="仿宋" w:cs="仿宋"/>
                <w:szCs w:val="21"/>
                <w:lang w:eastAsia="zh-CN"/>
              </w:rPr>
            </w:pPr>
            <w:r>
              <w:rPr>
                <w:rFonts w:hint="eastAsia" w:ascii="Times New Roman" w:hAnsi="Times New Roman" w:eastAsia="仿宋" w:cs="仿宋"/>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69" w:type="dxa"/>
            <w:noWrap w:val="0"/>
            <w:vAlign w:val="top"/>
          </w:tcPr>
          <w:p>
            <w:pPr>
              <w:autoSpaceDE w:val="0"/>
              <w:autoSpaceDN w:val="0"/>
              <w:jc w:val="center"/>
              <w:rPr>
                <w:rFonts w:hint="eastAsia" w:ascii="Times New Roman" w:hAnsi="Times New Roman" w:eastAsia="仿宋" w:cs="仿宋"/>
                <w:szCs w:val="21"/>
                <w:lang w:val="en-US" w:eastAsia="zh-CN"/>
              </w:rPr>
            </w:pPr>
            <w:r>
              <w:rPr>
                <w:rFonts w:hint="eastAsia" w:ascii="Times New Roman" w:hAnsi="Times New Roman" w:eastAsia="仿宋" w:cs="仿宋"/>
                <w:szCs w:val="21"/>
                <w:lang w:val="en-US" w:eastAsia="zh-CN"/>
              </w:rPr>
              <w:t>80</w:t>
            </w:r>
            <w:r>
              <w:rPr>
                <w:rFonts w:hint="eastAsia" w:ascii="Times New Roman" w:hAnsi="Times New Roman" w:eastAsia="仿宋" w:cs="仿宋"/>
                <w:szCs w:val="21"/>
              </w:rPr>
              <w:t>%≤</w:t>
            </w:r>
            <w:r>
              <w:rPr>
                <w:rFonts w:hint="eastAsia" w:ascii="Times New Roman" w:hAnsi="Times New Roman" w:eastAsia="仿宋" w:cs="仿宋"/>
                <w:szCs w:val="21"/>
                <w:lang w:val="en-US" w:eastAsia="zh-CN"/>
              </w:rPr>
              <w:t>在用</w:t>
            </w:r>
            <w:r>
              <w:rPr>
                <w:rFonts w:hint="eastAsia" w:ascii="Times New Roman" w:hAnsi="Times New Roman" w:eastAsia="仿宋" w:cs="仿宋"/>
                <w:szCs w:val="21"/>
              </w:rPr>
              <w:t>率&lt;</w:t>
            </w:r>
            <w:r>
              <w:rPr>
                <w:rFonts w:hint="eastAsia" w:ascii="Times New Roman" w:hAnsi="Times New Roman" w:eastAsia="仿宋" w:cs="仿宋"/>
                <w:szCs w:val="21"/>
                <w:lang w:val="en-US" w:eastAsia="zh-CN"/>
              </w:rPr>
              <w:t>85</w:t>
            </w:r>
            <w:r>
              <w:rPr>
                <w:rFonts w:hint="eastAsia" w:ascii="Times New Roman" w:hAnsi="Times New Roman" w:eastAsia="仿宋" w:cs="仿宋"/>
                <w:szCs w:val="21"/>
              </w:rPr>
              <w:t>%</w:t>
            </w:r>
          </w:p>
        </w:tc>
        <w:tc>
          <w:tcPr>
            <w:tcW w:w="2031" w:type="dxa"/>
            <w:noWrap w:val="0"/>
            <w:vAlign w:val="top"/>
          </w:tcPr>
          <w:p>
            <w:pPr>
              <w:autoSpaceDE w:val="0"/>
              <w:autoSpaceDN w:val="0"/>
              <w:jc w:val="center"/>
              <w:rPr>
                <w:rFonts w:hint="default" w:ascii="Times New Roman" w:hAnsi="Times New Roman" w:eastAsia="仿宋" w:cs="仿宋"/>
                <w:szCs w:val="21"/>
                <w:lang w:val="en-US" w:eastAsia="zh-CN"/>
              </w:rPr>
            </w:pPr>
            <w:r>
              <w:rPr>
                <w:rFonts w:hint="eastAsia" w:ascii="Times New Roman" w:hAnsi="Times New Roman" w:eastAsia="仿宋" w:cs="仿宋"/>
                <w:szCs w:val="21"/>
                <w:lang w:val="en-US" w:eastAsia="zh-CN"/>
              </w:rPr>
              <w:t>0</w:t>
            </w:r>
          </w:p>
        </w:tc>
      </w:tr>
    </w:tbl>
    <w:p>
      <w:pPr>
        <w:spacing w:line="320" w:lineRule="atLeast"/>
        <w:ind w:firstLine="562" w:firstLineChars="200"/>
        <w:rPr>
          <w:rFonts w:hint="eastAsia" w:ascii="Times New Roman" w:hAnsi="Times New Roman" w:eastAsia="仿宋" w:cs="仿宋"/>
          <w:b/>
          <w:bCs/>
          <w:sz w:val="28"/>
          <w:szCs w:val="28"/>
          <w:lang w:val="en-US" w:eastAsia="zh-CN"/>
        </w:rPr>
      </w:pPr>
      <w:r>
        <w:rPr>
          <w:rFonts w:hint="eastAsia" w:ascii="Times New Roman" w:hAnsi="Times New Roman" w:eastAsia="仿宋" w:cs="仿宋"/>
          <w:b/>
          <w:bCs/>
          <w:sz w:val="28"/>
          <w:szCs w:val="28"/>
          <w:lang w:val="en-US" w:eastAsia="zh-CN"/>
        </w:rPr>
        <w:t>（4）大型仪器设备利用率（2分）</w:t>
      </w:r>
    </w:p>
    <w:p>
      <w:pPr>
        <w:widowControl/>
        <w:spacing w:line="330" w:lineRule="atLeast"/>
        <w:ind w:firstLine="560" w:firstLineChars="200"/>
        <w:jc w:val="left"/>
        <w:rPr>
          <w:rFonts w:hint="eastAsia" w:ascii="Times New Roman" w:hAnsi="Times New Roman" w:eastAsia="仿宋" w:cs="仿宋"/>
          <w:sz w:val="28"/>
          <w:szCs w:val="28"/>
        </w:rPr>
      </w:pPr>
      <w:r>
        <w:rPr>
          <w:rFonts w:hint="eastAsia" w:ascii="Times New Roman" w:hAnsi="Times New Roman" w:eastAsia="仿宋" w:cs="仿宋"/>
          <w:position w:val="-30"/>
          <w:sz w:val="28"/>
          <w:szCs w:val="28"/>
        </w:rPr>
        <w:object>
          <v:shape id="_x0000_i1029" o:spt="75" type="#_x0000_t75" style="height:33pt;width:241.6pt;" o:ole="t" filled="f" o:preferrelative="t" stroked="f" coordsize="21600,21600">
            <v:path/>
            <v:fill on="f" focussize="0,0"/>
            <v:stroke on="f"/>
            <v:imagedata r:id="rId14" o:title=""/>
            <o:lock v:ext="edit" aspectratio="t"/>
            <w10:wrap type="none"/>
            <w10:anchorlock/>
          </v:shape>
          <o:OLEObject Type="Embed" ProgID="Equation.3" ShapeID="_x0000_i1029" DrawAspect="Content" ObjectID="_1468075729" r:id="rId13">
            <o:LockedField>false</o:LockedField>
          </o:OLEObject>
        </w:object>
      </w:r>
      <w:r>
        <w:rPr>
          <w:rFonts w:hint="eastAsia" w:ascii="Times New Roman" w:hAnsi="Times New Roman" w:eastAsia="仿宋" w:cs="仿宋"/>
          <w:sz w:val="28"/>
          <w:szCs w:val="28"/>
          <w:lang w:eastAsia="zh-CN"/>
        </w:rPr>
        <w:t>，</w:t>
      </w:r>
      <w:r>
        <w:rPr>
          <w:rFonts w:hint="eastAsia" w:ascii="Times New Roman" w:hAnsi="Times New Roman" w:eastAsia="仿宋" w:cs="仿宋"/>
          <w:sz w:val="28"/>
          <w:szCs w:val="28"/>
        </w:rPr>
        <w:t>其中：</w:t>
      </w:r>
    </w:p>
    <w:p>
      <w:pPr>
        <w:widowControl/>
        <w:spacing w:line="330" w:lineRule="atLeast"/>
        <w:ind w:left="559" w:leftChars="266" w:firstLine="0" w:firstLineChars="0"/>
        <w:jc w:val="left"/>
        <w:rPr>
          <w:rFonts w:hint="eastAsia" w:ascii="Times New Roman" w:hAnsi="Times New Roman" w:eastAsia="仿宋" w:cs="仿宋"/>
          <w:sz w:val="28"/>
          <w:szCs w:val="28"/>
        </w:rPr>
      </w:pPr>
      <w:r>
        <w:rPr>
          <w:rFonts w:hint="eastAsia" w:ascii="Times New Roman" w:hAnsi="Times New Roman" w:eastAsia="仿宋" w:cs="仿宋"/>
          <w:sz w:val="28"/>
          <w:szCs w:val="28"/>
        </w:rPr>
        <w:t>有效机时：必要的开机准备时间+使用时间+必须的后处理时间</w:t>
      </w:r>
      <w:r>
        <w:rPr>
          <w:rFonts w:hint="eastAsia" w:ascii="Times New Roman" w:hAnsi="Times New Roman" w:eastAsia="仿宋" w:cs="仿宋"/>
          <w:sz w:val="28"/>
          <w:szCs w:val="28"/>
          <w:lang w:eastAsia="zh-CN"/>
        </w:rPr>
        <w:t>。</w:t>
      </w:r>
      <w:r>
        <w:rPr>
          <w:rFonts w:hint="eastAsia" w:ascii="Times New Roman" w:hAnsi="Times New Roman" w:eastAsia="仿宋" w:cs="仿宋"/>
          <w:sz w:val="28"/>
          <w:szCs w:val="28"/>
        </w:rPr>
        <w:t>额定机时：50万元以下设备的定额机时为500小时/年；50万</w:t>
      </w:r>
    </w:p>
    <w:p>
      <w:pPr>
        <w:widowControl/>
        <w:spacing w:line="330" w:lineRule="atLeast"/>
        <w:jc w:val="left"/>
        <w:rPr>
          <w:rFonts w:hint="eastAsia" w:ascii="Times New Roman" w:hAnsi="Times New Roman" w:eastAsia="仿宋" w:cs="仿宋"/>
          <w:sz w:val="28"/>
          <w:szCs w:val="28"/>
        </w:rPr>
      </w:pPr>
      <w:r>
        <w:rPr>
          <w:rFonts w:hint="eastAsia" w:ascii="Times New Roman" w:hAnsi="Times New Roman" w:eastAsia="仿宋" w:cs="仿宋"/>
          <w:sz w:val="28"/>
          <w:szCs w:val="28"/>
        </w:rPr>
        <w:t>元以上设备的额定机时为300小时/年。</w:t>
      </w:r>
    </w:p>
    <w:p>
      <w:pPr>
        <w:widowControl/>
        <w:spacing w:line="330" w:lineRule="atLeast"/>
        <w:jc w:val="left"/>
        <w:rPr>
          <w:rFonts w:hint="eastAsia" w:ascii="Times New Roman" w:hAnsi="Times New Roman" w:eastAsia="仿宋" w:cs="仿宋"/>
          <w:sz w:val="28"/>
          <w:szCs w:val="28"/>
        </w:rPr>
      </w:pPr>
      <w:r>
        <w:rPr>
          <w:rFonts w:hint="eastAsia" w:ascii="Times New Roman" w:hAnsi="Times New Roman" w:eastAsia="仿宋" w:cs="仿宋"/>
          <w:position w:val="-30"/>
          <w:sz w:val="28"/>
          <w:szCs w:val="28"/>
        </w:rPr>
        <w:object>
          <v:shape id="_x0000_i1030" o:spt="75" type="#_x0000_t75" style="height:33pt;width:343.55pt;" o:ole="t" filled="f" o:preferrelative="t" stroked="f" coordsize="21600,21600">
            <v:path/>
            <v:fill on="f" focussize="0,0"/>
            <v:stroke on="f"/>
            <v:imagedata r:id="rId16" o:title=""/>
            <o:lock v:ext="edit" aspectratio="t"/>
            <w10:wrap type="none"/>
            <w10:anchorlock/>
          </v:shape>
          <o:OLEObject Type="Embed" ProgID="Equation.3" ShapeID="_x0000_i1030" DrawAspect="Content" ObjectID="_1468075730" r:id="rId15">
            <o:LockedField>false</o:LockedField>
          </o:OLEObject>
        </w:object>
      </w:r>
    </w:p>
    <w:p>
      <w:pPr>
        <w:spacing w:line="320" w:lineRule="atLeast"/>
        <w:jc w:val="center"/>
        <w:rPr>
          <w:rFonts w:hint="eastAsia"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表四  大型仪器设备利用率</w:t>
      </w:r>
    </w:p>
    <w:tbl>
      <w:tblPr>
        <w:tblStyle w:val="6"/>
        <w:tblW w:w="0" w:type="auto"/>
        <w:tblInd w:w="12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9"/>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noWrap w:val="0"/>
            <w:vAlign w:val="top"/>
          </w:tcPr>
          <w:p>
            <w:pPr>
              <w:autoSpaceDE w:val="0"/>
              <w:autoSpaceDN w:val="0"/>
              <w:jc w:val="center"/>
              <w:rPr>
                <w:rFonts w:hint="eastAsia" w:ascii="Times New Roman" w:hAnsi="Times New Roman" w:eastAsia="仿宋" w:cs="仿宋"/>
                <w:szCs w:val="21"/>
              </w:rPr>
            </w:pPr>
            <w:r>
              <w:rPr>
                <w:rFonts w:hint="eastAsia" w:ascii="Times New Roman" w:hAnsi="Times New Roman" w:eastAsia="仿宋" w:cs="仿宋"/>
                <w:szCs w:val="21"/>
                <w:lang w:val="en-US" w:eastAsia="zh-CN"/>
              </w:rPr>
              <w:t>大型仪器设备利用率</w:t>
            </w:r>
          </w:p>
        </w:tc>
        <w:tc>
          <w:tcPr>
            <w:tcW w:w="2031" w:type="dxa"/>
            <w:noWrap w:val="0"/>
            <w:vAlign w:val="top"/>
          </w:tcPr>
          <w:p>
            <w:pPr>
              <w:autoSpaceDE w:val="0"/>
              <w:autoSpaceDN w:val="0"/>
              <w:jc w:val="center"/>
              <w:rPr>
                <w:rFonts w:hint="default" w:ascii="Times New Roman" w:hAnsi="Times New Roman" w:eastAsia="仿宋" w:cs="仿宋"/>
                <w:szCs w:val="21"/>
                <w:lang w:val="en-US" w:eastAsia="zh-CN"/>
              </w:rPr>
            </w:pPr>
            <w:r>
              <w:rPr>
                <w:rFonts w:hint="eastAsia" w:ascii="Times New Roman" w:hAnsi="Times New Roman" w:eastAsia="仿宋" w:cs="仿宋"/>
                <w:szCs w:val="21"/>
                <w:lang w:val="en-US"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noWrap w:val="0"/>
            <w:vAlign w:val="top"/>
          </w:tcPr>
          <w:p>
            <w:pPr>
              <w:autoSpaceDE w:val="0"/>
              <w:autoSpaceDN w:val="0"/>
              <w:jc w:val="center"/>
              <w:rPr>
                <w:rFonts w:hint="eastAsia" w:ascii="Times New Roman" w:hAnsi="Times New Roman" w:eastAsia="仿宋" w:cs="仿宋"/>
                <w:szCs w:val="21"/>
              </w:rPr>
            </w:pPr>
            <w:r>
              <w:rPr>
                <w:rFonts w:hint="eastAsia" w:ascii="Times New Roman" w:hAnsi="Times New Roman" w:eastAsia="仿宋" w:cs="仿宋"/>
                <w:szCs w:val="21"/>
              </w:rPr>
              <w:t>9</w:t>
            </w:r>
            <w:r>
              <w:rPr>
                <w:rFonts w:hint="eastAsia" w:ascii="Times New Roman" w:hAnsi="Times New Roman" w:eastAsia="仿宋" w:cs="仿宋"/>
                <w:szCs w:val="21"/>
                <w:lang w:val="en-US" w:eastAsia="zh-CN"/>
              </w:rPr>
              <w:t>5</w:t>
            </w:r>
            <w:r>
              <w:rPr>
                <w:rFonts w:hint="eastAsia" w:ascii="Times New Roman" w:hAnsi="Times New Roman" w:eastAsia="仿宋" w:cs="仿宋"/>
                <w:szCs w:val="21"/>
              </w:rPr>
              <w:t>%≤</w:t>
            </w:r>
            <w:r>
              <w:rPr>
                <w:rFonts w:hint="eastAsia" w:ascii="Times New Roman" w:hAnsi="Times New Roman" w:eastAsia="仿宋" w:cs="仿宋"/>
                <w:szCs w:val="21"/>
                <w:lang w:val="en-US" w:eastAsia="zh-CN"/>
              </w:rPr>
              <w:t>利用</w:t>
            </w:r>
            <w:r>
              <w:rPr>
                <w:rFonts w:hint="eastAsia" w:ascii="Times New Roman" w:hAnsi="Times New Roman" w:eastAsia="仿宋" w:cs="仿宋"/>
                <w:szCs w:val="21"/>
              </w:rPr>
              <w:t>率≤</w:t>
            </w:r>
            <w:r>
              <w:rPr>
                <w:rFonts w:hint="eastAsia" w:ascii="Times New Roman" w:hAnsi="Times New Roman" w:eastAsia="仿宋" w:cs="仿宋"/>
                <w:szCs w:val="21"/>
                <w:lang w:val="en-US" w:eastAsia="zh-CN"/>
              </w:rPr>
              <w:t>100</w:t>
            </w:r>
            <w:r>
              <w:rPr>
                <w:rFonts w:hint="eastAsia" w:ascii="Times New Roman" w:hAnsi="Times New Roman" w:eastAsia="仿宋" w:cs="仿宋"/>
                <w:szCs w:val="21"/>
              </w:rPr>
              <w:t>%</w:t>
            </w:r>
          </w:p>
        </w:tc>
        <w:tc>
          <w:tcPr>
            <w:tcW w:w="2031" w:type="dxa"/>
            <w:noWrap w:val="0"/>
            <w:vAlign w:val="top"/>
          </w:tcPr>
          <w:p>
            <w:pPr>
              <w:autoSpaceDE w:val="0"/>
              <w:autoSpaceDN w:val="0"/>
              <w:jc w:val="center"/>
              <w:rPr>
                <w:rFonts w:hint="eastAsia" w:ascii="Times New Roman" w:hAnsi="Times New Roman" w:eastAsia="仿宋" w:cs="仿宋"/>
                <w:szCs w:val="21"/>
                <w:lang w:eastAsia="zh-CN"/>
              </w:rPr>
            </w:pPr>
            <w:r>
              <w:rPr>
                <w:rFonts w:hint="eastAsia" w:ascii="Times New Roman" w:hAnsi="Times New Roman" w:eastAsia="仿宋" w:cs="仿宋"/>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69" w:type="dxa"/>
            <w:noWrap w:val="0"/>
            <w:vAlign w:val="top"/>
          </w:tcPr>
          <w:p>
            <w:pPr>
              <w:autoSpaceDE w:val="0"/>
              <w:autoSpaceDN w:val="0"/>
              <w:jc w:val="center"/>
              <w:rPr>
                <w:rFonts w:hint="eastAsia" w:ascii="Times New Roman" w:hAnsi="Times New Roman" w:eastAsia="仿宋" w:cs="仿宋"/>
                <w:szCs w:val="21"/>
              </w:rPr>
            </w:pPr>
            <w:r>
              <w:rPr>
                <w:rFonts w:hint="eastAsia" w:ascii="Times New Roman" w:hAnsi="Times New Roman" w:eastAsia="仿宋" w:cs="仿宋"/>
                <w:szCs w:val="21"/>
                <w:lang w:val="en-US" w:eastAsia="zh-CN"/>
              </w:rPr>
              <w:t>85</w:t>
            </w:r>
            <w:r>
              <w:rPr>
                <w:rFonts w:hint="eastAsia" w:ascii="Times New Roman" w:hAnsi="Times New Roman" w:eastAsia="仿宋" w:cs="仿宋"/>
                <w:szCs w:val="21"/>
              </w:rPr>
              <w:t>%≤</w:t>
            </w:r>
            <w:r>
              <w:rPr>
                <w:rFonts w:hint="eastAsia" w:ascii="Times New Roman" w:hAnsi="Times New Roman" w:eastAsia="仿宋" w:cs="仿宋"/>
                <w:szCs w:val="21"/>
                <w:lang w:val="en-US" w:eastAsia="zh-CN"/>
              </w:rPr>
              <w:t>利用</w:t>
            </w:r>
            <w:r>
              <w:rPr>
                <w:rFonts w:hint="eastAsia" w:ascii="Times New Roman" w:hAnsi="Times New Roman" w:eastAsia="仿宋" w:cs="仿宋"/>
                <w:szCs w:val="21"/>
              </w:rPr>
              <w:t>率&lt;</w:t>
            </w:r>
            <w:r>
              <w:rPr>
                <w:rFonts w:hint="eastAsia" w:ascii="Times New Roman" w:hAnsi="Times New Roman" w:eastAsia="仿宋" w:cs="仿宋"/>
                <w:szCs w:val="21"/>
                <w:lang w:val="en-US" w:eastAsia="zh-CN"/>
              </w:rPr>
              <w:t>95</w:t>
            </w:r>
            <w:r>
              <w:rPr>
                <w:rFonts w:hint="eastAsia" w:ascii="Times New Roman" w:hAnsi="Times New Roman" w:eastAsia="仿宋" w:cs="仿宋"/>
                <w:szCs w:val="21"/>
              </w:rPr>
              <w:t>%</w:t>
            </w:r>
          </w:p>
        </w:tc>
        <w:tc>
          <w:tcPr>
            <w:tcW w:w="2031" w:type="dxa"/>
            <w:noWrap w:val="0"/>
            <w:vAlign w:val="top"/>
          </w:tcPr>
          <w:p>
            <w:pPr>
              <w:autoSpaceDE w:val="0"/>
              <w:autoSpaceDN w:val="0"/>
              <w:jc w:val="center"/>
              <w:rPr>
                <w:rFonts w:hint="eastAsia" w:ascii="Times New Roman" w:hAnsi="Times New Roman" w:eastAsia="仿宋" w:cs="仿宋"/>
                <w:szCs w:val="21"/>
                <w:lang w:eastAsia="zh-CN"/>
              </w:rPr>
            </w:pPr>
            <w:r>
              <w:rPr>
                <w:rFonts w:hint="eastAsia" w:ascii="Times New Roman" w:hAnsi="Times New Roman" w:eastAsia="仿宋" w:cs="仿宋"/>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noWrap w:val="0"/>
            <w:vAlign w:val="top"/>
          </w:tcPr>
          <w:p>
            <w:pPr>
              <w:autoSpaceDE w:val="0"/>
              <w:autoSpaceDN w:val="0"/>
              <w:jc w:val="center"/>
              <w:rPr>
                <w:rFonts w:hint="eastAsia" w:ascii="Times New Roman" w:hAnsi="Times New Roman" w:eastAsia="仿宋" w:cs="仿宋"/>
                <w:szCs w:val="21"/>
              </w:rPr>
            </w:pPr>
            <w:r>
              <w:rPr>
                <w:rFonts w:hint="eastAsia" w:ascii="Times New Roman" w:hAnsi="Times New Roman" w:eastAsia="仿宋" w:cs="仿宋"/>
                <w:szCs w:val="21"/>
                <w:lang w:val="en-US" w:eastAsia="zh-CN"/>
              </w:rPr>
              <w:t>利用</w:t>
            </w:r>
            <w:r>
              <w:rPr>
                <w:rFonts w:hint="eastAsia" w:ascii="Times New Roman" w:hAnsi="Times New Roman" w:eastAsia="仿宋" w:cs="仿宋"/>
                <w:szCs w:val="21"/>
              </w:rPr>
              <w:t>率&lt;</w:t>
            </w:r>
            <w:r>
              <w:rPr>
                <w:rFonts w:hint="eastAsia" w:ascii="Times New Roman" w:hAnsi="Times New Roman" w:eastAsia="仿宋" w:cs="仿宋"/>
                <w:szCs w:val="21"/>
                <w:lang w:val="en-US" w:eastAsia="zh-CN"/>
              </w:rPr>
              <w:t>85</w:t>
            </w:r>
            <w:r>
              <w:rPr>
                <w:rFonts w:hint="eastAsia" w:ascii="Times New Roman" w:hAnsi="Times New Roman" w:eastAsia="仿宋" w:cs="仿宋"/>
                <w:szCs w:val="21"/>
              </w:rPr>
              <w:t>%</w:t>
            </w:r>
          </w:p>
        </w:tc>
        <w:tc>
          <w:tcPr>
            <w:tcW w:w="2031" w:type="dxa"/>
            <w:noWrap w:val="0"/>
            <w:vAlign w:val="top"/>
          </w:tcPr>
          <w:p>
            <w:pPr>
              <w:autoSpaceDE w:val="0"/>
              <w:autoSpaceDN w:val="0"/>
              <w:jc w:val="center"/>
              <w:rPr>
                <w:rFonts w:hint="eastAsia" w:ascii="Times New Roman" w:hAnsi="Times New Roman" w:eastAsia="仿宋" w:cs="仿宋"/>
                <w:szCs w:val="21"/>
                <w:lang w:eastAsia="zh-CN"/>
              </w:rPr>
            </w:pPr>
            <w:r>
              <w:rPr>
                <w:rFonts w:hint="eastAsia" w:ascii="Times New Roman" w:hAnsi="Times New Roman" w:eastAsia="仿宋" w:cs="仿宋"/>
                <w:szCs w:val="21"/>
                <w:lang w:val="en-US" w:eastAsia="zh-CN"/>
              </w:rPr>
              <w:t>0</w:t>
            </w:r>
          </w:p>
        </w:tc>
      </w:tr>
    </w:tbl>
    <w:p>
      <w:pPr>
        <w:widowControl/>
        <w:spacing w:line="330" w:lineRule="atLeast"/>
        <w:ind w:firstLine="562" w:firstLineChars="200"/>
        <w:jc w:val="left"/>
        <w:rPr>
          <w:rFonts w:hint="eastAsia" w:ascii="Times New Roman" w:hAnsi="Times New Roman" w:eastAsia="仿宋" w:cs="仿宋"/>
          <w:sz w:val="28"/>
          <w:szCs w:val="28"/>
          <w:lang w:val="en-US" w:eastAsia="zh-CN"/>
        </w:rPr>
      </w:pPr>
      <w:r>
        <w:rPr>
          <w:rFonts w:hint="eastAsia" w:ascii="Times New Roman" w:hAnsi="Times New Roman" w:eastAsia="仿宋" w:cs="仿宋"/>
          <w:b/>
          <w:bCs/>
          <w:sz w:val="28"/>
          <w:szCs w:val="28"/>
          <w:lang w:val="en-US" w:eastAsia="zh-CN"/>
        </w:rPr>
        <w:t>（5）日常管理</w:t>
      </w:r>
      <w:r>
        <w:rPr>
          <w:rFonts w:hint="eastAsia" w:ascii="Times New Roman" w:hAnsi="Times New Roman" w:eastAsia="仿宋" w:cs="仿宋"/>
          <w:b w:val="0"/>
          <w:bCs w:val="0"/>
          <w:sz w:val="28"/>
          <w:szCs w:val="28"/>
          <w:lang w:val="en-US" w:eastAsia="zh-CN"/>
        </w:rPr>
        <w:t>（2</w:t>
      </w:r>
      <w:r>
        <w:rPr>
          <w:rFonts w:hint="eastAsia" w:ascii="Times New Roman" w:hAnsi="Times New Roman" w:eastAsia="仿宋" w:cs="仿宋"/>
          <w:sz w:val="28"/>
          <w:szCs w:val="28"/>
          <w:lang w:val="en-US" w:eastAsia="zh-CN"/>
        </w:rPr>
        <w:t>学时）</w:t>
      </w:r>
    </w:p>
    <w:p>
      <w:pPr>
        <w:widowControl/>
        <w:spacing w:line="330" w:lineRule="atLeast"/>
        <w:ind w:firstLine="560" w:firstLineChars="200"/>
        <w:jc w:val="left"/>
        <w:rPr>
          <w:rFonts w:ascii="Times New Roman" w:hAnsi="Times New Roman" w:eastAsia="仿宋" w:cs="仿宋"/>
          <w:kern w:val="2"/>
          <w:sz w:val="21"/>
          <w:szCs w:val="24"/>
          <w:lang w:val="en-US" w:eastAsia="zh-CN" w:bidi="ar-SA"/>
        </w:rPr>
      </w:pPr>
      <w:r>
        <w:rPr>
          <w:rFonts w:hint="eastAsia" w:ascii="Times New Roman" w:hAnsi="Times New Roman" w:eastAsia="仿宋" w:cs="仿宋"/>
          <w:sz w:val="28"/>
          <w:szCs w:val="28"/>
        </w:rPr>
        <w:t>仪器</w:t>
      </w:r>
      <w:r>
        <w:rPr>
          <w:rFonts w:hint="eastAsia" w:ascii="Times New Roman" w:hAnsi="Times New Roman" w:eastAsia="仿宋" w:cs="仿宋"/>
          <w:sz w:val="28"/>
          <w:szCs w:val="28"/>
          <w:highlight w:val="none"/>
        </w:rPr>
        <w:t>设备帐物相符率100%，</w:t>
      </w:r>
      <w:r>
        <w:rPr>
          <w:rFonts w:hint="eastAsia" w:ascii="Times New Roman" w:hAnsi="Times New Roman" w:eastAsia="仿宋" w:cs="仿宋"/>
          <w:sz w:val="28"/>
          <w:szCs w:val="28"/>
        </w:rPr>
        <w:t>有仪器设备操作规程；做好维护保养工作；有</w:t>
      </w:r>
      <w:r>
        <w:rPr>
          <w:rFonts w:hint="eastAsia" w:ascii="Times New Roman" w:hAnsi="Times New Roman" w:eastAsia="仿宋" w:cs="仿宋"/>
          <w:sz w:val="28"/>
          <w:szCs w:val="28"/>
          <w:lang w:val="en-US" w:eastAsia="zh-CN"/>
        </w:rPr>
        <w:t>实验室日志、学生签到表；</w:t>
      </w:r>
      <w:r>
        <w:rPr>
          <w:rFonts w:hint="eastAsia" w:ascii="Times New Roman" w:hAnsi="Times New Roman" w:eastAsia="仿宋" w:cs="仿宋"/>
          <w:sz w:val="28"/>
          <w:szCs w:val="28"/>
        </w:rPr>
        <w:t>仪器</w:t>
      </w:r>
      <w:r>
        <w:rPr>
          <w:rFonts w:hint="eastAsia" w:ascii="Times New Roman" w:hAnsi="Times New Roman" w:eastAsia="仿宋" w:cs="仿宋"/>
          <w:sz w:val="28"/>
          <w:szCs w:val="28"/>
          <w:highlight w:val="none"/>
        </w:rPr>
        <w:t>设备</w:t>
      </w:r>
      <w:r>
        <w:rPr>
          <w:rFonts w:hint="eastAsia" w:ascii="Times New Roman" w:hAnsi="Times New Roman" w:eastAsia="仿宋" w:cs="仿宋"/>
          <w:sz w:val="28"/>
          <w:szCs w:val="28"/>
        </w:rPr>
        <w:t>技术档案</w:t>
      </w:r>
      <w:r>
        <w:rPr>
          <w:rFonts w:hint="eastAsia" w:ascii="Times New Roman" w:hAnsi="Times New Roman" w:eastAsia="仿宋" w:cs="仿宋"/>
          <w:sz w:val="28"/>
          <w:szCs w:val="28"/>
          <w:lang w:val="en-US" w:eastAsia="zh-CN"/>
        </w:rPr>
        <w:t>能</w:t>
      </w:r>
      <w:r>
        <w:rPr>
          <w:rFonts w:hint="eastAsia" w:ascii="Times New Roman" w:hAnsi="Times New Roman" w:eastAsia="仿宋" w:cs="仿宋"/>
          <w:sz w:val="28"/>
          <w:szCs w:val="28"/>
        </w:rPr>
        <w:t>准确记录使用、借用、损坏、检查维护等情况</w:t>
      </w:r>
      <w:r>
        <w:rPr>
          <w:rFonts w:hint="eastAsia" w:ascii="Times New Roman" w:hAnsi="Times New Roman" w:eastAsia="仿宋" w:cs="仿宋"/>
          <w:sz w:val="28"/>
          <w:szCs w:val="28"/>
          <w:lang w:eastAsia="zh-CN"/>
        </w:rPr>
        <w:t>，</w:t>
      </w:r>
      <w:r>
        <w:rPr>
          <w:rFonts w:hint="eastAsia" w:ascii="Times New Roman" w:hAnsi="Times New Roman" w:eastAsia="仿宋" w:cs="仿宋"/>
          <w:sz w:val="28"/>
          <w:szCs w:val="28"/>
          <w:lang w:val="en-US" w:eastAsia="zh-CN"/>
        </w:rPr>
        <w:t>2学时</w:t>
      </w:r>
      <w:r>
        <w:rPr>
          <w:rFonts w:hint="eastAsia" w:ascii="Times New Roman" w:hAnsi="Times New Roman" w:eastAsia="仿宋" w:cs="仿宋"/>
          <w:sz w:val="28"/>
          <w:szCs w:val="28"/>
        </w:rPr>
        <w:t>；前述有一定欠缺，</w:t>
      </w:r>
      <w:r>
        <w:rPr>
          <w:rFonts w:hint="eastAsia" w:ascii="Times New Roman" w:hAnsi="Times New Roman" w:eastAsia="仿宋" w:cs="仿宋"/>
          <w:sz w:val="28"/>
          <w:szCs w:val="28"/>
          <w:lang w:val="en-US" w:eastAsia="zh-CN"/>
        </w:rPr>
        <w:t>1学时</w:t>
      </w:r>
      <w:r>
        <w:rPr>
          <w:rFonts w:hint="eastAsia" w:ascii="Times New Roman" w:hAnsi="Times New Roman" w:eastAsia="仿宋" w:cs="仿宋"/>
          <w:sz w:val="28"/>
          <w:szCs w:val="28"/>
        </w:rPr>
        <w:t>；</w:t>
      </w:r>
      <w:r>
        <w:rPr>
          <w:rFonts w:hint="eastAsia" w:ascii="Times New Roman" w:hAnsi="Times New Roman" w:eastAsia="仿宋" w:cs="仿宋"/>
          <w:sz w:val="28"/>
          <w:szCs w:val="28"/>
          <w:lang w:val="en-US" w:eastAsia="zh-CN"/>
        </w:rPr>
        <w:t>没有</w:t>
      </w:r>
      <w:r>
        <w:rPr>
          <w:rFonts w:hint="eastAsia" w:ascii="Times New Roman" w:hAnsi="Times New Roman" w:eastAsia="仿宋" w:cs="仿宋"/>
          <w:sz w:val="28"/>
          <w:szCs w:val="28"/>
        </w:rPr>
        <w:t>，0</w:t>
      </w:r>
      <w:r>
        <w:rPr>
          <w:rFonts w:hint="eastAsia" w:ascii="Times New Roman" w:hAnsi="Times New Roman" w:eastAsia="仿宋" w:cs="仿宋"/>
          <w:sz w:val="28"/>
          <w:szCs w:val="28"/>
          <w:lang w:val="en-US" w:eastAsia="zh-CN"/>
        </w:rPr>
        <w:t>学时</w:t>
      </w:r>
      <w:r>
        <w:rPr>
          <w:rFonts w:hint="eastAsia" w:ascii="Times New Roman" w:hAnsi="Times New Roman" w:eastAsia="仿宋" w:cs="仿宋"/>
          <w:sz w:val="28"/>
          <w:szCs w:val="28"/>
        </w:rPr>
        <w:t>。</w:t>
      </w:r>
    </w:p>
    <w:p>
      <w:pPr>
        <w:widowControl/>
        <w:spacing w:line="330" w:lineRule="atLeast"/>
        <w:ind w:firstLine="562" w:firstLineChars="200"/>
        <w:jc w:val="left"/>
        <w:rPr>
          <w:rFonts w:ascii="Times New Roman" w:hAnsi="Times New Roman" w:eastAsia="仿宋" w:cs="仿宋"/>
          <w:sz w:val="28"/>
          <w:szCs w:val="28"/>
        </w:rPr>
      </w:pPr>
      <w:r>
        <w:rPr>
          <w:rFonts w:hint="eastAsia" w:ascii="Times New Roman" w:hAnsi="Times New Roman" w:eastAsia="仿宋" w:cs="仿宋"/>
          <w:b/>
          <w:bCs/>
          <w:sz w:val="28"/>
          <w:szCs w:val="28"/>
          <w:lang w:val="en-US" w:eastAsia="zh-CN"/>
        </w:rPr>
        <w:t>2、实验室</w:t>
      </w:r>
      <w:r>
        <w:rPr>
          <w:rFonts w:hint="eastAsia" w:ascii="Times New Roman" w:hAnsi="Times New Roman" w:eastAsia="仿宋" w:cs="仿宋"/>
          <w:b/>
          <w:bCs/>
          <w:sz w:val="28"/>
          <w:szCs w:val="28"/>
        </w:rPr>
        <w:t>安全</w:t>
      </w:r>
      <w:r>
        <w:rPr>
          <w:rFonts w:hint="eastAsia" w:ascii="Times New Roman" w:hAnsi="Times New Roman" w:eastAsia="仿宋" w:cs="仿宋"/>
          <w:sz w:val="28"/>
          <w:szCs w:val="28"/>
        </w:rPr>
        <w:t>（</w:t>
      </w:r>
      <w:r>
        <w:rPr>
          <w:rFonts w:hint="eastAsia" w:ascii="Times New Roman" w:hAnsi="Times New Roman" w:eastAsia="仿宋" w:cs="仿宋"/>
          <w:sz w:val="28"/>
          <w:szCs w:val="28"/>
          <w:lang w:val="en-US" w:eastAsia="zh-CN"/>
        </w:rPr>
        <w:t>8学时</w:t>
      </w:r>
      <w:r>
        <w:rPr>
          <w:rFonts w:hint="eastAsia" w:ascii="Times New Roman" w:hAnsi="Times New Roman" w:eastAsia="仿宋" w:cs="仿宋"/>
          <w:sz w:val="28"/>
          <w:szCs w:val="28"/>
        </w:rPr>
        <w:t xml:space="preserve">） </w:t>
      </w:r>
    </w:p>
    <w:p>
      <w:pPr>
        <w:widowControl/>
        <w:spacing w:line="330" w:lineRule="atLeast"/>
        <w:ind w:firstLine="420" w:firstLineChars="150"/>
        <w:jc w:val="left"/>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包括负责人、制度、安全教育、安全检查及整改、无安全事故等情况。出现</w:t>
      </w:r>
      <w:r>
        <w:rPr>
          <w:rFonts w:hint="eastAsia" w:ascii="Times New Roman" w:hAnsi="Times New Roman" w:eastAsia="仿宋" w:cs="仿宋"/>
          <w:sz w:val="28"/>
          <w:szCs w:val="28"/>
        </w:rPr>
        <w:t>安全事故</w:t>
      </w:r>
      <w:r>
        <w:rPr>
          <w:rFonts w:hint="eastAsia" w:ascii="Times New Roman" w:hAnsi="Times New Roman" w:eastAsia="仿宋" w:cs="仿宋"/>
          <w:sz w:val="28"/>
          <w:szCs w:val="28"/>
          <w:lang w:eastAsia="zh-CN"/>
        </w:rPr>
        <w:t>，</w:t>
      </w:r>
      <w:r>
        <w:rPr>
          <w:rFonts w:hint="eastAsia" w:ascii="Times New Roman" w:hAnsi="Times New Roman" w:eastAsia="仿宋" w:cs="仿宋"/>
          <w:sz w:val="28"/>
          <w:szCs w:val="28"/>
          <w:lang w:val="en-US" w:eastAsia="zh-CN"/>
        </w:rPr>
        <w:t>一票否决，实验室建设与管理工作量为0学时</w:t>
      </w:r>
      <w:r>
        <w:rPr>
          <w:rFonts w:hint="eastAsia" w:ascii="Times New Roman" w:hAnsi="Times New Roman" w:eastAsia="仿宋" w:cs="仿宋"/>
          <w:sz w:val="28"/>
          <w:szCs w:val="28"/>
        </w:rPr>
        <w:t>。</w:t>
      </w:r>
    </w:p>
    <w:p>
      <w:pPr>
        <w:spacing w:line="320" w:lineRule="atLeast"/>
        <w:jc w:val="center"/>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表五  实验安全管理得分分配</w:t>
      </w:r>
    </w:p>
    <w:tbl>
      <w:tblPr>
        <w:tblStyle w:val="6"/>
        <w:tblW w:w="7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5"/>
        <w:gridCol w:w="5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5" w:type="dxa"/>
            <w:noWrap w:val="0"/>
            <w:vAlign w:val="top"/>
          </w:tcPr>
          <w:p>
            <w:pPr>
              <w:autoSpaceDE w:val="0"/>
              <w:autoSpaceDN w:val="0"/>
              <w:jc w:val="center"/>
              <w:rPr>
                <w:rFonts w:hint="default" w:ascii="Times New Roman" w:hAnsi="Times New Roman" w:eastAsia="仿宋" w:cs="仿宋"/>
                <w:szCs w:val="21"/>
                <w:lang w:val="en-US" w:eastAsia="zh-CN"/>
              </w:rPr>
            </w:pPr>
            <w:r>
              <w:rPr>
                <w:rFonts w:hint="eastAsia" w:ascii="Times New Roman" w:hAnsi="Times New Roman" w:eastAsia="仿宋" w:cs="仿宋"/>
                <w:szCs w:val="21"/>
                <w:lang w:val="en-US" w:eastAsia="zh-CN"/>
              </w:rPr>
              <w:t>实验室安全管理</w:t>
            </w:r>
          </w:p>
        </w:tc>
        <w:tc>
          <w:tcPr>
            <w:tcW w:w="5059" w:type="dxa"/>
            <w:noWrap w:val="0"/>
            <w:vAlign w:val="top"/>
          </w:tcPr>
          <w:p>
            <w:pPr>
              <w:autoSpaceDE w:val="0"/>
              <w:autoSpaceDN w:val="0"/>
              <w:jc w:val="center"/>
              <w:rPr>
                <w:rFonts w:hint="default" w:ascii="Times New Roman" w:hAnsi="Times New Roman" w:eastAsia="仿宋" w:cs="仿宋"/>
                <w:szCs w:val="21"/>
                <w:lang w:val="en-US" w:eastAsia="zh-CN"/>
              </w:rPr>
            </w:pPr>
            <w:r>
              <w:rPr>
                <w:rFonts w:hint="eastAsia" w:ascii="Times New Roman" w:hAnsi="Times New Roman" w:eastAsia="仿宋" w:cs="仿宋"/>
                <w:szCs w:val="21"/>
                <w:lang w:val="en-US"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5" w:type="dxa"/>
            <w:noWrap w:val="0"/>
            <w:vAlign w:val="top"/>
          </w:tcPr>
          <w:p>
            <w:pPr>
              <w:autoSpaceDE w:val="0"/>
              <w:autoSpaceDN w:val="0"/>
              <w:jc w:val="center"/>
              <w:rPr>
                <w:rFonts w:hint="default" w:ascii="Times New Roman" w:hAnsi="Times New Roman" w:eastAsia="仿宋" w:cs="仿宋"/>
                <w:szCs w:val="21"/>
                <w:lang w:val="en-US" w:eastAsia="zh-CN"/>
              </w:rPr>
            </w:pPr>
            <w:r>
              <w:rPr>
                <w:rFonts w:hint="eastAsia" w:ascii="Times New Roman" w:hAnsi="Times New Roman" w:eastAsia="仿宋" w:cs="仿宋"/>
                <w:szCs w:val="21"/>
                <w:lang w:val="en-US" w:eastAsia="zh-CN"/>
              </w:rPr>
              <w:t>负责人</w:t>
            </w:r>
          </w:p>
        </w:tc>
        <w:tc>
          <w:tcPr>
            <w:tcW w:w="5059" w:type="dxa"/>
            <w:noWrap w:val="0"/>
            <w:vAlign w:val="top"/>
          </w:tcPr>
          <w:p>
            <w:pPr>
              <w:autoSpaceDE w:val="0"/>
              <w:autoSpaceDN w:val="0"/>
              <w:jc w:val="center"/>
              <w:rPr>
                <w:rFonts w:hint="default" w:ascii="Times New Roman" w:hAnsi="Times New Roman" w:eastAsia="仿宋" w:cs="仿宋"/>
                <w:szCs w:val="21"/>
                <w:lang w:val="en-US" w:eastAsia="zh-CN"/>
              </w:rPr>
            </w:pPr>
            <w:r>
              <w:rPr>
                <w:rFonts w:hint="eastAsia" w:ascii="Times New Roman" w:hAnsi="Times New Roman" w:eastAsia="仿宋" w:cs="仿宋"/>
                <w:szCs w:val="21"/>
                <w:lang w:val="en-US" w:eastAsia="zh-CN"/>
              </w:rPr>
              <w:t>配备负责人0.5学时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5" w:type="dxa"/>
            <w:noWrap w:val="0"/>
            <w:vAlign w:val="top"/>
          </w:tcPr>
          <w:p>
            <w:pPr>
              <w:autoSpaceDE w:val="0"/>
              <w:autoSpaceDN w:val="0"/>
              <w:jc w:val="center"/>
              <w:rPr>
                <w:rFonts w:hint="default" w:ascii="Times New Roman" w:hAnsi="Times New Roman" w:eastAsia="仿宋" w:cs="仿宋"/>
                <w:szCs w:val="21"/>
                <w:lang w:val="en-US" w:eastAsia="zh-CN"/>
              </w:rPr>
            </w:pPr>
            <w:r>
              <w:rPr>
                <w:rFonts w:hint="eastAsia" w:ascii="Times New Roman" w:hAnsi="Times New Roman" w:eastAsia="仿宋" w:cs="仿宋"/>
                <w:szCs w:val="21"/>
                <w:lang w:val="en-US" w:eastAsia="zh-CN"/>
              </w:rPr>
              <w:t>安全管理制度</w:t>
            </w:r>
          </w:p>
        </w:tc>
        <w:tc>
          <w:tcPr>
            <w:tcW w:w="5059" w:type="dxa"/>
            <w:noWrap w:val="0"/>
            <w:vAlign w:val="top"/>
          </w:tcPr>
          <w:p>
            <w:pPr>
              <w:autoSpaceDE w:val="0"/>
              <w:autoSpaceDN w:val="0"/>
              <w:jc w:val="center"/>
              <w:rPr>
                <w:rFonts w:hint="default" w:ascii="Times New Roman" w:hAnsi="Times New Roman" w:eastAsia="仿宋" w:cs="仿宋"/>
                <w:szCs w:val="21"/>
                <w:lang w:val="en-US" w:eastAsia="zh-CN"/>
              </w:rPr>
            </w:pPr>
            <w:r>
              <w:rPr>
                <w:rFonts w:hint="eastAsia" w:ascii="Times New Roman" w:hAnsi="Times New Roman" w:eastAsia="仿宋" w:cs="仿宋"/>
                <w:szCs w:val="21"/>
                <w:lang w:val="en-US" w:eastAsia="zh-CN"/>
              </w:rPr>
              <w:t>制度健全1.0学时、上墙0.5学时，共1.5学时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5" w:type="dxa"/>
            <w:noWrap w:val="0"/>
            <w:vAlign w:val="top"/>
          </w:tcPr>
          <w:p>
            <w:pPr>
              <w:autoSpaceDE w:val="0"/>
              <w:autoSpaceDN w:val="0"/>
              <w:jc w:val="center"/>
              <w:rPr>
                <w:rFonts w:hint="default" w:ascii="Times New Roman" w:hAnsi="Times New Roman" w:eastAsia="仿宋" w:cs="仿宋"/>
                <w:szCs w:val="21"/>
                <w:highlight w:val="none"/>
                <w:lang w:val="en-US" w:eastAsia="zh-CN"/>
              </w:rPr>
            </w:pPr>
            <w:r>
              <w:rPr>
                <w:rFonts w:hint="eastAsia" w:ascii="Times New Roman" w:hAnsi="Times New Roman" w:eastAsia="仿宋" w:cs="仿宋"/>
                <w:szCs w:val="21"/>
                <w:highlight w:val="none"/>
                <w:lang w:val="en-US" w:eastAsia="zh-CN"/>
              </w:rPr>
              <w:t>应急预案</w:t>
            </w:r>
          </w:p>
        </w:tc>
        <w:tc>
          <w:tcPr>
            <w:tcW w:w="5059" w:type="dxa"/>
            <w:noWrap w:val="0"/>
            <w:vAlign w:val="top"/>
          </w:tcPr>
          <w:p>
            <w:pPr>
              <w:autoSpaceDE w:val="0"/>
              <w:autoSpaceDN w:val="0"/>
              <w:jc w:val="center"/>
              <w:rPr>
                <w:rFonts w:hint="default" w:ascii="Times New Roman" w:hAnsi="Times New Roman" w:eastAsia="仿宋" w:cs="仿宋"/>
                <w:szCs w:val="21"/>
                <w:highlight w:val="none"/>
                <w:lang w:val="en-US" w:eastAsia="zh-CN"/>
              </w:rPr>
            </w:pPr>
            <w:r>
              <w:rPr>
                <w:rFonts w:hint="eastAsia" w:ascii="Times New Roman" w:hAnsi="Times New Roman" w:eastAsia="仿宋" w:cs="仿宋"/>
                <w:szCs w:val="21"/>
                <w:highlight w:val="none"/>
                <w:lang w:val="en-US" w:eastAsia="zh-CN"/>
              </w:rPr>
              <w:t>落实应急预案0.5学时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5" w:type="dxa"/>
            <w:noWrap w:val="0"/>
            <w:vAlign w:val="top"/>
          </w:tcPr>
          <w:p>
            <w:pPr>
              <w:autoSpaceDE w:val="0"/>
              <w:autoSpaceDN w:val="0"/>
              <w:jc w:val="center"/>
              <w:rPr>
                <w:rFonts w:hint="default" w:ascii="Times New Roman" w:hAnsi="Times New Roman" w:eastAsia="仿宋" w:cs="仿宋"/>
                <w:szCs w:val="21"/>
                <w:lang w:val="en-US" w:eastAsia="zh-CN"/>
              </w:rPr>
            </w:pPr>
            <w:r>
              <w:rPr>
                <w:rFonts w:hint="eastAsia" w:ascii="Times New Roman" w:hAnsi="Times New Roman" w:eastAsia="仿宋" w:cs="仿宋"/>
                <w:szCs w:val="21"/>
                <w:lang w:val="en-US" w:eastAsia="zh-CN"/>
              </w:rPr>
              <w:t>安全准入制度</w:t>
            </w:r>
          </w:p>
        </w:tc>
        <w:tc>
          <w:tcPr>
            <w:tcW w:w="5059" w:type="dxa"/>
            <w:noWrap w:val="0"/>
            <w:vAlign w:val="top"/>
          </w:tcPr>
          <w:p>
            <w:pPr>
              <w:autoSpaceDE w:val="0"/>
              <w:autoSpaceDN w:val="0"/>
              <w:jc w:val="center"/>
              <w:rPr>
                <w:rFonts w:hint="default" w:ascii="Times New Roman" w:hAnsi="Times New Roman" w:eastAsia="仿宋" w:cs="仿宋"/>
                <w:szCs w:val="21"/>
                <w:lang w:val="en-US" w:eastAsia="zh-CN"/>
              </w:rPr>
            </w:pPr>
            <w:r>
              <w:rPr>
                <w:rFonts w:hint="eastAsia" w:ascii="Times New Roman" w:hAnsi="Times New Roman" w:eastAsia="仿宋" w:cs="仿宋"/>
                <w:szCs w:val="21"/>
                <w:lang w:val="en-US" w:eastAsia="zh-CN"/>
              </w:rPr>
              <w:t>落实安全准入制度0.5学时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5" w:type="dxa"/>
            <w:noWrap w:val="0"/>
            <w:vAlign w:val="top"/>
          </w:tcPr>
          <w:p>
            <w:pPr>
              <w:autoSpaceDE w:val="0"/>
              <w:autoSpaceDN w:val="0"/>
              <w:jc w:val="center"/>
              <w:rPr>
                <w:rFonts w:hint="default" w:ascii="Times New Roman" w:hAnsi="Times New Roman" w:eastAsia="仿宋" w:cs="仿宋"/>
                <w:szCs w:val="21"/>
                <w:lang w:val="en-US"/>
              </w:rPr>
            </w:pPr>
            <w:r>
              <w:rPr>
                <w:rFonts w:hint="eastAsia" w:ascii="Times New Roman" w:hAnsi="Times New Roman" w:eastAsia="仿宋" w:cs="仿宋"/>
                <w:szCs w:val="21"/>
                <w:lang w:val="en-US" w:eastAsia="zh-CN"/>
              </w:rPr>
              <w:t>安全教育</w:t>
            </w:r>
          </w:p>
        </w:tc>
        <w:tc>
          <w:tcPr>
            <w:tcW w:w="5059" w:type="dxa"/>
            <w:noWrap w:val="0"/>
            <w:vAlign w:val="top"/>
          </w:tcPr>
          <w:p>
            <w:pPr>
              <w:autoSpaceDE w:val="0"/>
              <w:autoSpaceDN w:val="0"/>
              <w:jc w:val="center"/>
              <w:rPr>
                <w:rFonts w:hint="default" w:ascii="Times New Roman" w:hAnsi="Times New Roman" w:eastAsia="仿宋" w:cs="仿宋"/>
                <w:szCs w:val="21"/>
                <w:lang w:val="en-US" w:eastAsia="zh-CN"/>
              </w:rPr>
            </w:pPr>
            <w:r>
              <w:rPr>
                <w:rFonts w:hint="eastAsia" w:ascii="Times New Roman" w:hAnsi="Times New Roman" w:eastAsia="仿宋" w:cs="仿宋"/>
                <w:szCs w:val="21"/>
                <w:lang w:val="en-US" w:eastAsia="zh-CN"/>
              </w:rPr>
              <w:t>每次0.5学时，最高1.0学时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35" w:type="dxa"/>
            <w:noWrap w:val="0"/>
            <w:vAlign w:val="top"/>
          </w:tcPr>
          <w:p>
            <w:pPr>
              <w:autoSpaceDE w:val="0"/>
              <w:autoSpaceDN w:val="0"/>
              <w:jc w:val="center"/>
              <w:rPr>
                <w:rFonts w:hint="default" w:ascii="Times New Roman" w:hAnsi="Times New Roman" w:eastAsia="仿宋" w:cs="仿宋"/>
                <w:szCs w:val="21"/>
                <w:lang w:val="en-US" w:eastAsia="zh-CN"/>
              </w:rPr>
            </w:pPr>
            <w:r>
              <w:rPr>
                <w:rFonts w:hint="eastAsia" w:ascii="Times New Roman" w:hAnsi="Times New Roman" w:eastAsia="仿宋" w:cs="仿宋"/>
                <w:szCs w:val="21"/>
                <w:lang w:val="en-US" w:eastAsia="zh-CN"/>
              </w:rPr>
              <w:t>安全检查及整改</w:t>
            </w:r>
          </w:p>
        </w:tc>
        <w:tc>
          <w:tcPr>
            <w:tcW w:w="5059" w:type="dxa"/>
            <w:noWrap w:val="0"/>
            <w:vAlign w:val="top"/>
          </w:tcPr>
          <w:p>
            <w:pPr>
              <w:autoSpaceDE w:val="0"/>
              <w:autoSpaceDN w:val="0"/>
              <w:jc w:val="center"/>
              <w:rPr>
                <w:rFonts w:hint="default" w:ascii="Times New Roman" w:hAnsi="Times New Roman" w:eastAsia="仿宋" w:cs="仿宋"/>
                <w:szCs w:val="21"/>
                <w:lang w:val="en-US" w:eastAsia="zh-CN"/>
              </w:rPr>
            </w:pPr>
            <w:r>
              <w:rPr>
                <w:rFonts w:hint="eastAsia" w:ascii="Times New Roman" w:hAnsi="Times New Roman" w:eastAsia="仿宋" w:cs="仿宋"/>
                <w:szCs w:val="21"/>
                <w:lang w:val="en-US" w:eastAsia="zh-CN"/>
              </w:rPr>
              <w:t>每次检查0.05学时，落实整改0.05学时，最高4.0学时</w:t>
            </w:r>
          </w:p>
        </w:tc>
      </w:tr>
    </w:tbl>
    <w:p>
      <w:pPr>
        <w:widowControl/>
        <w:spacing w:line="330" w:lineRule="atLeast"/>
        <w:ind w:firstLine="420" w:firstLineChars="150"/>
        <w:jc w:val="left"/>
        <w:rPr>
          <w:rFonts w:ascii="Times New Roman" w:hAnsi="Times New Roman" w:eastAsia="仿宋" w:cs="仿宋"/>
          <w:sz w:val="28"/>
          <w:szCs w:val="28"/>
        </w:rPr>
      </w:pPr>
      <w:r>
        <w:rPr>
          <w:rFonts w:hint="eastAsia" w:ascii="Times New Roman" w:hAnsi="Times New Roman" w:eastAsia="仿宋" w:cs="仿宋"/>
          <w:sz w:val="28"/>
          <w:szCs w:val="28"/>
        </w:rPr>
        <w:t xml:space="preserve"> </w:t>
      </w:r>
      <w:r>
        <w:rPr>
          <w:rFonts w:hint="eastAsia" w:ascii="Times New Roman" w:hAnsi="Times New Roman" w:eastAsia="仿宋" w:cs="仿宋"/>
          <w:b/>
          <w:bCs/>
          <w:sz w:val="28"/>
          <w:szCs w:val="28"/>
          <w:lang w:val="en-US" w:eastAsia="zh-CN"/>
        </w:rPr>
        <w:t>3、</w:t>
      </w:r>
      <w:r>
        <w:rPr>
          <w:rFonts w:hint="eastAsia" w:ascii="Times New Roman" w:hAnsi="Times New Roman" w:eastAsia="仿宋" w:cs="仿宋"/>
          <w:b/>
          <w:bCs/>
          <w:sz w:val="28"/>
          <w:szCs w:val="28"/>
        </w:rPr>
        <w:t>实验室开放</w:t>
      </w:r>
      <w:r>
        <w:rPr>
          <w:rFonts w:hint="eastAsia" w:ascii="Times New Roman" w:hAnsi="Times New Roman" w:eastAsia="仿宋" w:cs="仿宋"/>
          <w:sz w:val="28"/>
          <w:szCs w:val="28"/>
        </w:rPr>
        <w:t>（</w:t>
      </w:r>
      <w:r>
        <w:rPr>
          <w:rFonts w:hint="eastAsia" w:ascii="Times New Roman" w:hAnsi="Times New Roman" w:eastAsia="仿宋" w:cs="仿宋"/>
          <w:sz w:val="28"/>
          <w:szCs w:val="28"/>
          <w:lang w:val="en-US" w:eastAsia="zh-CN"/>
        </w:rPr>
        <w:t>2学时</w:t>
      </w:r>
      <w:r>
        <w:rPr>
          <w:rFonts w:hint="eastAsia" w:ascii="Times New Roman" w:hAnsi="Times New Roman" w:eastAsia="仿宋" w:cs="仿宋"/>
          <w:sz w:val="28"/>
          <w:szCs w:val="28"/>
        </w:rPr>
        <w:t xml:space="preserve">）  </w:t>
      </w:r>
    </w:p>
    <w:p>
      <w:pPr>
        <w:widowControl/>
        <w:spacing w:line="330" w:lineRule="atLeast"/>
        <w:ind w:firstLine="560" w:firstLineChars="200"/>
        <w:jc w:val="left"/>
        <w:rPr>
          <w:rFonts w:ascii="Times New Roman" w:hAnsi="Times New Roman" w:eastAsia="仿宋" w:cs="仿宋"/>
          <w:kern w:val="2"/>
          <w:sz w:val="21"/>
          <w:szCs w:val="24"/>
          <w:lang w:val="en-US" w:eastAsia="zh-CN" w:bidi="ar-SA"/>
        </w:rPr>
      </w:pPr>
      <w:r>
        <w:rPr>
          <w:rFonts w:hint="eastAsia" w:ascii="Times New Roman" w:hAnsi="Times New Roman" w:eastAsia="仿宋" w:cs="仿宋"/>
          <w:sz w:val="28"/>
          <w:szCs w:val="28"/>
        </w:rPr>
        <w:t>对校内、外开放（含毕业论文、第二课堂等），实现资源共享，有完善开放实验室管理办法</w:t>
      </w:r>
      <w:r>
        <w:rPr>
          <w:rFonts w:hint="eastAsia" w:ascii="Times New Roman" w:hAnsi="Times New Roman" w:eastAsia="仿宋" w:cs="仿宋"/>
          <w:sz w:val="28"/>
          <w:szCs w:val="28"/>
          <w:lang w:val="en-US" w:eastAsia="zh-CN"/>
        </w:rPr>
        <w:t>和记录</w:t>
      </w:r>
      <w:r>
        <w:rPr>
          <w:rFonts w:hint="eastAsia" w:ascii="Times New Roman" w:hAnsi="Times New Roman" w:eastAsia="仿宋" w:cs="仿宋"/>
          <w:sz w:val="28"/>
          <w:szCs w:val="28"/>
        </w:rPr>
        <w:t>；全天开放，受益面广，</w:t>
      </w:r>
      <w:r>
        <w:rPr>
          <w:rFonts w:hint="eastAsia" w:ascii="Times New Roman" w:hAnsi="Times New Roman" w:eastAsia="仿宋" w:cs="仿宋"/>
          <w:sz w:val="28"/>
          <w:szCs w:val="28"/>
          <w:lang w:val="en-US" w:eastAsia="zh-CN"/>
        </w:rPr>
        <w:t>有完善的记录资料，</w:t>
      </w:r>
      <w:r>
        <w:rPr>
          <w:rFonts w:hint="eastAsia" w:ascii="Times New Roman" w:hAnsi="Times New Roman" w:eastAsia="仿宋" w:cs="仿宋"/>
          <w:sz w:val="28"/>
          <w:szCs w:val="28"/>
        </w:rPr>
        <w:t>并取得良好效果，</w:t>
      </w:r>
      <w:r>
        <w:rPr>
          <w:rFonts w:hint="eastAsia" w:ascii="Times New Roman" w:hAnsi="Times New Roman" w:eastAsia="仿宋" w:cs="仿宋"/>
          <w:sz w:val="28"/>
          <w:szCs w:val="28"/>
          <w:lang w:val="en-US" w:eastAsia="zh-CN"/>
        </w:rPr>
        <w:t>2学时</w:t>
      </w:r>
      <w:r>
        <w:rPr>
          <w:rFonts w:hint="eastAsia" w:ascii="Times New Roman" w:hAnsi="Times New Roman" w:eastAsia="仿宋" w:cs="仿宋"/>
          <w:sz w:val="28"/>
          <w:szCs w:val="28"/>
        </w:rPr>
        <w:t>；前述有一定欠缺，</w:t>
      </w:r>
      <w:r>
        <w:rPr>
          <w:rFonts w:hint="eastAsia" w:ascii="Times New Roman" w:hAnsi="Times New Roman" w:eastAsia="仿宋" w:cs="仿宋"/>
          <w:sz w:val="28"/>
          <w:szCs w:val="28"/>
          <w:lang w:val="en-US" w:eastAsia="zh-CN"/>
        </w:rPr>
        <w:t>1学时</w:t>
      </w:r>
      <w:r>
        <w:rPr>
          <w:rFonts w:hint="eastAsia" w:ascii="Times New Roman" w:hAnsi="Times New Roman" w:eastAsia="仿宋" w:cs="仿宋"/>
          <w:sz w:val="28"/>
          <w:szCs w:val="28"/>
        </w:rPr>
        <w:t>；未开放，0</w:t>
      </w:r>
      <w:r>
        <w:rPr>
          <w:rFonts w:hint="eastAsia" w:ascii="Times New Roman" w:hAnsi="Times New Roman" w:eastAsia="仿宋" w:cs="仿宋"/>
          <w:sz w:val="28"/>
          <w:szCs w:val="28"/>
          <w:lang w:val="en-US" w:eastAsia="zh-CN"/>
        </w:rPr>
        <w:t>学时</w:t>
      </w:r>
      <w:r>
        <w:rPr>
          <w:rFonts w:hint="eastAsia" w:ascii="Times New Roman" w:hAnsi="Times New Roman" w:eastAsia="仿宋" w:cs="仿宋"/>
          <w:sz w:val="28"/>
          <w:szCs w:val="28"/>
        </w:rPr>
        <w:t>。</w:t>
      </w:r>
    </w:p>
    <w:p>
      <w:pPr>
        <w:numPr>
          <w:ilvl w:val="0"/>
          <w:numId w:val="0"/>
        </w:numPr>
        <w:ind w:firstLine="562" w:firstLineChars="200"/>
        <w:rPr>
          <w:rFonts w:hint="default" w:ascii="Times New Roman" w:hAnsi="Times New Roman" w:eastAsia="仿宋" w:cs="仿宋"/>
          <w:b/>
          <w:bCs/>
          <w:sz w:val="28"/>
          <w:szCs w:val="28"/>
          <w:lang w:val="en-US" w:eastAsia="zh-CN"/>
        </w:rPr>
      </w:pPr>
      <w:r>
        <w:rPr>
          <w:rFonts w:hint="eastAsia" w:ascii="Times New Roman" w:hAnsi="Times New Roman" w:eastAsia="仿宋" w:cs="仿宋"/>
          <w:b/>
          <w:bCs/>
          <w:sz w:val="28"/>
          <w:szCs w:val="28"/>
          <w:lang w:val="en-US" w:eastAsia="zh-CN"/>
        </w:rPr>
        <w:t>（二）实验项目开发（40学时/个项目）</w:t>
      </w:r>
    </w:p>
    <w:p>
      <w:pPr>
        <w:numPr>
          <w:ilvl w:val="0"/>
          <w:numId w:val="0"/>
        </w:numPr>
        <w:ind w:firstLine="562" w:firstLineChars="200"/>
        <w:rPr>
          <w:rFonts w:hint="eastAsia" w:ascii="Times New Roman" w:hAnsi="Times New Roman" w:eastAsia="仿宋" w:cs="仿宋"/>
          <w:b/>
          <w:bCs/>
          <w:sz w:val="28"/>
          <w:szCs w:val="28"/>
          <w:lang w:val="en-US" w:eastAsia="zh-CN"/>
        </w:rPr>
      </w:pPr>
      <w:r>
        <w:rPr>
          <w:rFonts w:hint="eastAsia" w:ascii="Times New Roman" w:hAnsi="Times New Roman" w:eastAsia="仿宋" w:cs="仿宋"/>
          <w:b/>
          <w:bCs/>
          <w:sz w:val="28"/>
          <w:szCs w:val="28"/>
          <w:lang w:val="en-US" w:eastAsia="zh-CN"/>
        </w:rPr>
        <w:t>1、综合性、设计性、创新性实验的定义</w:t>
      </w:r>
    </w:p>
    <w:p>
      <w:pPr>
        <w:numPr>
          <w:ilvl w:val="0"/>
          <w:numId w:val="0"/>
        </w:numPr>
        <w:ind w:firstLine="562" w:firstLineChars="200"/>
        <w:rPr>
          <w:rFonts w:hint="eastAsia" w:ascii="Times New Roman" w:hAnsi="Times New Roman" w:eastAsia="仿宋" w:cs="仿宋"/>
          <w:b/>
          <w:bCs/>
          <w:sz w:val="28"/>
          <w:szCs w:val="28"/>
          <w:lang w:val="en-US" w:eastAsia="zh-CN"/>
        </w:rPr>
      </w:pPr>
      <w:r>
        <w:rPr>
          <w:rFonts w:hint="eastAsia" w:ascii="Times New Roman" w:hAnsi="Times New Roman" w:eastAsia="仿宋" w:cs="仿宋"/>
          <w:b/>
          <w:bCs/>
          <w:sz w:val="28"/>
          <w:szCs w:val="28"/>
          <w:lang w:val="en-US" w:eastAsia="zh-CN"/>
        </w:rPr>
        <w:t>（1）综合性实验</w:t>
      </w:r>
    </w:p>
    <w:p>
      <w:pPr>
        <w:widowControl/>
        <w:spacing w:line="330" w:lineRule="atLeast"/>
        <w:ind w:firstLine="560" w:firstLineChars="200"/>
        <w:jc w:val="left"/>
        <w:rPr>
          <w:rFonts w:hint="eastAsia" w:ascii="Times New Roman" w:hAnsi="Times New Roman" w:eastAsia="仿宋" w:cs="仿宋"/>
          <w:sz w:val="28"/>
          <w:szCs w:val="28"/>
        </w:rPr>
      </w:pPr>
      <w:r>
        <w:rPr>
          <w:rFonts w:hint="eastAsia" w:ascii="Times New Roman" w:hAnsi="Times New Roman" w:eastAsia="仿宋" w:cs="仿宋"/>
          <w:sz w:val="28"/>
          <w:szCs w:val="28"/>
        </w:rPr>
        <w:t>综合性实验是指实验内容涉及本模块（课程）的综合知识或与本模块（课程）相关课程知识的实验。即学生经过一个阶段的学习后，在具有一定的基本知识和基本技能的基础上，运用一门课程或多门课程的知识对学生实验技能和方法进行综合训练的一种复合型实验。开设综合性实验的目的是对学生的实验技能进行综合训练，培养学生的综合分析能力、实验动手能力、数据处理以及查阅资料的能力。满足以下条件之一的视为综合性实验：</w:t>
      </w:r>
    </w:p>
    <w:p>
      <w:pPr>
        <w:widowControl/>
        <w:spacing w:line="330" w:lineRule="atLeast"/>
        <w:ind w:firstLine="560" w:firstLineChars="200"/>
        <w:jc w:val="left"/>
        <w:rPr>
          <w:rFonts w:hint="eastAsia" w:ascii="Times New Roman" w:hAnsi="Times New Roman" w:eastAsia="仿宋" w:cs="仿宋"/>
          <w:sz w:val="28"/>
          <w:szCs w:val="28"/>
        </w:rPr>
      </w:pPr>
      <w:r>
        <w:rPr>
          <w:rFonts w:hint="eastAsia" w:ascii="Times New Roman" w:hAnsi="Times New Roman" w:eastAsia="仿宋" w:cs="仿宋"/>
          <w:sz w:val="28"/>
          <w:szCs w:val="28"/>
        </w:rPr>
        <w:t>1</w:t>
      </w:r>
      <w:r>
        <w:rPr>
          <w:rFonts w:hint="eastAsia" w:ascii="Times New Roman" w:hAnsi="Times New Roman" w:eastAsia="仿宋" w:cs="仿宋"/>
          <w:sz w:val="28"/>
          <w:szCs w:val="28"/>
          <w:lang w:eastAsia="zh-CN"/>
        </w:rPr>
        <w:t>）</w:t>
      </w:r>
      <w:r>
        <w:rPr>
          <w:rFonts w:hint="eastAsia" w:ascii="Times New Roman" w:hAnsi="Times New Roman" w:eastAsia="仿宋" w:cs="仿宋"/>
          <w:sz w:val="28"/>
          <w:szCs w:val="28"/>
        </w:rPr>
        <w:t>内容涉及一门课程的2个以上知识点的有机综合；</w:t>
      </w:r>
    </w:p>
    <w:p>
      <w:pPr>
        <w:widowControl/>
        <w:spacing w:line="330" w:lineRule="atLeast"/>
        <w:ind w:firstLine="560" w:firstLineChars="200"/>
        <w:jc w:val="left"/>
        <w:rPr>
          <w:rFonts w:hint="eastAsia" w:ascii="Times New Roman" w:hAnsi="Times New Roman" w:eastAsia="仿宋" w:cs="仿宋"/>
          <w:sz w:val="28"/>
          <w:szCs w:val="28"/>
        </w:rPr>
      </w:pPr>
      <w:r>
        <w:rPr>
          <w:rFonts w:hint="eastAsia" w:ascii="Times New Roman" w:hAnsi="Times New Roman" w:eastAsia="仿宋" w:cs="仿宋"/>
          <w:sz w:val="28"/>
          <w:szCs w:val="28"/>
        </w:rPr>
        <w:t>2</w:t>
      </w:r>
      <w:r>
        <w:rPr>
          <w:rFonts w:hint="eastAsia" w:ascii="Times New Roman" w:hAnsi="Times New Roman" w:eastAsia="仿宋" w:cs="仿宋"/>
          <w:sz w:val="28"/>
          <w:szCs w:val="28"/>
          <w:lang w:eastAsia="zh-CN"/>
        </w:rPr>
        <w:t>）</w:t>
      </w:r>
      <w:r>
        <w:rPr>
          <w:rFonts w:hint="eastAsia" w:ascii="Times New Roman" w:hAnsi="Times New Roman" w:eastAsia="仿宋" w:cs="仿宋"/>
          <w:sz w:val="28"/>
          <w:szCs w:val="28"/>
        </w:rPr>
        <w:t>内容涉及多门课程的知识点的有机综合；</w:t>
      </w:r>
    </w:p>
    <w:p>
      <w:pPr>
        <w:widowControl/>
        <w:spacing w:line="330" w:lineRule="atLeast"/>
        <w:ind w:firstLine="560" w:firstLineChars="200"/>
        <w:jc w:val="left"/>
        <w:rPr>
          <w:rFonts w:hint="eastAsia" w:ascii="Times New Roman" w:hAnsi="Times New Roman" w:eastAsia="仿宋" w:cs="仿宋"/>
          <w:sz w:val="28"/>
          <w:szCs w:val="28"/>
        </w:rPr>
      </w:pPr>
      <w:r>
        <w:rPr>
          <w:rFonts w:hint="eastAsia" w:ascii="Times New Roman" w:hAnsi="Times New Roman" w:eastAsia="仿宋" w:cs="仿宋"/>
          <w:sz w:val="28"/>
          <w:szCs w:val="28"/>
        </w:rPr>
        <w:t>3</w:t>
      </w:r>
      <w:r>
        <w:rPr>
          <w:rFonts w:hint="eastAsia" w:ascii="Times New Roman" w:hAnsi="Times New Roman" w:eastAsia="仿宋" w:cs="仿宋"/>
          <w:sz w:val="28"/>
          <w:szCs w:val="28"/>
          <w:lang w:eastAsia="zh-CN"/>
        </w:rPr>
        <w:t>）</w:t>
      </w:r>
      <w:r>
        <w:rPr>
          <w:rFonts w:hint="eastAsia" w:ascii="Times New Roman" w:hAnsi="Times New Roman" w:eastAsia="仿宋" w:cs="仿宋"/>
          <w:sz w:val="28"/>
          <w:szCs w:val="28"/>
        </w:rPr>
        <w:t>一门课多项实验内容的有机综合。</w:t>
      </w:r>
    </w:p>
    <w:p>
      <w:pPr>
        <w:numPr>
          <w:ilvl w:val="0"/>
          <w:numId w:val="0"/>
        </w:numPr>
        <w:ind w:firstLine="562" w:firstLineChars="200"/>
        <w:rPr>
          <w:rFonts w:hint="eastAsia" w:ascii="Times New Roman" w:hAnsi="Times New Roman" w:eastAsia="仿宋" w:cs="仿宋"/>
          <w:b/>
          <w:bCs/>
          <w:sz w:val="28"/>
          <w:szCs w:val="28"/>
          <w:lang w:val="en-US" w:eastAsia="zh-CN"/>
        </w:rPr>
      </w:pPr>
      <w:r>
        <w:rPr>
          <w:rFonts w:hint="eastAsia" w:ascii="Times New Roman" w:hAnsi="Times New Roman" w:eastAsia="仿宋" w:cs="仿宋"/>
          <w:b/>
          <w:bCs/>
          <w:sz w:val="28"/>
          <w:szCs w:val="28"/>
          <w:lang w:val="en-US" w:eastAsia="zh-CN"/>
        </w:rPr>
        <w:t>（2）设计性实验</w:t>
      </w:r>
    </w:p>
    <w:p>
      <w:pPr>
        <w:widowControl/>
        <w:spacing w:line="330" w:lineRule="atLeast"/>
        <w:ind w:firstLine="560" w:firstLineChars="200"/>
        <w:jc w:val="left"/>
        <w:rPr>
          <w:rFonts w:hint="eastAsia" w:ascii="Times New Roman" w:hAnsi="Times New Roman" w:eastAsia="仿宋" w:cs="仿宋"/>
          <w:sz w:val="28"/>
          <w:szCs w:val="28"/>
        </w:rPr>
      </w:pPr>
      <w:r>
        <w:rPr>
          <w:rFonts w:hint="eastAsia" w:ascii="Times New Roman" w:hAnsi="Times New Roman" w:eastAsia="仿宋" w:cs="仿宋"/>
          <w:sz w:val="28"/>
          <w:szCs w:val="28"/>
        </w:rPr>
        <w:t>设计性实验是指结合课程教学或独立于课程教学，给定实验目的、要求和实验条件，由学生自行设计实验方案并加以实现的探索性实验。着重培养学生独立解决实际问题的能力、创新能力以及组织管理能力。</w:t>
      </w:r>
    </w:p>
    <w:p>
      <w:pPr>
        <w:widowControl/>
        <w:spacing w:line="330" w:lineRule="atLeast"/>
        <w:ind w:firstLine="560" w:firstLineChars="200"/>
        <w:jc w:val="left"/>
        <w:rPr>
          <w:rFonts w:hint="eastAsia" w:ascii="Times New Roman" w:hAnsi="Times New Roman" w:eastAsia="仿宋" w:cs="仿宋"/>
          <w:sz w:val="28"/>
          <w:szCs w:val="28"/>
        </w:rPr>
      </w:pPr>
      <w:r>
        <w:rPr>
          <w:rFonts w:hint="eastAsia" w:ascii="Times New Roman" w:hAnsi="Times New Roman" w:eastAsia="仿宋" w:cs="仿宋"/>
          <w:sz w:val="28"/>
          <w:szCs w:val="28"/>
        </w:rPr>
        <w:t>满足以下条件之一视为设计性实验：</w:t>
      </w:r>
    </w:p>
    <w:p>
      <w:pPr>
        <w:widowControl/>
        <w:spacing w:line="330" w:lineRule="atLeast"/>
        <w:ind w:firstLine="560" w:firstLineChars="200"/>
        <w:jc w:val="left"/>
        <w:rPr>
          <w:rFonts w:hint="eastAsia" w:ascii="Times New Roman" w:hAnsi="Times New Roman" w:eastAsia="仿宋" w:cs="仿宋"/>
          <w:sz w:val="28"/>
          <w:szCs w:val="28"/>
        </w:rPr>
      </w:pPr>
      <w:r>
        <w:rPr>
          <w:rFonts w:hint="eastAsia" w:ascii="Times New Roman" w:hAnsi="Times New Roman" w:eastAsia="仿宋" w:cs="仿宋"/>
          <w:sz w:val="28"/>
          <w:szCs w:val="28"/>
        </w:rPr>
        <w:t>1</w:t>
      </w:r>
      <w:r>
        <w:rPr>
          <w:rFonts w:hint="eastAsia" w:ascii="Times New Roman" w:hAnsi="Times New Roman" w:eastAsia="仿宋" w:cs="仿宋"/>
          <w:sz w:val="28"/>
          <w:szCs w:val="28"/>
          <w:lang w:eastAsia="zh-CN"/>
        </w:rPr>
        <w:t>）</w:t>
      </w:r>
      <w:r>
        <w:rPr>
          <w:rFonts w:hint="eastAsia" w:ascii="Times New Roman" w:hAnsi="Times New Roman" w:eastAsia="仿宋" w:cs="仿宋"/>
          <w:sz w:val="28"/>
          <w:szCs w:val="28"/>
        </w:rPr>
        <w:t>教师给定实验目的、要求，学生自行选择仪器、设备、软件等，拟定实验步骤加以实现的实验；</w:t>
      </w:r>
    </w:p>
    <w:p>
      <w:pPr>
        <w:widowControl/>
        <w:spacing w:line="330" w:lineRule="atLeast"/>
        <w:ind w:firstLine="560" w:firstLineChars="200"/>
        <w:jc w:val="left"/>
        <w:rPr>
          <w:rFonts w:hint="eastAsia" w:ascii="Times New Roman" w:hAnsi="Times New Roman" w:eastAsia="仿宋" w:cs="仿宋"/>
          <w:sz w:val="28"/>
          <w:szCs w:val="28"/>
        </w:rPr>
      </w:pPr>
      <w:r>
        <w:rPr>
          <w:rFonts w:hint="eastAsia" w:ascii="Times New Roman" w:hAnsi="Times New Roman" w:eastAsia="仿宋" w:cs="仿宋"/>
          <w:sz w:val="28"/>
          <w:szCs w:val="28"/>
        </w:rPr>
        <w:t>2</w:t>
      </w:r>
      <w:r>
        <w:rPr>
          <w:rFonts w:hint="eastAsia" w:ascii="Times New Roman" w:hAnsi="Times New Roman" w:eastAsia="仿宋" w:cs="仿宋"/>
          <w:sz w:val="28"/>
          <w:szCs w:val="28"/>
          <w:lang w:eastAsia="zh-CN"/>
        </w:rPr>
        <w:t>）</w:t>
      </w:r>
      <w:r>
        <w:rPr>
          <w:rFonts w:hint="eastAsia" w:ascii="Times New Roman" w:hAnsi="Times New Roman" w:eastAsia="仿宋" w:cs="仿宋"/>
          <w:sz w:val="28"/>
          <w:szCs w:val="28"/>
        </w:rPr>
        <w:t>根据课程或理论的特点，学生自主选题，自行设计，在教师指导下得以实现的实验。</w:t>
      </w:r>
    </w:p>
    <w:p>
      <w:pPr>
        <w:numPr>
          <w:ilvl w:val="0"/>
          <w:numId w:val="0"/>
        </w:numPr>
        <w:ind w:firstLine="562" w:firstLineChars="200"/>
        <w:rPr>
          <w:rFonts w:hint="eastAsia" w:ascii="Times New Roman" w:hAnsi="Times New Roman" w:eastAsia="仿宋" w:cs="仿宋"/>
          <w:b/>
          <w:bCs/>
          <w:sz w:val="28"/>
          <w:szCs w:val="28"/>
          <w:lang w:val="en-US" w:eastAsia="zh-CN"/>
        </w:rPr>
      </w:pPr>
      <w:r>
        <w:rPr>
          <w:rFonts w:hint="eastAsia" w:ascii="Times New Roman" w:hAnsi="Times New Roman" w:eastAsia="仿宋" w:cs="仿宋"/>
          <w:b/>
          <w:bCs/>
          <w:sz w:val="28"/>
          <w:szCs w:val="28"/>
          <w:lang w:val="en-US" w:eastAsia="zh-CN"/>
        </w:rPr>
        <w:t>（3）创新性实验</w:t>
      </w:r>
    </w:p>
    <w:p>
      <w:pPr>
        <w:widowControl/>
        <w:spacing w:line="330" w:lineRule="atLeast"/>
        <w:ind w:firstLine="560" w:firstLineChars="200"/>
        <w:jc w:val="left"/>
        <w:rPr>
          <w:rFonts w:hint="eastAsia" w:ascii="Times New Roman" w:hAnsi="Times New Roman" w:eastAsia="仿宋" w:cs="仿宋"/>
          <w:sz w:val="28"/>
          <w:szCs w:val="28"/>
          <w:lang w:eastAsia="zh-CN"/>
        </w:rPr>
      </w:pPr>
      <w:r>
        <w:rPr>
          <w:rFonts w:hint="eastAsia" w:ascii="Times New Roman" w:hAnsi="Times New Roman" w:eastAsia="仿宋" w:cs="仿宋"/>
          <w:sz w:val="28"/>
          <w:szCs w:val="28"/>
          <w:lang w:eastAsia="zh-CN"/>
        </w:rPr>
        <w:t>创新性实验是学生在教师指导下，在自己的研究领域或教师选定的研究方向，针对某一或某些选定研究目标所进行的具体研究、探索性质的实验，是学生早期参加科学研究、教学与科研有机结合一种重要形式。</w:t>
      </w:r>
    </w:p>
    <w:p>
      <w:pPr>
        <w:widowControl/>
        <w:spacing w:line="330" w:lineRule="atLeast"/>
        <w:ind w:firstLine="560" w:firstLineChars="200"/>
        <w:jc w:val="left"/>
        <w:rPr>
          <w:rFonts w:hint="eastAsia" w:ascii="Times New Roman" w:hAnsi="Times New Roman" w:eastAsia="仿宋" w:cs="仿宋"/>
          <w:sz w:val="28"/>
          <w:szCs w:val="28"/>
          <w:lang w:eastAsia="zh-CN"/>
        </w:rPr>
      </w:pPr>
      <w:r>
        <w:rPr>
          <w:rFonts w:hint="eastAsia" w:ascii="Times New Roman" w:hAnsi="Times New Roman" w:eastAsia="仿宋" w:cs="仿宋"/>
          <w:sz w:val="28"/>
          <w:szCs w:val="28"/>
          <w:lang w:eastAsia="zh-CN"/>
        </w:rPr>
        <w:t>创新性实验应当体现实验内容的自主性、实验结果的未知性、实验方法、手段的探索性。选题突出当前相关学科的最新研究或前沿课题。</w:t>
      </w:r>
    </w:p>
    <w:p>
      <w:pPr>
        <w:numPr>
          <w:ilvl w:val="0"/>
          <w:numId w:val="0"/>
        </w:numPr>
        <w:ind w:firstLine="562" w:firstLineChars="200"/>
        <w:rPr>
          <w:rFonts w:hint="eastAsia" w:ascii="Times New Roman" w:hAnsi="Times New Roman" w:eastAsia="仿宋" w:cs="仿宋"/>
          <w:b/>
          <w:bCs/>
          <w:sz w:val="28"/>
          <w:szCs w:val="28"/>
          <w:lang w:val="en-US" w:eastAsia="zh-CN"/>
        </w:rPr>
      </w:pPr>
      <w:r>
        <w:rPr>
          <w:rFonts w:hint="eastAsia" w:ascii="Times New Roman" w:hAnsi="Times New Roman" w:eastAsia="仿宋" w:cs="仿宋"/>
          <w:b/>
          <w:bCs/>
          <w:sz w:val="28"/>
          <w:szCs w:val="28"/>
          <w:lang w:val="en-US" w:eastAsia="zh-CN"/>
        </w:rPr>
        <w:t>2、综合性、设计性、创新性实验的认定</w:t>
      </w:r>
    </w:p>
    <w:p>
      <w:pPr>
        <w:widowControl/>
        <w:spacing w:line="330" w:lineRule="atLeast"/>
        <w:ind w:firstLine="560" w:firstLineChars="200"/>
        <w:jc w:val="left"/>
        <w:rPr>
          <w:rFonts w:hint="eastAsia" w:ascii="Times New Roman" w:hAnsi="Times New Roman" w:eastAsia="仿宋" w:cs="仿宋"/>
          <w:sz w:val="28"/>
          <w:szCs w:val="28"/>
          <w:lang w:eastAsia="zh-CN"/>
        </w:rPr>
      </w:pPr>
      <w:r>
        <w:rPr>
          <w:rFonts w:hint="eastAsia" w:ascii="Times New Roman" w:hAnsi="Times New Roman" w:eastAsia="仿宋" w:cs="仿宋"/>
          <w:sz w:val="28"/>
          <w:szCs w:val="28"/>
          <w:lang w:val="en-US" w:eastAsia="zh-CN"/>
        </w:rPr>
        <w:t>（1）</w:t>
      </w:r>
      <w:r>
        <w:rPr>
          <w:rFonts w:hint="eastAsia" w:ascii="Times New Roman" w:hAnsi="Times New Roman" w:eastAsia="仿宋" w:cs="仿宋"/>
          <w:sz w:val="28"/>
          <w:szCs w:val="28"/>
          <w:lang w:eastAsia="zh-CN"/>
        </w:rPr>
        <w:t>综合性、设计性、创新性实验的设置和认定由各二级学院（部、中心）学术委员会、实验室管理部门等负责组织实施。</w:t>
      </w:r>
    </w:p>
    <w:p>
      <w:pPr>
        <w:widowControl/>
        <w:spacing w:line="330" w:lineRule="atLeast"/>
        <w:ind w:firstLine="560" w:firstLineChars="200"/>
        <w:jc w:val="left"/>
        <w:rPr>
          <w:rFonts w:hint="eastAsia" w:ascii="Times New Roman" w:hAnsi="Times New Roman" w:eastAsia="仿宋" w:cs="仿宋"/>
          <w:sz w:val="28"/>
          <w:szCs w:val="28"/>
          <w:lang w:eastAsia="zh-CN"/>
        </w:rPr>
      </w:pPr>
      <w:r>
        <w:rPr>
          <w:rFonts w:hint="eastAsia" w:ascii="Times New Roman" w:hAnsi="Times New Roman" w:eastAsia="仿宋" w:cs="仿宋"/>
          <w:sz w:val="28"/>
          <w:szCs w:val="28"/>
          <w:lang w:val="en-US" w:eastAsia="zh-CN"/>
        </w:rPr>
        <w:t>（2）</w:t>
      </w:r>
      <w:r>
        <w:rPr>
          <w:rFonts w:hint="eastAsia" w:ascii="Times New Roman" w:hAnsi="Times New Roman" w:eastAsia="仿宋" w:cs="仿宋"/>
          <w:sz w:val="28"/>
          <w:szCs w:val="28"/>
          <w:lang w:eastAsia="zh-CN"/>
        </w:rPr>
        <w:t>任课教师或实验教师，依据课程的实验教学大纲，在遵循本门课程或本专业教学规范的前提下，经过充分论证，选定切实可行的综合性、设计性、创新性实验设置方案，二级学院（部、中心）组织专家对所申报的综合性、设计性、创新性实验进行审核，并</w:t>
      </w:r>
      <w:r>
        <w:rPr>
          <w:rFonts w:hint="eastAsia" w:ascii="Times New Roman" w:hAnsi="Times New Roman" w:eastAsia="仿宋" w:cs="仿宋"/>
          <w:sz w:val="28"/>
          <w:szCs w:val="28"/>
          <w:lang w:val="en-US" w:eastAsia="zh-CN"/>
        </w:rPr>
        <w:t>将附件1</w:t>
      </w:r>
      <w:r>
        <w:rPr>
          <w:rFonts w:hint="eastAsia" w:ascii="Times New Roman" w:hAnsi="Times New Roman" w:eastAsia="仿宋" w:cs="仿宋"/>
          <w:sz w:val="28"/>
          <w:szCs w:val="28"/>
          <w:lang w:eastAsia="zh-CN"/>
        </w:rPr>
        <w:t>报教务处备案。</w:t>
      </w:r>
    </w:p>
    <w:p>
      <w:pPr>
        <w:numPr>
          <w:ilvl w:val="0"/>
          <w:numId w:val="0"/>
        </w:numPr>
        <w:ind w:firstLine="562" w:firstLineChars="200"/>
        <w:rPr>
          <w:rFonts w:hint="eastAsia" w:ascii="Times New Roman" w:hAnsi="Times New Roman" w:eastAsia="仿宋" w:cs="仿宋"/>
          <w:b/>
          <w:bCs/>
          <w:sz w:val="28"/>
          <w:szCs w:val="28"/>
          <w:lang w:val="en-US" w:eastAsia="zh-CN"/>
        </w:rPr>
      </w:pPr>
      <w:r>
        <w:rPr>
          <w:rFonts w:hint="eastAsia" w:ascii="Times New Roman" w:hAnsi="Times New Roman" w:eastAsia="仿宋" w:cs="仿宋"/>
          <w:b/>
          <w:bCs/>
          <w:sz w:val="28"/>
          <w:szCs w:val="28"/>
          <w:lang w:val="en-US" w:eastAsia="zh-CN"/>
        </w:rPr>
        <w:t>3、计算办法</w:t>
      </w:r>
    </w:p>
    <w:p>
      <w:pPr>
        <w:widowControl/>
        <w:spacing w:line="330" w:lineRule="atLeast"/>
        <w:ind w:firstLine="560" w:firstLineChars="200"/>
        <w:jc w:val="left"/>
        <w:rPr>
          <w:rFonts w:hint="eastAsia" w:ascii="Times New Roman" w:hAnsi="Times New Roman" w:eastAsia="仿宋" w:cs="仿宋"/>
          <w:sz w:val="28"/>
          <w:szCs w:val="28"/>
          <w:lang w:eastAsia="zh-CN"/>
        </w:rPr>
      </w:pPr>
      <w:r>
        <w:rPr>
          <w:rFonts w:hint="eastAsia" w:ascii="Times New Roman" w:hAnsi="Times New Roman" w:eastAsia="仿宋" w:cs="仿宋"/>
          <w:sz w:val="28"/>
          <w:szCs w:val="28"/>
          <w:lang w:eastAsia="zh-CN"/>
        </w:rPr>
        <w:t>1） 实验项目开发标时(计算标准)：40学时。每一实验项目开发标时总量不超过40学时，可在2年内完成。实验项目学时一般为2-6学时。</w:t>
      </w:r>
    </w:p>
    <w:p>
      <w:pPr>
        <w:widowControl/>
        <w:spacing w:line="330" w:lineRule="atLeast"/>
        <w:ind w:firstLine="560" w:firstLineChars="200"/>
        <w:jc w:val="left"/>
        <w:rPr>
          <w:rFonts w:hint="eastAsia" w:ascii="Times New Roman" w:hAnsi="Times New Roman" w:eastAsia="仿宋" w:cs="仿宋"/>
          <w:sz w:val="28"/>
          <w:szCs w:val="28"/>
          <w:lang w:eastAsia="zh-CN"/>
        </w:rPr>
      </w:pPr>
      <w:r>
        <w:rPr>
          <w:rFonts w:hint="eastAsia" w:ascii="Times New Roman" w:hAnsi="Times New Roman" w:eastAsia="仿宋" w:cs="仿宋"/>
          <w:sz w:val="28"/>
          <w:szCs w:val="28"/>
          <w:lang w:eastAsia="zh-CN"/>
        </w:rPr>
        <w:t>2）项目实施效果系数H</w:t>
      </w:r>
    </w:p>
    <w:p>
      <w:pPr>
        <w:widowControl/>
        <w:spacing w:line="330" w:lineRule="atLeast"/>
        <w:ind w:firstLine="560" w:firstLineChars="200"/>
        <w:jc w:val="left"/>
        <w:rPr>
          <w:rFonts w:hint="eastAsia" w:ascii="Times New Roman" w:hAnsi="Times New Roman" w:eastAsia="仿宋" w:cs="仿宋"/>
          <w:sz w:val="28"/>
          <w:szCs w:val="28"/>
          <w:lang w:eastAsia="zh-CN"/>
        </w:rPr>
      </w:pPr>
      <w:r>
        <w:rPr>
          <w:rFonts w:hint="eastAsia" w:ascii="Times New Roman" w:hAnsi="Times New Roman" w:eastAsia="仿宋" w:cs="仿宋"/>
          <w:sz w:val="28"/>
          <w:szCs w:val="28"/>
          <w:lang w:eastAsia="zh-CN"/>
        </w:rPr>
        <w:t>实验项目开发“资料准备系数”指完成实验课程教学大纲、实验教材或实验指导书。至少完成资料准备才可申报标时。第一次申报赋值资料准备系数H1=0.5，第二次申报的资料准备系数H1=0。</w:t>
      </w:r>
    </w:p>
    <w:p>
      <w:pPr>
        <w:widowControl/>
        <w:spacing w:line="330" w:lineRule="atLeast"/>
        <w:ind w:firstLine="560" w:firstLineChars="200"/>
        <w:jc w:val="left"/>
        <w:rPr>
          <w:rFonts w:hint="eastAsia" w:ascii="Times New Roman" w:hAnsi="Times New Roman" w:eastAsia="仿宋" w:cs="仿宋"/>
          <w:sz w:val="28"/>
          <w:szCs w:val="28"/>
          <w:lang w:eastAsia="zh-CN"/>
        </w:rPr>
      </w:pPr>
      <w:r>
        <w:rPr>
          <w:rFonts w:hint="eastAsia" w:ascii="Times New Roman" w:hAnsi="Times New Roman" w:eastAsia="仿宋" w:cs="仿宋"/>
          <w:sz w:val="28"/>
          <w:szCs w:val="28"/>
          <w:lang w:eastAsia="zh-CN"/>
        </w:rPr>
        <w:t>实验人时数=实验学时*学生人数，实验人时数系数H2取值：</w:t>
      </w:r>
    </w:p>
    <w:p>
      <w:pPr>
        <w:widowControl/>
        <w:spacing w:line="330" w:lineRule="atLeast"/>
        <w:ind w:firstLine="560" w:firstLineChars="200"/>
        <w:jc w:val="left"/>
        <w:rPr>
          <w:rFonts w:hint="eastAsia" w:ascii="Times New Roman" w:hAnsi="Times New Roman" w:eastAsia="仿宋" w:cs="仿宋"/>
          <w:sz w:val="28"/>
          <w:szCs w:val="28"/>
          <w:lang w:eastAsia="zh-CN"/>
        </w:rPr>
      </w:pPr>
      <w:r>
        <w:rPr>
          <w:rFonts w:hint="eastAsia" w:ascii="Times New Roman" w:hAnsi="Times New Roman" w:eastAsia="仿宋" w:cs="仿宋"/>
          <w:sz w:val="28"/>
          <w:szCs w:val="28"/>
          <w:lang w:eastAsia="zh-CN"/>
        </w:rPr>
        <w:t xml:space="preserve">       0≤H2＜10： 0；</w:t>
      </w:r>
    </w:p>
    <w:p>
      <w:pPr>
        <w:widowControl/>
        <w:spacing w:line="330" w:lineRule="atLeast"/>
        <w:ind w:firstLine="560" w:firstLineChars="200"/>
        <w:jc w:val="left"/>
        <w:rPr>
          <w:rFonts w:hint="eastAsia" w:ascii="Times New Roman" w:hAnsi="Times New Roman" w:eastAsia="仿宋" w:cs="仿宋"/>
          <w:sz w:val="28"/>
          <w:szCs w:val="28"/>
          <w:lang w:eastAsia="zh-CN"/>
        </w:rPr>
      </w:pPr>
      <w:r>
        <w:rPr>
          <w:rFonts w:hint="eastAsia" w:ascii="Times New Roman" w:hAnsi="Times New Roman" w:eastAsia="仿宋" w:cs="仿宋"/>
          <w:sz w:val="28"/>
          <w:szCs w:val="28"/>
          <w:lang w:eastAsia="zh-CN"/>
        </w:rPr>
        <w:t xml:space="preserve">      10≤H2＜30： 0.1；</w:t>
      </w:r>
    </w:p>
    <w:p>
      <w:pPr>
        <w:widowControl/>
        <w:spacing w:line="330" w:lineRule="atLeast"/>
        <w:ind w:firstLine="560" w:firstLineChars="200"/>
        <w:jc w:val="left"/>
        <w:rPr>
          <w:rFonts w:hint="eastAsia" w:ascii="Times New Roman" w:hAnsi="Times New Roman" w:eastAsia="仿宋" w:cs="仿宋"/>
          <w:sz w:val="28"/>
          <w:szCs w:val="28"/>
          <w:lang w:eastAsia="zh-CN"/>
        </w:rPr>
      </w:pPr>
      <w:r>
        <w:rPr>
          <w:rFonts w:hint="eastAsia" w:ascii="Times New Roman" w:hAnsi="Times New Roman" w:eastAsia="仿宋" w:cs="仿宋"/>
          <w:sz w:val="28"/>
          <w:szCs w:val="28"/>
          <w:lang w:eastAsia="zh-CN"/>
        </w:rPr>
        <w:t xml:space="preserve">      30≤H2＜60： 0.3；</w:t>
      </w:r>
    </w:p>
    <w:p>
      <w:pPr>
        <w:widowControl/>
        <w:spacing w:line="330" w:lineRule="atLeast"/>
        <w:ind w:firstLine="560" w:firstLineChars="200"/>
        <w:jc w:val="left"/>
        <w:rPr>
          <w:rFonts w:hint="eastAsia" w:ascii="Times New Roman" w:hAnsi="Times New Roman" w:eastAsia="仿宋" w:cs="仿宋"/>
          <w:sz w:val="28"/>
          <w:szCs w:val="28"/>
          <w:lang w:eastAsia="zh-CN"/>
        </w:rPr>
      </w:pPr>
      <w:r>
        <w:rPr>
          <w:rFonts w:hint="eastAsia" w:ascii="Times New Roman" w:hAnsi="Times New Roman" w:eastAsia="仿宋" w:cs="仿宋"/>
          <w:sz w:val="28"/>
          <w:szCs w:val="28"/>
          <w:lang w:eastAsia="zh-CN"/>
        </w:rPr>
        <w:t xml:space="preserve">      60≤H2：     0.5。</w:t>
      </w:r>
    </w:p>
    <w:p>
      <w:pPr>
        <w:widowControl/>
        <w:spacing w:line="330" w:lineRule="atLeast"/>
        <w:ind w:firstLine="560" w:firstLineChars="200"/>
        <w:jc w:val="left"/>
        <w:rPr>
          <w:rFonts w:hint="eastAsia" w:ascii="Times New Roman" w:hAnsi="Times New Roman" w:eastAsia="仿宋" w:cs="仿宋"/>
          <w:sz w:val="28"/>
          <w:szCs w:val="28"/>
          <w:lang w:eastAsia="zh-CN"/>
        </w:rPr>
      </w:pPr>
      <w:r>
        <w:rPr>
          <w:rFonts w:hint="eastAsia" w:ascii="Times New Roman" w:hAnsi="Times New Roman" w:eastAsia="仿宋" w:cs="仿宋"/>
          <w:sz w:val="28"/>
          <w:szCs w:val="28"/>
          <w:lang w:eastAsia="zh-CN"/>
        </w:rPr>
        <w:t>3）项目开发标时</w:t>
      </w:r>
    </w:p>
    <w:p>
      <w:pPr>
        <w:widowControl/>
        <w:spacing w:line="330" w:lineRule="atLeast"/>
        <w:ind w:firstLine="560" w:firstLineChars="200"/>
        <w:jc w:val="left"/>
        <w:rPr>
          <w:rFonts w:hint="eastAsia" w:ascii="Times New Roman" w:hAnsi="Times New Roman" w:eastAsia="仿宋" w:cs="仿宋"/>
          <w:sz w:val="28"/>
          <w:szCs w:val="28"/>
          <w:lang w:eastAsia="zh-CN"/>
        </w:rPr>
      </w:pPr>
      <w:r>
        <w:rPr>
          <w:rFonts w:hint="eastAsia" w:ascii="Times New Roman" w:hAnsi="Times New Roman" w:eastAsia="仿宋" w:cs="仿宋"/>
          <w:sz w:val="28"/>
          <w:szCs w:val="28"/>
          <w:lang w:eastAsia="zh-CN"/>
        </w:rPr>
        <w:t>每个实验项目标时两年内有效，累计不得超过40学时，超过40学时的，按40学时计算。第二年申报时需标明第一年已报标时数。</w:t>
      </w:r>
    </w:p>
    <w:p>
      <w:pPr>
        <w:widowControl/>
        <w:spacing w:line="330" w:lineRule="atLeast"/>
        <w:ind w:firstLine="560" w:firstLineChars="200"/>
        <w:jc w:val="left"/>
        <w:rPr>
          <w:rFonts w:hint="eastAsia" w:ascii="Times New Roman" w:hAnsi="Times New Roman" w:eastAsia="仿宋" w:cs="仿宋"/>
          <w:sz w:val="28"/>
          <w:szCs w:val="28"/>
          <w:lang w:eastAsia="zh-CN"/>
        </w:rPr>
      </w:pPr>
      <w:r>
        <w:rPr>
          <w:rFonts w:hint="eastAsia" w:ascii="Times New Roman" w:hAnsi="Times New Roman" w:eastAsia="仿宋" w:cs="仿宋"/>
          <w:sz w:val="28"/>
          <w:szCs w:val="28"/>
          <w:lang w:eastAsia="zh-CN"/>
        </w:rPr>
        <w:t>项目开发标时计算值=实验项目开发标时(计算标准)*（资料准备系数H1+实验人时数系数H2）。</w:t>
      </w:r>
    </w:p>
    <w:p>
      <w:pPr>
        <w:widowControl/>
        <w:spacing w:line="330" w:lineRule="atLeast"/>
        <w:ind w:firstLine="562" w:firstLineChars="200"/>
        <w:jc w:val="left"/>
        <w:rPr>
          <w:rFonts w:hint="default" w:ascii="Times New Roman" w:hAnsi="Times New Roman" w:eastAsia="仿宋" w:cs="仿宋"/>
          <w:sz w:val="28"/>
          <w:szCs w:val="28"/>
          <w:highlight w:val="none"/>
          <w:lang w:val="en-US" w:eastAsia="zh-CN"/>
        </w:rPr>
      </w:pPr>
      <w:r>
        <w:rPr>
          <w:rFonts w:hint="eastAsia" w:ascii="Times New Roman" w:hAnsi="Times New Roman" w:eastAsia="仿宋" w:cs="仿宋"/>
          <w:b/>
          <w:bCs/>
          <w:sz w:val="28"/>
          <w:szCs w:val="28"/>
          <w:highlight w:val="none"/>
          <w:lang w:val="en-US" w:eastAsia="zh-CN"/>
        </w:rPr>
        <w:t>（三）自制实验仪器设备</w:t>
      </w:r>
      <w:r>
        <w:rPr>
          <w:rFonts w:hint="eastAsia" w:ascii="Times New Roman" w:hAnsi="Times New Roman" w:eastAsia="仿宋" w:cs="仿宋"/>
          <w:sz w:val="28"/>
          <w:szCs w:val="28"/>
          <w:highlight w:val="none"/>
          <w:lang w:val="en-US" w:eastAsia="zh-CN"/>
        </w:rPr>
        <w:t>（</w:t>
      </w:r>
      <w:r>
        <w:rPr>
          <w:rFonts w:hint="eastAsia" w:ascii="Times New Roman" w:hAnsi="Times New Roman" w:eastAsia="仿宋" w:cs="仿宋"/>
          <w:b/>
          <w:bCs/>
          <w:sz w:val="28"/>
          <w:szCs w:val="28"/>
          <w:highlight w:val="none"/>
          <w:lang w:val="en-US" w:eastAsia="zh-CN"/>
        </w:rPr>
        <w:t>70学时/套）</w:t>
      </w:r>
    </w:p>
    <w:p>
      <w:pPr>
        <w:widowControl/>
        <w:spacing w:line="330" w:lineRule="atLeast"/>
        <w:ind w:firstLine="562" w:firstLineChars="200"/>
        <w:jc w:val="left"/>
        <w:rPr>
          <w:rFonts w:hint="default" w:ascii="Times New Roman" w:hAnsi="Times New Roman" w:eastAsia="仿宋" w:cs="仿宋"/>
          <w:b/>
          <w:bCs/>
          <w:sz w:val="28"/>
          <w:szCs w:val="28"/>
          <w:highlight w:val="none"/>
          <w:lang w:val="en-US" w:eastAsia="zh-CN"/>
        </w:rPr>
      </w:pPr>
      <w:r>
        <w:rPr>
          <w:rFonts w:hint="eastAsia" w:ascii="Times New Roman" w:hAnsi="Times New Roman" w:eastAsia="仿宋" w:cs="仿宋"/>
          <w:b/>
          <w:bCs/>
          <w:sz w:val="28"/>
          <w:szCs w:val="28"/>
          <w:highlight w:val="none"/>
          <w:lang w:val="en-US" w:eastAsia="zh-CN"/>
        </w:rPr>
        <w:t>1、计算方法</w:t>
      </w:r>
    </w:p>
    <w:p>
      <w:pPr>
        <w:widowControl/>
        <w:spacing w:line="330" w:lineRule="atLeast"/>
        <w:ind w:firstLine="560" w:firstLineChars="200"/>
        <w:jc w:val="left"/>
        <w:rPr>
          <w:rFonts w:hint="eastAsia" w:ascii="Times New Roman" w:hAnsi="Times New Roman" w:eastAsia="仿宋" w:cs="仿宋"/>
          <w:sz w:val="28"/>
          <w:szCs w:val="28"/>
          <w:highlight w:val="none"/>
          <w:lang w:val="en-US" w:eastAsia="zh-CN"/>
        </w:rPr>
      </w:pPr>
      <w:r>
        <w:rPr>
          <w:rFonts w:hint="eastAsia" w:ascii="Times New Roman" w:hAnsi="Times New Roman" w:eastAsia="仿宋" w:cs="仿宋"/>
          <w:sz w:val="28"/>
          <w:szCs w:val="28"/>
          <w:highlight w:val="none"/>
          <w:lang w:val="en-US" w:eastAsia="zh-CN"/>
        </w:rPr>
        <w:t>自</w:t>
      </w:r>
      <w:r>
        <w:rPr>
          <w:rFonts w:hint="eastAsia" w:ascii="Times New Roman" w:hAnsi="Times New Roman" w:eastAsia="仿宋" w:cs="仿宋"/>
          <w:sz w:val="28"/>
          <w:szCs w:val="28"/>
          <w:highlight w:val="none"/>
        </w:rPr>
        <w:t>制新的实验用仪器设备、实验装置并</w:t>
      </w:r>
      <w:r>
        <w:rPr>
          <w:rFonts w:hint="eastAsia" w:ascii="Times New Roman" w:hAnsi="Times New Roman" w:eastAsia="仿宋" w:cs="仿宋"/>
          <w:sz w:val="28"/>
          <w:szCs w:val="28"/>
          <w:highlight w:val="none"/>
          <w:lang w:val="en-US" w:eastAsia="zh-CN"/>
        </w:rPr>
        <w:t>运</w:t>
      </w:r>
      <w:r>
        <w:rPr>
          <w:rFonts w:hint="eastAsia" w:ascii="Times New Roman" w:hAnsi="Times New Roman" w:eastAsia="仿宋" w:cs="仿宋"/>
          <w:sz w:val="28"/>
          <w:szCs w:val="28"/>
          <w:highlight w:val="none"/>
        </w:rPr>
        <w:t>用于教学实</w:t>
      </w:r>
      <w:r>
        <w:rPr>
          <w:rFonts w:hint="eastAsia" w:ascii="Times New Roman" w:hAnsi="Times New Roman" w:eastAsia="仿宋" w:cs="仿宋"/>
          <w:sz w:val="28"/>
          <w:szCs w:val="28"/>
          <w:highlight w:val="none"/>
          <w:lang w:val="en-US" w:eastAsia="zh-CN"/>
        </w:rPr>
        <w:t>践</w:t>
      </w:r>
      <w:r>
        <w:rPr>
          <w:rFonts w:hint="eastAsia" w:ascii="Times New Roman" w:hAnsi="Times New Roman" w:eastAsia="仿宋" w:cs="仿宋"/>
          <w:sz w:val="28"/>
          <w:szCs w:val="28"/>
          <w:highlight w:val="none"/>
          <w:lang w:eastAsia="zh-CN"/>
        </w:rPr>
        <w:t>，</w:t>
      </w:r>
      <w:r>
        <w:rPr>
          <w:rFonts w:hint="eastAsia" w:ascii="Times New Roman" w:hAnsi="Times New Roman" w:eastAsia="仿宋" w:cs="仿宋"/>
          <w:sz w:val="28"/>
          <w:szCs w:val="28"/>
          <w:highlight w:val="none"/>
        </w:rPr>
        <w:t>取得</w:t>
      </w:r>
      <w:r>
        <w:rPr>
          <w:rFonts w:hint="eastAsia" w:ascii="Times New Roman" w:hAnsi="Times New Roman" w:eastAsia="仿宋" w:cs="仿宋"/>
          <w:sz w:val="28"/>
          <w:szCs w:val="28"/>
          <w:highlight w:val="none"/>
          <w:lang w:val="en-US" w:eastAsia="zh-CN"/>
        </w:rPr>
        <w:t>良好</w:t>
      </w:r>
      <w:r>
        <w:rPr>
          <w:rFonts w:hint="eastAsia" w:ascii="Times New Roman" w:hAnsi="Times New Roman" w:eastAsia="仿宋" w:cs="仿宋"/>
          <w:sz w:val="28"/>
          <w:szCs w:val="28"/>
          <w:highlight w:val="none"/>
        </w:rPr>
        <w:t>效果</w:t>
      </w:r>
      <w:r>
        <w:rPr>
          <w:rFonts w:hint="eastAsia" w:ascii="Times New Roman" w:hAnsi="Times New Roman" w:eastAsia="仿宋" w:cs="仿宋"/>
          <w:sz w:val="28"/>
          <w:szCs w:val="28"/>
          <w:highlight w:val="none"/>
          <w:lang w:eastAsia="zh-CN"/>
        </w:rPr>
        <w:t>。</w:t>
      </w:r>
      <w:r>
        <w:rPr>
          <w:rFonts w:hint="eastAsia" w:ascii="Times New Roman" w:hAnsi="Times New Roman" w:eastAsia="仿宋" w:cs="仿宋"/>
          <w:sz w:val="28"/>
          <w:szCs w:val="28"/>
          <w:highlight w:val="none"/>
          <w:lang w:val="en-US" w:eastAsia="zh-CN"/>
        </w:rPr>
        <w:t>所自制的实验设备，需经二级学院组织的专家鉴定。通过鉴定未运用于教学实践，30学时；通过鉴定并运</w:t>
      </w:r>
      <w:r>
        <w:rPr>
          <w:rFonts w:hint="eastAsia" w:ascii="Times New Roman" w:hAnsi="Times New Roman" w:eastAsia="仿宋" w:cs="仿宋"/>
          <w:sz w:val="28"/>
          <w:szCs w:val="28"/>
          <w:highlight w:val="none"/>
        </w:rPr>
        <w:t>用于教学实</w:t>
      </w:r>
      <w:r>
        <w:rPr>
          <w:rFonts w:hint="eastAsia" w:ascii="Times New Roman" w:hAnsi="Times New Roman" w:eastAsia="仿宋" w:cs="仿宋"/>
          <w:sz w:val="28"/>
          <w:szCs w:val="28"/>
          <w:highlight w:val="none"/>
          <w:lang w:val="en-US" w:eastAsia="zh-CN"/>
        </w:rPr>
        <w:t>践</w:t>
      </w:r>
      <w:r>
        <w:rPr>
          <w:rFonts w:hint="eastAsia" w:ascii="Times New Roman" w:hAnsi="Times New Roman" w:eastAsia="仿宋" w:cs="仿宋"/>
          <w:sz w:val="28"/>
          <w:szCs w:val="28"/>
          <w:highlight w:val="none"/>
          <w:lang w:eastAsia="zh-CN"/>
        </w:rPr>
        <w:t>，</w:t>
      </w:r>
      <w:r>
        <w:rPr>
          <w:rFonts w:hint="eastAsia" w:ascii="Times New Roman" w:hAnsi="Times New Roman" w:eastAsia="仿宋" w:cs="仿宋"/>
          <w:sz w:val="28"/>
          <w:szCs w:val="28"/>
          <w:highlight w:val="none"/>
          <w:lang w:val="en-US" w:eastAsia="zh-CN"/>
        </w:rPr>
        <w:t>有完善的记录资料，</w:t>
      </w:r>
      <w:r>
        <w:rPr>
          <w:rFonts w:hint="eastAsia" w:ascii="Times New Roman" w:hAnsi="Times New Roman" w:eastAsia="仿宋" w:cs="仿宋"/>
          <w:sz w:val="28"/>
          <w:szCs w:val="28"/>
          <w:highlight w:val="none"/>
        </w:rPr>
        <w:t>取得</w:t>
      </w:r>
      <w:r>
        <w:rPr>
          <w:rFonts w:hint="eastAsia" w:ascii="Times New Roman" w:hAnsi="Times New Roman" w:eastAsia="仿宋" w:cs="仿宋"/>
          <w:sz w:val="28"/>
          <w:szCs w:val="28"/>
          <w:highlight w:val="none"/>
          <w:lang w:val="en-US" w:eastAsia="zh-CN"/>
        </w:rPr>
        <w:t>良好</w:t>
      </w:r>
      <w:r>
        <w:rPr>
          <w:rFonts w:hint="eastAsia" w:ascii="Times New Roman" w:hAnsi="Times New Roman" w:eastAsia="仿宋" w:cs="仿宋"/>
          <w:sz w:val="28"/>
          <w:szCs w:val="28"/>
          <w:highlight w:val="none"/>
        </w:rPr>
        <w:t>效果</w:t>
      </w:r>
      <w:r>
        <w:rPr>
          <w:rFonts w:hint="eastAsia" w:ascii="Times New Roman" w:hAnsi="Times New Roman" w:eastAsia="仿宋" w:cs="仿宋"/>
          <w:sz w:val="28"/>
          <w:szCs w:val="28"/>
          <w:highlight w:val="none"/>
          <w:lang w:eastAsia="zh-CN"/>
        </w:rPr>
        <w:t>，</w:t>
      </w:r>
      <w:r>
        <w:rPr>
          <w:rFonts w:hint="eastAsia" w:ascii="Times New Roman" w:hAnsi="Times New Roman" w:eastAsia="仿宋" w:cs="仿宋"/>
          <w:sz w:val="28"/>
          <w:szCs w:val="28"/>
          <w:highlight w:val="none"/>
          <w:lang w:val="en-US" w:eastAsia="zh-CN"/>
        </w:rPr>
        <w:t>70学时。</w:t>
      </w:r>
    </w:p>
    <w:p>
      <w:pPr>
        <w:widowControl/>
        <w:spacing w:line="330" w:lineRule="atLeast"/>
        <w:ind w:firstLine="560" w:firstLineChars="200"/>
        <w:jc w:val="left"/>
        <w:rPr>
          <w:rFonts w:hint="eastAsia" w:ascii="Times New Roman" w:hAnsi="Times New Roman" w:eastAsia="仿宋" w:cs="仿宋"/>
          <w:sz w:val="28"/>
          <w:szCs w:val="28"/>
          <w:highlight w:val="none"/>
          <w:lang w:val="en-US" w:eastAsia="zh-CN"/>
        </w:rPr>
      </w:pPr>
      <w:r>
        <w:rPr>
          <w:rFonts w:hint="eastAsia" w:ascii="Times New Roman" w:hAnsi="Times New Roman" w:eastAsia="仿宋" w:cs="仿宋"/>
          <w:sz w:val="28"/>
          <w:szCs w:val="28"/>
          <w:highlight w:val="none"/>
          <w:lang w:val="en-US" w:eastAsia="zh-CN"/>
        </w:rPr>
        <w:t>通过鉴定未运用于教学实践30学时，只统计一次。运用于实践教学并取得良好效果的40学时，可以在2年内分步完成，其具体计算方案如下：</w:t>
      </w:r>
    </w:p>
    <w:p>
      <w:pPr>
        <w:widowControl/>
        <w:spacing w:line="330" w:lineRule="atLeast"/>
        <w:ind w:firstLine="560" w:firstLineChars="200"/>
        <w:jc w:val="left"/>
        <w:rPr>
          <w:rFonts w:hint="eastAsia" w:ascii="Times New Roman" w:hAnsi="Times New Roman" w:eastAsia="仿宋" w:cs="仿宋"/>
          <w:sz w:val="28"/>
          <w:szCs w:val="28"/>
          <w:highlight w:val="none"/>
          <w:lang w:val="en-US" w:eastAsia="zh-CN"/>
        </w:rPr>
      </w:pPr>
      <w:r>
        <w:rPr>
          <w:rFonts w:hint="eastAsia" w:ascii="Times New Roman" w:hAnsi="Times New Roman" w:eastAsia="仿宋" w:cs="仿宋"/>
          <w:sz w:val="28"/>
          <w:szCs w:val="28"/>
          <w:highlight w:val="none"/>
          <w:lang w:val="en-US" w:eastAsia="zh-CN"/>
        </w:rPr>
        <w:t>第一年：</w:t>
      </w:r>
    </w:p>
    <w:p>
      <w:pPr>
        <w:widowControl/>
        <w:spacing w:line="330" w:lineRule="atLeast"/>
        <w:ind w:firstLine="560" w:firstLineChars="200"/>
        <w:jc w:val="both"/>
        <w:rPr>
          <w:rFonts w:hint="default" w:ascii="Times New Roman" w:hAnsi="Times New Roman" w:eastAsia="仿宋" w:cs="仿宋"/>
          <w:sz w:val="28"/>
          <w:szCs w:val="28"/>
          <w:highlight w:val="none"/>
          <w:lang w:val="en-US" w:eastAsia="zh-CN"/>
        </w:rPr>
      </w:pPr>
      <w:r>
        <w:rPr>
          <w:rFonts w:hint="eastAsia" w:ascii="Times New Roman" w:hAnsi="Times New Roman" w:eastAsia="仿宋" w:cs="仿宋"/>
          <w:sz w:val="28"/>
          <w:szCs w:val="28"/>
          <w:highlight w:val="none"/>
          <w:lang w:val="en-US" w:eastAsia="zh-CN"/>
        </w:rPr>
        <w:t>自制仪器设备运用教学实践学时W1=40</w:t>
      </w:r>
      <w:r>
        <w:rPr>
          <w:rFonts w:hint="default" w:ascii="Times New Roman" w:hAnsi="Times New Roman" w:eastAsia="仿宋" w:cs="仿宋"/>
          <w:sz w:val="28"/>
          <w:szCs w:val="28"/>
          <w:highlight w:val="none"/>
          <w:lang w:val="en-US" w:eastAsia="zh-CN"/>
        </w:rPr>
        <w:t>×</w:t>
      </w:r>
      <w:r>
        <w:rPr>
          <w:rFonts w:hint="eastAsia" w:ascii="Times New Roman" w:hAnsi="Times New Roman" w:eastAsia="仿宋" w:cs="仿宋"/>
          <w:sz w:val="28"/>
          <w:szCs w:val="28"/>
          <w:highlight w:val="none"/>
          <w:lang w:val="en-US" w:eastAsia="zh-CN"/>
        </w:rPr>
        <w:t>（资料系数K1+实验人时数系数K2）</w:t>
      </w:r>
    </w:p>
    <w:p>
      <w:pPr>
        <w:widowControl/>
        <w:spacing w:line="330" w:lineRule="atLeast"/>
        <w:ind w:firstLine="560" w:firstLineChars="200"/>
        <w:jc w:val="left"/>
        <w:rPr>
          <w:rFonts w:hint="eastAsia" w:ascii="Times New Roman" w:hAnsi="Times New Roman" w:eastAsia="仿宋" w:cs="仿宋"/>
          <w:sz w:val="28"/>
          <w:szCs w:val="28"/>
          <w:highlight w:val="none"/>
          <w:lang w:val="en-US" w:eastAsia="zh-CN"/>
        </w:rPr>
      </w:pPr>
      <w:r>
        <w:rPr>
          <w:rFonts w:hint="default" w:ascii="Times New Roman" w:hAnsi="Times New Roman" w:eastAsia="仿宋" w:cs="仿宋"/>
          <w:sz w:val="28"/>
          <w:szCs w:val="28"/>
          <w:highlight w:val="none"/>
          <w:lang w:val="en-US" w:eastAsia="zh-CN"/>
        </w:rPr>
        <w:t>实验课程教学大纲、实验教材或实验指导书</w:t>
      </w:r>
      <w:r>
        <w:rPr>
          <w:rFonts w:hint="eastAsia" w:ascii="Times New Roman" w:hAnsi="Times New Roman" w:eastAsia="仿宋" w:cs="仿宋"/>
          <w:sz w:val="28"/>
          <w:szCs w:val="28"/>
          <w:highlight w:val="none"/>
          <w:lang w:val="en-US" w:eastAsia="zh-CN"/>
        </w:rPr>
        <w:t>等资料齐全，K1=0.5，自制仪器设备运用教学实践学时，至少要求完成该项才可申报标时。</w:t>
      </w:r>
    </w:p>
    <w:p>
      <w:pPr>
        <w:widowControl/>
        <w:spacing w:line="330" w:lineRule="atLeast"/>
        <w:ind w:firstLine="560" w:firstLineChars="200"/>
        <w:jc w:val="left"/>
        <w:rPr>
          <w:rFonts w:hint="eastAsia" w:ascii="Times New Roman" w:hAnsi="Times New Roman" w:eastAsia="仿宋" w:cs="仿宋"/>
          <w:sz w:val="28"/>
          <w:szCs w:val="28"/>
          <w:highlight w:val="none"/>
          <w:lang w:val="en-US" w:eastAsia="zh-CN"/>
        </w:rPr>
      </w:pPr>
      <w:r>
        <w:rPr>
          <w:rFonts w:hint="eastAsia" w:ascii="Times New Roman" w:hAnsi="Times New Roman" w:eastAsia="仿宋" w:cs="仿宋"/>
          <w:sz w:val="28"/>
          <w:szCs w:val="28"/>
          <w:highlight w:val="none"/>
          <w:lang w:val="en-US" w:eastAsia="zh-CN"/>
        </w:rPr>
        <w:t>实验人时数=参加自制仪器设备运用教学实践的学生数</w:t>
      </w:r>
      <w:r>
        <w:rPr>
          <w:rFonts w:hint="default" w:ascii="Times New Roman" w:hAnsi="Times New Roman" w:eastAsia="仿宋" w:cs="仿宋"/>
          <w:sz w:val="28"/>
          <w:szCs w:val="28"/>
          <w:highlight w:val="none"/>
          <w:lang w:val="en-US" w:eastAsia="zh-CN"/>
        </w:rPr>
        <w:t>×</w:t>
      </w:r>
      <w:r>
        <w:rPr>
          <w:rFonts w:hint="eastAsia" w:ascii="Times New Roman" w:hAnsi="Times New Roman" w:eastAsia="仿宋" w:cs="仿宋"/>
          <w:sz w:val="28"/>
          <w:szCs w:val="28"/>
          <w:highlight w:val="none"/>
          <w:lang w:val="en-US" w:eastAsia="zh-CN"/>
        </w:rPr>
        <w:t>实验课时，其系数K2如下：</w:t>
      </w:r>
    </w:p>
    <w:p>
      <w:pPr>
        <w:widowControl/>
        <w:spacing w:line="330" w:lineRule="atLeast"/>
        <w:jc w:val="center"/>
        <w:rPr>
          <w:rFonts w:hint="default" w:ascii="Times New Roman" w:hAnsi="Times New Roman" w:eastAsia="仿宋" w:cs="仿宋"/>
          <w:sz w:val="28"/>
          <w:szCs w:val="28"/>
          <w:highlight w:val="none"/>
          <w:lang w:val="en-US" w:eastAsia="zh-CN"/>
        </w:rPr>
      </w:pPr>
      <w:r>
        <w:rPr>
          <w:rFonts w:hint="eastAsia" w:ascii="Times New Roman" w:hAnsi="Times New Roman" w:eastAsia="仿宋" w:cs="仿宋"/>
          <w:sz w:val="28"/>
          <w:szCs w:val="28"/>
          <w:highlight w:val="none"/>
          <w:lang w:val="en-US" w:eastAsia="zh-CN"/>
        </w:rPr>
        <w:t>表六 系数K2得分分配</w:t>
      </w:r>
    </w:p>
    <w:tbl>
      <w:tblPr>
        <w:tblStyle w:val="6"/>
        <w:tblW w:w="0" w:type="auto"/>
        <w:tblInd w:w="12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9"/>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noWrap w:val="0"/>
            <w:vAlign w:val="top"/>
          </w:tcPr>
          <w:p>
            <w:pPr>
              <w:autoSpaceDE w:val="0"/>
              <w:autoSpaceDN w:val="0"/>
              <w:jc w:val="center"/>
              <w:rPr>
                <w:rFonts w:hint="eastAsia" w:ascii="Times New Roman" w:hAnsi="Times New Roman" w:eastAsia="仿宋" w:cs="仿宋"/>
                <w:szCs w:val="21"/>
                <w:highlight w:val="none"/>
                <w:lang w:val="en-US" w:eastAsia="zh-CN"/>
              </w:rPr>
            </w:pPr>
            <w:r>
              <w:rPr>
                <w:rFonts w:hint="eastAsia" w:ascii="Times New Roman" w:hAnsi="Times New Roman" w:eastAsia="仿宋" w:cs="仿宋"/>
                <w:szCs w:val="21"/>
                <w:highlight w:val="none"/>
                <w:lang w:val="en-US" w:eastAsia="zh-CN"/>
              </w:rPr>
              <w:t>实验人时数</w:t>
            </w:r>
          </w:p>
        </w:tc>
        <w:tc>
          <w:tcPr>
            <w:tcW w:w="2031" w:type="dxa"/>
            <w:noWrap w:val="0"/>
            <w:vAlign w:val="top"/>
          </w:tcPr>
          <w:p>
            <w:pPr>
              <w:autoSpaceDE w:val="0"/>
              <w:autoSpaceDN w:val="0"/>
              <w:jc w:val="center"/>
              <w:rPr>
                <w:rFonts w:hint="default" w:ascii="Times New Roman" w:hAnsi="Times New Roman" w:eastAsia="仿宋" w:cs="仿宋"/>
                <w:szCs w:val="21"/>
                <w:highlight w:val="none"/>
                <w:lang w:val="en-US" w:eastAsia="zh-CN"/>
              </w:rPr>
            </w:pPr>
            <w:r>
              <w:rPr>
                <w:rFonts w:hint="eastAsia" w:ascii="Times New Roman" w:hAnsi="Times New Roman" w:eastAsia="仿宋" w:cs="仿宋"/>
                <w:szCs w:val="21"/>
                <w:highlight w:val="none"/>
                <w:lang w:val="en-US" w:eastAsia="zh-CN"/>
              </w:rPr>
              <w:t>K2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noWrap w:val="0"/>
            <w:vAlign w:val="top"/>
          </w:tcPr>
          <w:p>
            <w:pPr>
              <w:autoSpaceDE w:val="0"/>
              <w:autoSpaceDN w:val="0"/>
              <w:jc w:val="center"/>
              <w:rPr>
                <w:rFonts w:hint="eastAsia" w:ascii="Times New Roman" w:hAnsi="Times New Roman" w:eastAsia="仿宋" w:cs="仿宋"/>
                <w:szCs w:val="21"/>
                <w:highlight w:val="none"/>
                <w:lang w:val="en-US" w:eastAsia="zh-CN"/>
              </w:rPr>
            </w:pPr>
            <w:r>
              <w:rPr>
                <w:rFonts w:hint="eastAsia" w:ascii="Times New Roman" w:hAnsi="Times New Roman" w:eastAsia="仿宋" w:cs="仿宋"/>
                <w:szCs w:val="21"/>
                <w:highlight w:val="none"/>
                <w:lang w:val="en-US" w:eastAsia="zh-CN"/>
              </w:rPr>
              <w:t>0≤实验人时数&lt;10</w:t>
            </w:r>
          </w:p>
        </w:tc>
        <w:tc>
          <w:tcPr>
            <w:tcW w:w="2031" w:type="dxa"/>
            <w:noWrap w:val="0"/>
            <w:vAlign w:val="top"/>
          </w:tcPr>
          <w:p>
            <w:pPr>
              <w:autoSpaceDE w:val="0"/>
              <w:autoSpaceDN w:val="0"/>
              <w:jc w:val="center"/>
              <w:rPr>
                <w:rFonts w:hint="eastAsia" w:ascii="Times New Roman" w:hAnsi="Times New Roman" w:eastAsia="仿宋" w:cs="仿宋"/>
                <w:szCs w:val="21"/>
                <w:highlight w:val="none"/>
                <w:lang w:val="en-US" w:eastAsia="zh-CN"/>
              </w:rPr>
            </w:pPr>
            <w:r>
              <w:rPr>
                <w:rFonts w:hint="eastAsia" w:ascii="Times New Roman" w:hAnsi="Times New Roman" w:eastAsia="仿宋" w:cs="仿宋"/>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69" w:type="dxa"/>
            <w:noWrap w:val="0"/>
            <w:vAlign w:val="top"/>
          </w:tcPr>
          <w:p>
            <w:pPr>
              <w:autoSpaceDE w:val="0"/>
              <w:autoSpaceDN w:val="0"/>
              <w:jc w:val="center"/>
              <w:rPr>
                <w:rFonts w:hint="default" w:ascii="Times New Roman" w:hAnsi="Times New Roman" w:eastAsia="仿宋" w:cs="仿宋"/>
                <w:szCs w:val="21"/>
                <w:highlight w:val="none"/>
                <w:lang w:val="en-US" w:eastAsia="zh-CN"/>
              </w:rPr>
            </w:pPr>
            <w:r>
              <w:rPr>
                <w:rFonts w:hint="eastAsia" w:ascii="Times New Roman" w:hAnsi="Times New Roman" w:eastAsia="仿宋" w:cs="仿宋"/>
                <w:szCs w:val="21"/>
                <w:highlight w:val="none"/>
                <w:lang w:val="en-US" w:eastAsia="zh-CN"/>
              </w:rPr>
              <w:t>10≤实验人时数&lt;30</w:t>
            </w:r>
          </w:p>
        </w:tc>
        <w:tc>
          <w:tcPr>
            <w:tcW w:w="2031" w:type="dxa"/>
            <w:noWrap w:val="0"/>
            <w:vAlign w:val="top"/>
          </w:tcPr>
          <w:p>
            <w:pPr>
              <w:autoSpaceDE w:val="0"/>
              <w:autoSpaceDN w:val="0"/>
              <w:jc w:val="center"/>
              <w:rPr>
                <w:rFonts w:hint="default" w:ascii="Times New Roman" w:hAnsi="Times New Roman" w:eastAsia="仿宋" w:cs="仿宋"/>
                <w:szCs w:val="21"/>
                <w:highlight w:val="none"/>
                <w:lang w:val="en-US" w:eastAsia="zh-CN"/>
              </w:rPr>
            </w:pPr>
            <w:r>
              <w:rPr>
                <w:rFonts w:hint="eastAsia" w:ascii="Times New Roman" w:hAnsi="Times New Roman" w:eastAsia="仿宋" w:cs="仿宋"/>
                <w:szCs w:val="21"/>
                <w:highlight w:val="no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noWrap w:val="0"/>
            <w:vAlign w:val="top"/>
          </w:tcPr>
          <w:p>
            <w:pPr>
              <w:autoSpaceDE w:val="0"/>
              <w:autoSpaceDN w:val="0"/>
              <w:jc w:val="center"/>
              <w:rPr>
                <w:rFonts w:hint="default" w:ascii="Times New Roman" w:hAnsi="Times New Roman" w:eastAsia="仿宋" w:cs="仿宋"/>
                <w:szCs w:val="21"/>
                <w:highlight w:val="none"/>
                <w:lang w:val="en-US" w:eastAsia="zh-CN"/>
              </w:rPr>
            </w:pPr>
            <w:r>
              <w:rPr>
                <w:rFonts w:hint="eastAsia" w:ascii="Times New Roman" w:hAnsi="Times New Roman" w:eastAsia="仿宋" w:cs="仿宋"/>
                <w:szCs w:val="21"/>
                <w:highlight w:val="none"/>
                <w:lang w:val="en-US" w:eastAsia="zh-CN"/>
              </w:rPr>
              <w:t>30≤实验人时数&lt;60</w:t>
            </w:r>
          </w:p>
        </w:tc>
        <w:tc>
          <w:tcPr>
            <w:tcW w:w="2031" w:type="dxa"/>
            <w:noWrap w:val="0"/>
            <w:vAlign w:val="top"/>
          </w:tcPr>
          <w:p>
            <w:pPr>
              <w:autoSpaceDE w:val="0"/>
              <w:autoSpaceDN w:val="0"/>
              <w:jc w:val="center"/>
              <w:rPr>
                <w:rFonts w:hint="default" w:ascii="Times New Roman" w:hAnsi="Times New Roman" w:eastAsia="仿宋" w:cs="仿宋"/>
                <w:szCs w:val="21"/>
                <w:highlight w:val="none"/>
                <w:lang w:val="en-US" w:eastAsia="zh-CN"/>
              </w:rPr>
            </w:pPr>
            <w:r>
              <w:rPr>
                <w:rFonts w:hint="eastAsia" w:ascii="Times New Roman" w:hAnsi="Times New Roman" w:eastAsia="仿宋" w:cs="仿宋"/>
                <w:szCs w:val="21"/>
                <w:highlight w:val="no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noWrap w:val="0"/>
            <w:vAlign w:val="top"/>
          </w:tcPr>
          <w:p>
            <w:pPr>
              <w:autoSpaceDE w:val="0"/>
              <w:autoSpaceDN w:val="0"/>
              <w:jc w:val="center"/>
              <w:rPr>
                <w:rFonts w:hint="eastAsia" w:ascii="Times New Roman" w:hAnsi="Times New Roman" w:eastAsia="仿宋" w:cs="仿宋"/>
                <w:szCs w:val="21"/>
                <w:highlight w:val="none"/>
                <w:lang w:val="en-US" w:eastAsia="zh-CN"/>
              </w:rPr>
            </w:pPr>
            <w:r>
              <w:rPr>
                <w:rFonts w:hint="eastAsia" w:ascii="Times New Roman" w:hAnsi="Times New Roman" w:eastAsia="仿宋" w:cs="仿宋"/>
                <w:szCs w:val="21"/>
                <w:highlight w:val="none"/>
                <w:lang w:val="en-US" w:eastAsia="zh-CN"/>
              </w:rPr>
              <w:t>60≤实验人时数</w:t>
            </w:r>
          </w:p>
        </w:tc>
        <w:tc>
          <w:tcPr>
            <w:tcW w:w="2031" w:type="dxa"/>
            <w:noWrap w:val="0"/>
            <w:vAlign w:val="top"/>
          </w:tcPr>
          <w:p>
            <w:pPr>
              <w:autoSpaceDE w:val="0"/>
              <w:autoSpaceDN w:val="0"/>
              <w:jc w:val="center"/>
              <w:rPr>
                <w:rFonts w:hint="default" w:ascii="Times New Roman" w:hAnsi="Times New Roman" w:eastAsia="仿宋" w:cs="仿宋"/>
                <w:szCs w:val="21"/>
                <w:highlight w:val="none"/>
                <w:lang w:val="en-US" w:eastAsia="zh-CN"/>
              </w:rPr>
            </w:pPr>
            <w:r>
              <w:rPr>
                <w:rFonts w:hint="eastAsia" w:ascii="Times New Roman" w:hAnsi="Times New Roman" w:eastAsia="仿宋" w:cs="仿宋"/>
                <w:szCs w:val="21"/>
                <w:highlight w:val="none"/>
                <w:lang w:val="en-US" w:eastAsia="zh-CN"/>
              </w:rPr>
              <w:t>0.5</w:t>
            </w:r>
          </w:p>
        </w:tc>
      </w:tr>
    </w:tbl>
    <w:p>
      <w:pPr>
        <w:widowControl/>
        <w:spacing w:line="330" w:lineRule="atLeast"/>
        <w:jc w:val="left"/>
        <w:rPr>
          <w:rFonts w:hint="eastAsia" w:ascii="Times New Roman" w:hAnsi="Times New Roman" w:eastAsia="仿宋" w:cs="仿宋"/>
          <w:sz w:val="28"/>
          <w:szCs w:val="28"/>
          <w:highlight w:val="none"/>
          <w:lang w:val="en-US" w:eastAsia="zh-CN"/>
        </w:rPr>
      </w:pPr>
      <w:r>
        <w:rPr>
          <w:rFonts w:hint="eastAsia" w:ascii="Times New Roman" w:hAnsi="Times New Roman" w:eastAsia="仿宋" w:cs="仿宋"/>
          <w:sz w:val="28"/>
          <w:szCs w:val="28"/>
          <w:highlight w:val="none"/>
          <w:lang w:val="en-US" w:eastAsia="zh-CN"/>
        </w:rPr>
        <w:t>第二年：</w:t>
      </w:r>
    </w:p>
    <w:p>
      <w:pPr>
        <w:widowControl/>
        <w:spacing w:line="330" w:lineRule="atLeast"/>
        <w:ind w:firstLine="560" w:firstLineChars="200"/>
        <w:jc w:val="left"/>
        <w:rPr>
          <w:rFonts w:hint="eastAsia" w:ascii="Times New Roman" w:hAnsi="Times New Roman" w:eastAsia="仿宋" w:cs="仿宋"/>
          <w:sz w:val="28"/>
          <w:szCs w:val="28"/>
          <w:highlight w:val="none"/>
          <w:lang w:val="en-US" w:eastAsia="zh-CN"/>
        </w:rPr>
      </w:pPr>
      <w:r>
        <w:rPr>
          <w:rFonts w:hint="eastAsia" w:ascii="Times New Roman" w:hAnsi="Times New Roman" w:eastAsia="仿宋" w:cs="仿宋"/>
          <w:sz w:val="28"/>
          <w:szCs w:val="28"/>
          <w:highlight w:val="none"/>
          <w:lang w:val="en-US" w:eastAsia="zh-CN"/>
        </w:rPr>
        <w:t>如果第1年学时没满40学时，剩余学时W2（40-W1）可在第2年继续计算。</w:t>
      </w:r>
    </w:p>
    <w:p>
      <w:pPr>
        <w:widowControl/>
        <w:spacing w:line="330" w:lineRule="atLeast"/>
        <w:ind w:firstLine="560" w:firstLineChars="200"/>
        <w:jc w:val="both"/>
        <w:rPr>
          <w:rFonts w:hint="default" w:ascii="Times New Roman" w:hAnsi="Times New Roman" w:eastAsia="仿宋" w:cs="仿宋"/>
          <w:sz w:val="28"/>
          <w:szCs w:val="28"/>
          <w:highlight w:val="none"/>
          <w:lang w:val="en-US" w:eastAsia="zh-CN"/>
        </w:rPr>
      </w:pPr>
      <w:r>
        <w:rPr>
          <w:rFonts w:hint="eastAsia" w:ascii="Times New Roman" w:hAnsi="Times New Roman" w:eastAsia="仿宋" w:cs="仿宋"/>
          <w:sz w:val="28"/>
          <w:szCs w:val="28"/>
          <w:highlight w:val="none"/>
          <w:lang w:val="en-US" w:eastAsia="zh-CN"/>
        </w:rPr>
        <w:t>自制仪器设备运用教学实践学时W2=（40-W1）</w:t>
      </w:r>
      <w:r>
        <w:rPr>
          <w:rFonts w:hint="default" w:ascii="Times New Roman" w:hAnsi="Times New Roman" w:eastAsia="仿宋" w:cs="仿宋"/>
          <w:sz w:val="28"/>
          <w:szCs w:val="28"/>
          <w:highlight w:val="none"/>
          <w:lang w:val="en-US" w:eastAsia="zh-CN"/>
        </w:rPr>
        <w:t>×</w:t>
      </w:r>
      <w:r>
        <w:rPr>
          <w:rFonts w:hint="eastAsia" w:ascii="Times New Roman" w:hAnsi="Times New Roman" w:eastAsia="仿宋" w:cs="仿宋"/>
          <w:sz w:val="28"/>
          <w:szCs w:val="28"/>
          <w:highlight w:val="none"/>
          <w:lang w:val="en-US" w:eastAsia="zh-CN"/>
        </w:rPr>
        <w:t>（资料系数K1+实验人时数系数K2）</w:t>
      </w:r>
    </w:p>
    <w:p>
      <w:pPr>
        <w:widowControl/>
        <w:spacing w:line="330" w:lineRule="atLeast"/>
        <w:ind w:firstLine="560" w:firstLineChars="200"/>
        <w:jc w:val="left"/>
        <w:rPr>
          <w:rFonts w:hint="eastAsia" w:ascii="Times New Roman" w:hAnsi="Times New Roman" w:eastAsia="仿宋" w:cs="仿宋"/>
          <w:sz w:val="28"/>
          <w:szCs w:val="28"/>
          <w:highlight w:val="none"/>
          <w:lang w:val="en-US" w:eastAsia="zh-CN"/>
        </w:rPr>
      </w:pPr>
      <w:r>
        <w:rPr>
          <w:rFonts w:hint="eastAsia" w:ascii="Times New Roman" w:hAnsi="Times New Roman" w:eastAsia="仿宋" w:cs="仿宋"/>
          <w:sz w:val="28"/>
          <w:szCs w:val="28"/>
          <w:highlight w:val="none"/>
          <w:lang w:val="en-US" w:eastAsia="zh-CN"/>
        </w:rPr>
        <w:t>但两年累计学时不能超过40学时（如果超过40学时，则按40学时计算）。</w:t>
      </w:r>
    </w:p>
    <w:sectPr>
      <w:footerReference r:id="rId3" w:type="default"/>
      <w:pgSz w:w="11906" w:h="16838"/>
      <w:pgMar w:top="1843" w:right="1559" w:bottom="1440" w:left="1803"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2E8"/>
    <w:rsid w:val="00037D05"/>
    <w:rsid w:val="0004675F"/>
    <w:rsid w:val="000B6589"/>
    <w:rsid w:val="00136F1D"/>
    <w:rsid w:val="00226A74"/>
    <w:rsid w:val="00241A85"/>
    <w:rsid w:val="002A37FC"/>
    <w:rsid w:val="002C10AA"/>
    <w:rsid w:val="00323AFF"/>
    <w:rsid w:val="00327FF8"/>
    <w:rsid w:val="003356D6"/>
    <w:rsid w:val="00367823"/>
    <w:rsid w:val="00391F67"/>
    <w:rsid w:val="00406DA5"/>
    <w:rsid w:val="00457D19"/>
    <w:rsid w:val="004B2CFB"/>
    <w:rsid w:val="004B2F53"/>
    <w:rsid w:val="0050768B"/>
    <w:rsid w:val="00507716"/>
    <w:rsid w:val="00600067"/>
    <w:rsid w:val="006230CD"/>
    <w:rsid w:val="006A1DE7"/>
    <w:rsid w:val="007A5AD8"/>
    <w:rsid w:val="007D19BD"/>
    <w:rsid w:val="007F051C"/>
    <w:rsid w:val="0080590A"/>
    <w:rsid w:val="008837DA"/>
    <w:rsid w:val="008E46C5"/>
    <w:rsid w:val="009244E4"/>
    <w:rsid w:val="009515AE"/>
    <w:rsid w:val="00987B87"/>
    <w:rsid w:val="00A87042"/>
    <w:rsid w:val="00A925D6"/>
    <w:rsid w:val="00AB4B81"/>
    <w:rsid w:val="00AC7338"/>
    <w:rsid w:val="00BC38E4"/>
    <w:rsid w:val="00C11F19"/>
    <w:rsid w:val="00C42D18"/>
    <w:rsid w:val="00C842E8"/>
    <w:rsid w:val="00C92C14"/>
    <w:rsid w:val="00C92F16"/>
    <w:rsid w:val="00CF675F"/>
    <w:rsid w:val="00D236E6"/>
    <w:rsid w:val="00D46E88"/>
    <w:rsid w:val="00D54319"/>
    <w:rsid w:val="00D80AF3"/>
    <w:rsid w:val="00DC033A"/>
    <w:rsid w:val="00DC70D4"/>
    <w:rsid w:val="00E0266E"/>
    <w:rsid w:val="00E315C9"/>
    <w:rsid w:val="00E51C80"/>
    <w:rsid w:val="00E73254"/>
    <w:rsid w:val="00EA441A"/>
    <w:rsid w:val="00F80209"/>
    <w:rsid w:val="00FD4C50"/>
    <w:rsid w:val="051609A6"/>
    <w:rsid w:val="19065BDE"/>
    <w:rsid w:val="19A335AB"/>
    <w:rsid w:val="248F5606"/>
    <w:rsid w:val="28D83C32"/>
    <w:rsid w:val="2C61761A"/>
    <w:rsid w:val="39BB1440"/>
    <w:rsid w:val="3E4F213E"/>
    <w:rsid w:val="40343937"/>
    <w:rsid w:val="404D0828"/>
    <w:rsid w:val="418A566C"/>
    <w:rsid w:val="449B6369"/>
    <w:rsid w:val="472E005D"/>
    <w:rsid w:val="4E5701BA"/>
    <w:rsid w:val="51947696"/>
    <w:rsid w:val="549B3664"/>
    <w:rsid w:val="56675330"/>
    <w:rsid w:val="626D40FF"/>
    <w:rsid w:val="648F5DD1"/>
    <w:rsid w:val="6E2F4182"/>
    <w:rsid w:val="7680198C"/>
    <w:rsid w:val="7AB04DFB"/>
    <w:rsid w:val="7E6F4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9"/>
    <w:qFormat/>
    <w:uiPriority w:val="9"/>
    <w:pPr>
      <w:widowControl/>
      <w:jc w:val="left"/>
      <w:outlineLvl w:val="3"/>
    </w:pPr>
    <w:rPr>
      <w:rFonts w:ascii="宋体" w:hAnsi="宋体" w:eastAsia="宋体" w:cs="宋体"/>
      <w:kern w:val="0"/>
      <w:sz w:val="24"/>
      <w:szCs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jc w:val="left"/>
    </w:pPr>
    <w:rPr>
      <w:rFonts w:ascii="宋体" w:hAnsi="宋体" w:eastAsia="宋体" w:cs="宋体"/>
      <w:kern w:val="0"/>
      <w:sz w:val="24"/>
      <w:szCs w:val="24"/>
    </w:rPr>
  </w:style>
  <w:style w:type="character" w:styleId="8">
    <w:name w:val="Hyperlink"/>
    <w:basedOn w:val="7"/>
    <w:semiHidden/>
    <w:unhideWhenUsed/>
    <w:qFormat/>
    <w:uiPriority w:val="99"/>
    <w:rPr>
      <w:color w:val="333333"/>
      <w:u w:val="none"/>
    </w:rPr>
  </w:style>
  <w:style w:type="character" w:customStyle="1" w:styleId="9">
    <w:name w:val="标题 4 Char"/>
    <w:basedOn w:val="7"/>
    <w:link w:val="2"/>
    <w:qFormat/>
    <w:uiPriority w:val="9"/>
    <w:rPr>
      <w:rFonts w:ascii="宋体" w:hAnsi="宋体" w:eastAsia="宋体" w:cs="宋体"/>
      <w:kern w:val="0"/>
      <w:sz w:val="24"/>
      <w:szCs w:val="24"/>
    </w:rPr>
  </w:style>
  <w:style w:type="paragraph" w:customStyle="1" w:styleId="10">
    <w:name w:val="HTML Top of Form"/>
    <w:basedOn w:val="1"/>
    <w:next w:val="1"/>
    <w:link w:val="11"/>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11">
    <w:name w:val="z-窗体顶端 Char"/>
    <w:basedOn w:val="7"/>
    <w:link w:val="10"/>
    <w:semiHidden/>
    <w:qFormat/>
    <w:uiPriority w:val="99"/>
    <w:rPr>
      <w:rFonts w:ascii="Arial" w:hAnsi="Arial" w:eastAsia="宋体" w:cs="Arial"/>
      <w:vanish/>
      <w:kern w:val="0"/>
      <w:sz w:val="16"/>
      <w:szCs w:val="16"/>
    </w:rPr>
  </w:style>
  <w:style w:type="paragraph" w:customStyle="1" w:styleId="12">
    <w:name w:val="HTML Bottom of Form"/>
    <w:basedOn w:val="1"/>
    <w:next w:val="1"/>
    <w:link w:val="13"/>
    <w:semiHidden/>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13">
    <w:name w:val="z-窗体底端 Char"/>
    <w:basedOn w:val="7"/>
    <w:link w:val="12"/>
    <w:semiHidden/>
    <w:qFormat/>
    <w:uiPriority w:val="99"/>
    <w:rPr>
      <w:rFonts w:ascii="Arial" w:hAnsi="Arial" w:eastAsia="宋体" w:cs="Arial"/>
      <w:vanish/>
      <w:kern w:val="0"/>
      <w:sz w:val="16"/>
      <w:szCs w:val="16"/>
    </w:rPr>
  </w:style>
  <w:style w:type="character" w:customStyle="1" w:styleId="14">
    <w:name w:val="页眉 Char"/>
    <w:basedOn w:val="7"/>
    <w:link w:val="4"/>
    <w:qFormat/>
    <w:uiPriority w:val="99"/>
    <w:rPr>
      <w:sz w:val="18"/>
      <w:szCs w:val="18"/>
    </w:rPr>
  </w:style>
  <w:style w:type="character" w:customStyle="1" w:styleId="15">
    <w:name w:val="页脚 Char"/>
    <w:basedOn w:val="7"/>
    <w:link w:val="3"/>
    <w:qFormat/>
    <w:uiPriority w:val="99"/>
    <w:rPr>
      <w:sz w:val="18"/>
      <w:szCs w:val="18"/>
    </w:rPr>
  </w:style>
  <w:style w:type="paragraph" w:customStyle="1" w:styleId="16">
    <w:name w:val="Char Char Char Char Char Char Char"/>
    <w:basedOn w:val="1"/>
    <w:qFormat/>
    <w:uiPriority w:val="0"/>
    <w:rPr>
      <w:rFonts w:ascii="Calibri" w:hAnsi="Calibri"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6.wmf"/><Relationship Id="rId15" Type="http://schemas.openxmlformats.org/officeDocument/2006/relationships/oleObject" Target="embeddings/oleObject6.bin"/><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224</Words>
  <Characters>1281</Characters>
  <Lines>10</Lines>
  <Paragraphs>3</Paragraphs>
  <TotalTime>157</TotalTime>
  <ScaleCrop>false</ScaleCrop>
  <LinksUpToDate>false</LinksUpToDate>
  <CharactersWithSpaces>1502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2020-09-23T01:40:00Z</dcterms:created>
  <dc:creator>Windows 用户</dc:creator>
  <cp:lastModifiedBy>Administrator</cp:lastModifiedBy>
  <cp:lastPrinted>2021-10-22T02:13:27Z</cp:lastPrinted>
  <dcterms:modified xsi:type="dcterms:W3CDTF">2021-10-22T07:02:49Z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738C56196FE0477D9EC7D60F77E6CD4E</vt:lpwstr>
  </property>
</Properties>
</file>