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1740"/>
        <w:gridCol w:w="1530"/>
        <w:gridCol w:w="2040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68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合肥学院2019年硕士入学考试卷面成绩复查申请表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8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                    NO.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复核结果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查卷科目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科目代码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申请查卷理由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考生签名：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复核人签名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685" w:type="dxa"/>
            <w:gridSpan w:val="5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Style w:val="4"/>
                <w:rFonts w:hint="default"/>
                <w:lang w:bidi="ar"/>
              </w:rPr>
              <w:t>说明：复核项目仅限于漏评、登分错误。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9276D"/>
    <w:rsid w:val="19192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2019-02-15T02:50:00Z</dcterms:created>
  <dc:creator>fishman1375167940</dc:creator>
  <cp:lastModifiedBy>fishman1375167940</cp:lastModifiedBy>
  <dcterms:modified xsi:type="dcterms:W3CDTF">2019-02-15T02:51:12Z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