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w w:val="100"/>
          <w:kern w:val="0"/>
          <w:sz w:val="36"/>
          <w:szCs w:val="36"/>
          <w:lang w:val="en-US" w:eastAsia="zh-CN" w:bidi="ar"/>
        </w:rPr>
      </w:pPr>
      <w:r>
        <w:rPr>
          <w:rFonts w:eastAsia="楷体_GB2312"/>
          <w:sz w:val="28"/>
          <w:szCs w:val="28"/>
        </w:rPr>
        <w:t>附件</w:t>
      </w:r>
      <w:r>
        <w:rPr>
          <w:rFonts w:hint="eastAsia" w:ascii="Times New Roman" w:hAnsi="Times New Roman" w:eastAsia="楷体_GB2312" w:cs="Times New Roman"/>
          <w:sz w:val="28"/>
          <w:szCs w:val="28"/>
          <w:lang w:val="en-US" w:eastAsia="zh-CN"/>
        </w:rPr>
        <w:t>4</w:t>
      </w:r>
      <w:r>
        <w:rPr>
          <w:rFonts w:eastAsia="楷体_GB2312"/>
          <w:sz w:val="28"/>
          <w:szCs w:val="28"/>
        </w:rPr>
        <w:t>：</w:t>
      </w:r>
    </w:p>
    <w:p>
      <w:pPr>
        <w:jc w:val="center"/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w w:val="100"/>
          <w:kern w:val="0"/>
          <w:sz w:val="20"/>
          <w:szCs w:val="20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w w:val="100"/>
          <w:kern w:val="0"/>
          <w:sz w:val="36"/>
          <w:szCs w:val="36"/>
          <w:lang w:val="en-US" w:eastAsia="zh-CN" w:bidi="ar"/>
        </w:rPr>
        <w:t>2021年合肥学院青年志愿者优秀个人评选标准</w:t>
      </w:r>
    </w:p>
    <w:p>
      <w:pPr>
        <w:jc w:val="center"/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w w:val="100"/>
          <w:kern w:val="0"/>
          <w:sz w:val="20"/>
          <w:szCs w:val="20"/>
          <w:lang w:val="en-US" w:eastAsia="zh-CN" w:bidi="ar"/>
        </w:rPr>
      </w:pPr>
    </w:p>
    <w:tbl>
      <w:tblPr>
        <w:tblStyle w:val="3"/>
        <w:tblW w:w="8331" w:type="dxa"/>
        <w:tblInd w:w="11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83"/>
        <w:gridCol w:w="6"/>
        <w:gridCol w:w="2398"/>
        <w:gridCol w:w="7"/>
        <w:gridCol w:w="2397"/>
        <w:gridCol w:w="6"/>
        <w:gridCol w:w="12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81" w:hRule="atLeast"/>
        </w:trPr>
        <w:tc>
          <w:tcPr>
            <w:tcW w:w="2289" w:type="dxa"/>
            <w:gridSpan w:val="2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0"/>
                <w:lang w:val="en-US" w:eastAsia="zh-CN"/>
              </w:rPr>
              <w:t>评审项目</w:t>
            </w:r>
          </w:p>
        </w:tc>
        <w:tc>
          <w:tcPr>
            <w:tcW w:w="2405" w:type="dxa"/>
            <w:gridSpan w:val="2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0"/>
                <w:lang w:val="en-US" w:eastAsia="zh-CN"/>
              </w:rPr>
              <w:t>评审内容</w:t>
            </w:r>
          </w:p>
        </w:tc>
        <w:tc>
          <w:tcPr>
            <w:tcW w:w="2403" w:type="dxa"/>
            <w:gridSpan w:val="2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0"/>
                <w:lang w:val="en-US" w:eastAsia="zh-CN"/>
              </w:rPr>
              <w:t>主要观测点</w:t>
            </w:r>
          </w:p>
        </w:tc>
        <w:tc>
          <w:tcPr>
            <w:tcW w:w="1234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0"/>
                <w:lang w:val="en-US" w:eastAsia="zh-CN"/>
              </w:rPr>
              <w:t>具体得分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2" w:hRule="atLeast"/>
        </w:trPr>
        <w:tc>
          <w:tcPr>
            <w:tcW w:w="2283" w:type="dxa"/>
            <w:vMerge w:val="restart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0"/>
                <w:lang w:val="en-US" w:eastAsia="zh-CN"/>
              </w:rPr>
              <w:t>基</w:t>
            </w:r>
          </w:p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0"/>
                <w:lang w:val="en-US" w:eastAsia="zh-CN"/>
              </w:rPr>
              <w:t>本</w:t>
            </w:r>
          </w:p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0"/>
                <w:lang w:val="en-US" w:eastAsia="zh-CN"/>
              </w:rPr>
              <w:t>分</w:t>
            </w:r>
          </w:p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0"/>
                <w:lang w:val="en-US" w:eastAsia="zh-CN"/>
              </w:rPr>
              <w:t>（90分）</w:t>
            </w:r>
          </w:p>
        </w:tc>
        <w:tc>
          <w:tcPr>
            <w:tcW w:w="2404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0"/>
                <w:lang w:val="en-US" w:eastAsia="zh-CN"/>
              </w:rPr>
              <w:t>活动积极性</w:t>
            </w:r>
          </w:p>
        </w:tc>
        <w:tc>
          <w:tcPr>
            <w:tcW w:w="2404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0"/>
                <w:lang w:val="en-US" w:eastAsia="zh-CN"/>
              </w:rPr>
              <w:t>志愿服务时数累计满30-50小时10分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0"/>
                <w:lang w:val="en-US" w:eastAsia="zh-CN"/>
              </w:rPr>
              <w:t>50-70小时30分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0"/>
                <w:lang w:val="en-US" w:eastAsia="zh-CN"/>
              </w:rPr>
              <w:t>70-90小时40分</w:t>
            </w:r>
          </w:p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0"/>
                <w:lang w:val="en-US" w:eastAsia="zh-CN"/>
              </w:rPr>
              <w:t>90小时及以上50分</w:t>
            </w:r>
          </w:p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40" w:type="dxa"/>
            <w:gridSpan w:val="2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812" w:hRule="atLeast"/>
        </w:trPr>
        <w:tc>
          <w:tcPr>
            <w:tcW w:w="2283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2404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404" w:type="dxa"/>
            <w:gridSpan w:val="2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0"/>
                <w:lang w:val="en-US" w:eastAsia="zh-CN"/>
              </w:rPr>
              <w:t>志愿服务次数1-5次10分，5次以上20分（同一活动多次打卡算一次）</w:t>
            </w:r>
          </w:p>
        </w:tc>
        <w:tc>
          <w:tcPr>
            <w:tcW w:w="1240" w:type="dxa"/>
            <w:gridSpan w:val="2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812" w:hRule="atLeast"/>
        </w:trPr>
        <w:tc>
          <w:tcPr>
            <w:tcW w:w="2283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2404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0"/>
                <w:lang w:val="en-US" w:eastAsia="zh-CN"/>
              </w:rPr>
              <w:t>具有一定的组织协调能力，能有效地配合其他志愿者，有计划、有组织有步骤地开展活动</w:t>
            </w:r>
          </w:p>
        </w:tc>
        <w:tc>
          <w:tcPr>
            <w:tcW w:w="2404" w:type="dxa"/>
            <w:gridSpan w:val="2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0"/>
                <w:lang w:val="en-US" w:eastAsia="zh-CN"/>
              </w:rPr>
              <w:t>活动先进个人或优秀志愿者证明（一份5分，两份及以上10分</w:t>
            </w:r>
            <w:r>
              <w:rPr>
                <w:rFonts w:hint="eastAsia"/>
                <w:vertAlign w:val="baseline"/>
                <w:lang w:val="en-US" w:eastAsia="zh-CN"/>
              </w:rPr>
              <w:t>）</w:t>
            </w:r>
          </w:p>
        </w:tc>
        <w:tc>
          <w:tcPr>
            <w:tcW w:w="1240" w:type="dxa"/>
            <w:gridSpan w:val="2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812" w:hRule="atLeast"/>
        </w:trPr>
        <w:tc>
          <w:tcPr>
            <w:tcW w:w="2283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2404" w:type="dxa"/>
            <w:gridSpan w:val="2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0"/>
                <w:lang w:val="en-US" w:eastAsia="zh-CN"/>
              </w:rPr>
              <w:t>参评材料上交时间</w:t>
            </w:r>
          </w:p>
        </w:tc>
        <w:tc>
          <w:tcPr>
            <w:tcW w:w="2404" w:type="dxa"/>
            <w:gridSpan w:val="2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0"/>
                <w:lang w:val="en-US" w:eastAsia="zh-CN"/>
              </w:rPr>
              <w:t>准时上交（10分，每迟交一天扣5分，最低0分）</w:t>
            </w:r>
          </w:p>
        </w:tc>
        <w:tc>
          <w:tcPr>
            <w:tcW w:w="1240" w:type="dxa"/>
            <w:gridSpan w:val="2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208" w:hRule="atLeast"/>
        </w:trPr>
        <w:tc>
          <w:tcPr>
            <w:tcW w:w="2283" w:type="dxa"/>
            <w:vMerge w:val="restart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0"/>
                <w:lang w:val="en-US" w:eastAsia="zh-CN"/>
              </w:rPr>
              <w:t>奖</w:t>
            </w:r>
          </w:p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0"/>
                <w:lang w:val="en-US" w:eastAsia="zh-CN"/>
              </w:rPr>
              <w:t>罚</w:t>
            </w:r>
          </w:p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0"/>
                <w:lang w:val="en-US" w:eastAsia="zh-CN"/>
              </w:rPr>
              <w:t>分</w:t>
            </w:r>
          </w:p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0"/>
                <w:lang w:val="en-US" w:eastAsia="zh-CN"/>
              </w:rPr>
              <w:t>（10分）</w:t>
            </w:r>
          </w:p>
        </w:tc>
        <w:tc>
          <w:tcPr>
            <w:tcW w:w="2404" w:type="dxa"/>
            <w:gridSpan w:val="2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0"/>
                <w:lang w:val="en-US" w:eastAsia="zh-CN"/>
              </w:rPr>
              <w:t>获得表彰</w:t>
            </w:r>
          </w:p>
        </w:tc>
        <w:tc>
          <w:tcPr>
            <w:tcW w:w="2404" w:type="dxa"/>
            <w:gridSpan w:val="2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0"/>
                <w:lang w:val="en-US" w:eastAsia="zh-CN"/>
              </w:rPr>
              <w:t>志愿者红名单（5分）</w:t>
            </w:r>
          </w:p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0"/>
                <w:lang w:val="en-US" w:eastAsia="zh-CN"/>
              </w:rPr>
              <w:t>获得校级及以上表彰，证明文件（10分）</w:t>
            </w:r>
          </w:p>
        </w:tc>
        <w:tc>
          <w:tcPr>
            <w:tcW w:w="1240" w:type="dxa"/>
            <w:gridSpan w:val="2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218" w:hRule="atLeast"/>
        </w:trPr>
        <w:tc>
          <w:tcPr>
            <w:tcW w:w="2283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2404" w:type="dxa"/>
            <w:gridSpan w:val="2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0"/>
                <w:lang w:val="en-US" w:eastAsia="zh-CN"/>
              </w:rPr>
              <w:t>进入志愿者黑名单</w:t>
            </w:r>
          </w:p>
        </w:tc>
        <w:tc>
          <w:tcPr>
            <w:tcW w:w="2404" w:type="dxa"/>
            <w:gridSpan w:val="2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0"/>
                <w:lang w:val="en-US" w:eastAsia="zh-CN"/>
              </w:rPr>
              <w:t>志愿者黑名单人员</w:t>
            </w:r>
          </w:p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0"/>
                <w:lang w:val="en-US" w:eastAsia="zh-CN"/>
              </w:rPr>
              <w:t>（-10分）</w:t>
            </w:r>
          </w:p>
        </w:tc>
        <w:tc>
          <w:tcPr>
            <w:tcW w:w="1240" w:type="dxa"/>
            <w:gridSpan w:val="2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</w:tbl>
    <w:tbl>
      <w:tblPr>
        <w:tblStyle w:val="2"/>
        <w:tblW w:w="8331" w:type="dxa"/>
        <w:tblInd w:w="119" w:type="dxa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82"/>
        <w:gridCol w:w="2410"/>
        <w:gridCol w:w="1239"/>
      </w:tblGrid>
      <w:tr>
        <w:tblPrEx>
          <w:shd w:val="clear" w:color="auto" w:fill="auto"/>
        </w:tblPrEx>
        <w:trPr>
          <w:trHeight w:val="577" w:hRule="atLeast"/>
        </w:trPr>
        <w:tc>
          <w:tcPr>
            <w:tcW w:w="4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0"/>
                <w:lang w:val="en-US" w:eastAsia="zh-CN"/>
              </w:rPr>
              <w:t>总分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color w:val="FF0000"/>
                <w:sz w:val="24"/>
                <w:szCs w:val="20"/>
                <w:lang w:val="en-US" w:eastAsia="zh-CN"/>
              </w:rPr>
              <w:t>100分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jc w:val="left"/>
        <w:rPr>
          <w:rFonts w:eastAsia="楷体_GB2312"/>
          <w:sz w:val="28"/>
          <w:szCs w:val="28"/>
        </w:rPr>
      </w:pPr>
    </w:p>
    <w:p>
      <w:pPr>
        <w:jc w:val="left"/>
        <w:rPr>
          <w:rFonts w:eastAsia="楷体_GB2312"/>
          <w:sz w:val="28"/>
          <w:szCs w:val="28"/>
        </w:rPr>
      </w:pPr>
    </w:p>
    <w:p>
      <w:pPr>
        <w:jc w:val="left"/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w w:val="100"/>
          <w:kern w:val="0"/>
          <w:sz w:val="36"/>
          <w:szCs w:val="36"/>
          <w:lang w:val="en-US" w:eastAsia="zh-CN" w:bidi="ar"/>
        </w:rPr>
      </w:pPr>
      <w:r>
        <w:rPr>
          <w:rFonts w:eastAsia="楷体_GB2312"/>
          <w:sz w:val="28"/>
          <w:szCs w:val="28"/>
        </w:rPr>
        <w:t>附件</w:t>
      </w:r>
      <w:r>
        <w:rPr>
          <w:rFonts w:hint="eastAsia" w:ascii="Times New Roman" w:hAnsi="Times New Roman" w:eastAsia="楷体_GB2312" w:cs="Times New Roman"/>
          <w:sz w:val="28"/>
          <w:szCs w:val="28"/>
          <w:lang w:val="en-US" w:eastAsia="zh-CN"/>
        </w:rPr>
        <w:t>5</w:t>
      </w:r>
      <w:r>
        <w:rPr>
          <w:rFonts w:eastAsia="楷体_GB2312"/>
          <w:sz w:val="28"/>
          <w:szCs w:val="28"/>
        </w:rPr>
        <w:t>：</w:t>
      </w:r>
    </w:p>
    <w:p>
      <w:pPr>
        <w:jc w:val="center"/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w w:val="100"/>
          <w:kern w:val="0"/>
          <w:sz w:val="20"/>
          <w:szCs w:val="20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w w:val="100"/>
          <w:kern w:val="0"/>
          <w:sz w:val="36"/>
          <w:szCs w:val="36"/>
          <w:lang w:val="en-US" w:eastAsia="zh-CN" w:bidi="ar"/>
        </w:rPr>
        <w:t>2021年合肥学院青年志愿者优秀组织评选标准</w:t>
      </w:r>
    </w:p>
    <w:p>
      <w:pPr>
        <w:jc w:val="center"/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w w:val="100"/>
          <w:kern w:val="0"/>
          <w:sz w:val="20"/>
          <w:szCs w:val="20"/>
          <w:lang w:val="en-US" w:eastAsia="zh-CN" w:bidi="ar"/>
        </w:rPr>
      </w:pPr>
    </w:p>
    <w:tbl>
      <w:tblPr>
        <w:tblStyle w:val="3"/>
        <w:tblW w:w="8331" w:type="dxa"/>
        <w:tblInd w:w="9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6"/>
        <w:gridCol w:w="5"/>
        <w:gridCol w:w="2349"/>
        <w:gridCol w:w="2991"/>
        <w:gridCol w:w="6"/>
        <w:gridCol w:w="14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" w:hRule="atLeast"/>
        </w:trPr>
        <w:tc>
          <w:tcPr>
            <w:tcW w:w="151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0"/>
                <w:lang w:val="en-US" w:eastAsia="zh-CN"/>
              </w:rPr>
              <w:t>评审项目</w:t>
            </w:r>
          </w:p>
        </w:tc>
        <w:tc>
          <w:tcPr>
            <w:tcW w:w="234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0"/>
                <w:lang w:val="en-US" w:eastAsia="zh-CN"/>
              </w:rPr>
              <w:t>评审内容</w:t>
            </w:r>
          </w:p>
        </w:tc>
        <w:tc>
          <w:tcPr>
            <w:tcW w:w="299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0"/>
                <w:lang w:val="en-US" w:eastAsia="zh-CN"/>
              </w:rPr>
              <w:t>主要观测点</w:t>
            </w:r>
          </w:p>
        </w:tc>
        <w:tc>
          <w:tcPr>
            <w:tcW w:w="14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0"/>
                <w:lang w:val="en-US" w:eastAsia="zh-CN"/>
              </w:rPr>
              <w:t>具体得分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7" w:hRule="atLeast"/>
        </w:trPr>
        <w:tc>
          <w:tcPr>
            <w:tcW w:w="1506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0"/>
                <w:lang w:val="en-US" w:eastAsia="zh-CN"/>
              </w:rPr>
              <w:t>基</w:t>
            </w:r>
          </w:p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0"/>
                <w:lang w:val="en-US" w:eastAsia="zh-CN"/>
              </w:rPr>
              <w:t>本</w:t>
            </w:r>
          </w:p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0"/>
                <w:lang w:val="en-US" w:eastAsia="zh-CN"/>
              </w:rPr>
              <w:t>分</w:t>
            </w:r>
          </w:p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0"/>
                <w:lang w:val="en-US" w:eastAsia="zh-CN"/>
              </w:rPr>
              <w:t>（90分）</w:t>
            </w:r>
          </w:p>
        </w:tc>
        <w:tc>
          <w:tcPr>
            <w:tcW w:w="235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0"/>
                <w:lang w:val="en-US" w:eastAsia="zh-CN"/>
              </w:rPr>
              <w:t>组织体系是否健全</w:t>
            </w:r>
          </w:p>
        </w:tc>
        <w:tc>
          <w:tcPr>
            <w:tcW w:w="299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0"/>
                <w:lang w:val="en-US" w:eastAsia="zh-CN"/>
              </w:rPr>
              <w:t>包括组织简介、组织架构、工作内容、人员架构四项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0"/>
                <w:lang w:val="en-US" w:eastAsia="zh-CN"/>
              </w:rPr>
              <w:t>（10分）</w:t>
            </w:r>
          </w:p>
        </w:tc>
        <w:tc>
          <w:tcPr>
            <w:tcW w:w="148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7" w:hRule="atLeast"/>
        </w:trPr>
        <w:tc>
          <w:tcPr>
            <w:tcW w:w="150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  <w:szCs w:val="20"/>
                <w:lang w:val="en-US" w:eastAsia="zh-CN"/>
              </w:rPr>
            </w:pPr>
          </w:p>
        </w:tc>
        <w:tc>
          <w:tcPr>
            <w:tcW w:w="235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0"/>
                <w:lang w:val="en-US" w:eastAsia="zh-CN"/>
              </w:rPr>
              <w:t>活动计划是否合理</w:t>
            </w:r>
          </w:p>
        </w:tc>
        <w:tc>
          <w:tcPr>
            <w:tcW w:w="299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0"/>
                <w:lang w:val="en-US" w:eastAsia="zh-CN"/>
              </w:rPr>
              <w:t>包括主要活动策划书、活动情况、参与人员名单、宣传情况等（40分）</w:t>
            </w:r>
          </w:p>
        </w:tc>
        <w:tc>
          <w:tcPr>
            <w:tcW w:w="148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7" w:hRule="atLeast"/>
        </w:trPr>
        <w:tc>
          <w:tcPr>
            <w:tcW w:w="150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  <w:szCs w:val="20"/>
                <w:lang w:val="en-US" w:eastAsia="zh-CN"/>
              </w:rPr>
            </w:pPr>
          </w:p>
        </w:tc>
        <w:tc>
          <w:tcPr>
            <w:tcW w:w="235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0"/>
                <w:lang w:val="en-US" w:eastAsia="zh-CN"/>
              </w:rPr>
              <w:t>活动开展情况是否良好</w:t>
            </w:r>
          </w:p>
        </w:tc>
        <w:tc>
          <w:tcPr>
            <w:tcW w:w="299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0"/>
                <w:lang w:val="en-US" w:eastAsia="zh-CN"/>
              </w:rPr>
              <w:t>包括新闻稿、活动照片、活动总结及反思等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0"/>
                <w:lang w:val="en-US" w:eastAsia="zh-CN"/>
              </w:rPr>
              <w:t>（30分）</w:t>
            </w:r>
          </w:p>
        </w:tc>
        <w:tc>
          <w:tcPr>
            <w:tcW w:w="148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7" w:hRule="atLeast"/>
        </w:trPr>
        <w:tc>
          <w:tcPr>
            <w:tcW w:w="150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  <w:szCs w:val="20"/>
                <w:lang w:val="en-US" w:eastAsia="zh-CN"/>
              </w:rPr>
            </w:pPr>
          </w:p>
        </w:tc>
        <w:tc>
          <w:tcPr>
            <w:tcW w:w="235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0"/>
                <w:lang w:val="en-US" w:eastAsia="zh-CN"/>
              </w:rPr>
              <w:t>参评材料上交时间</w:t>
            </w:r>
          </w:p>
        </w:tc>
        <w:tc>
          <w:tcPr>
            <w:tcW w:w="299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0"/>
                <w:lang w:val="en-US" w:eastAsia="zh-CN"/>
              </w:rPr>
              <w:t>准时上交（10分，每迟交一天扣5分，最低0分）</w:t>
            </w:r>
          </w:p>
        </w:tc>
        <w:tc>
          <w:tcPr>
            <w:tcW w:w="148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3" w:hRule="atLeast"/>
        </w:trPr>
        <w:tc>
          <w:tcPr>
            <w:tcW w:w="1506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0"/>
                <w:lang w:val="en-US" w:eastAsia="zh-CN"/>
              </w:rPr>
              <w:t>奖</w:t>
            </w:r>
          </w:p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0"/>
                <w:lang w:val="en-US" w:eastAsia="zh-CN"/>
              </w:rPr>
              <w:t>罚</w:t>
            </w:r>
          </w:p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0"/>
                <w:lang w:val="en-US" w:eastAsia="zh-CN"/>
              </w:rPr>
              <w:t>分</w:t>
            </w:r>
          </w:p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0"/>
                <w:lang w:val="en-US" w:eastAsia="zh-CN"/>
              </w:rPr>
              <w:t>（10分）</w:t>
            </w:r>
          </w:p>
        </w:tc>
        <w:tc>
          <w:tcPr>
            <w:tcW w:w="235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0"/>
                <w:lang w:val="en-US" w:eastAsia="zh-CN"/>
              </w:rPr>
              <w:t>获得表彰</w:t>
            </w:r>
          </w:p>
        </w:tc>
        <w:tc>
          <w:tcPr>
            <w:tcW w:w="299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0"/>
                <w:lang w:val="en-US" w:eastAsia="zh-CN"/>
              </w:rPr>
              <w:t>获得校级以上表彰，证明文件（10分）</w:t>
            </w:r>
          </w:p>
        </w:tc>
        <w:tc>
          <w:tcPr>
            <w:tcW w:w="148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3" w:hRule="atLeast"/>
        </w:trPr>
        <w:tc>
          <w:tcPr>
            <w:tcW w:w="150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  <w:szCs w:val="20"/>
                <w:lang w:val="en-US" w:eastAsia="zh-CN"/>
              </w:rPr>
            </w:pPr>
          </w:p>
        </w:tc>
        <w:tc>
          <w:tcPr>
            <w:tcW w:w="235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0"/>
                <w:lang w:val="en-US" w:eastAsia="zh-CN"/>
              </w:rPr>
              <w:t>进入志愿者黑名单</w:t>
            </w:r>
          </w:p>
        </w:tc>
        <w:tc>
          <w:tcPr>
            <w:tcW w:w="299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0"/>
                <w:lang w:val="en-US" w:eastAsia="zh-CN"/>
              </w:rPr>
              <w:t>志愿者黑名单人员</w:t>
            </w:r>
          </w:p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0"/>
                <w:lang w:val="en-US" w:eastAsia="zh-CN"/>
              </w:rPr>
              <w:t>（-10分）</w:t>
            </w:r>
          </w:p>
        </w:tc>
        <w:tc>
          <w:tcPr>
            <w:tcW w:w="148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</w:tbl>
    <w:tbl>
      <w:tblPr>
        <w:tblStyle w:val="2"/>
        <w:tblW w:w="8331" w:type="dxa"/>
        <w:tblInd w:w="96" w:type="dxa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75"/>
        <w:gridCol w:w="2690"/>
        <w:gridCol w:w="1466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0"/>
                <w:lang w:val="en-US" w:eastAsia="zh-CN"/>
              </w:rPr>
              <w:t>总分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color w:val="FF0000"/>
                <w:sz w:val="24"/>
                <w:szCs w:val="20"/>
                <w:lang w:val="en-US" w:eastAsia="zh-CN"/>
              </w:rPr>
              <w:t>100分</w:t>
            </w: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rPr>
          <w:b w:val="0"/>
          <w:bCs w:val="0"/>
        </w:rPr>
      </w:pPr>
    </w:p>
    <w:p/>
    <w:p/>
    <w:p/>
    <w:p/>
    <w:p/>
    <w:p/>
    <w:p>
      <w:pPr>
        <w:jc w:val="left"/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w w:val="100"/>
          <w:kern w:val="0"/>
          <w:sz w:val="36"/>
          <w:szCs w:val="36"/>
          <w:lang w:val="en-US" w:eastAsia="zh-CN" w:bidi="ar"/>
        </w:rPr>
      </w:pPr>
      <w:r>
        <w:rPr>
          <w:rFonts w:eastAsia="楷体_GB2312"/>
          <w:sz w:val="28"/>
          <w:szCs w:val="28"/>
        </w:rPr>
        <w:t>附件</w:t>
      </w:r>
      <w:r>
        <w:rPr>
          <w:rFonts w:hint="eastAsia" w:ascii="Times New Roman" w:hAnsi="Times New Roman" w:eastAsia="楷体_GB2312" w:cs="Times New Roman"/>
          <w:sz w:val="28"/>
          <w:szCs w:val="28"/>
          <w:lang w:val="en-US" w:eastAsia="zh-CN"/>
        </w:rPr>
        <w:t>6</w:t>
      </w:r>
      <w:r>
        <w:rPr>
          <w:rFonts w:eastAsia="楷体_GB2312"/>
          <w:sz w:val="28"/>
          <w:szCs w:val="28"/>
        </w:rPr>
        <w:t>：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10"/>
          <w:szCs w:val="10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w w:val="100"/>
          <w:kern w:val="0"/>
          <w:sz w:val="36"/>
          <w:szCs w:val="36"/>
          <w:lang w:val="en-US" w:eastAsia="zh-CN" w:bidi="ar"/>
        </w:rPr>
        <w:t>2021年合肥学院</w:t>
      </w:r>
      <w:bookmarkStart w:id="0" w:name="_GoBack"/>
      <w:bookmarkEnd w:id="0"/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w w:val="100"/>
          <w:kern w:val="0"/>
          <w:sz w:val="36"/>
          <w:szCs w:val="36"/>
          <w:lang w:val="en-US" w:eastAsia="zh-CN" w:bidi="ar"/>
        </w:rPr>
        <w:t>青年志愿者</w:t>
      </w:r>
      <w:r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36"/>
          <w:szCs w:val="36"/>
          <w:u w:val="none"/>
          <w:lang w:val="en-US" w:eastAsia="zh-CN" w:bidi="ar"/>
        </w:rPr>
        <w:t>优秀项目评选标准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10"/>
          <w:szCs w:val="10"/>
          <w:u w:val="none"/>
          <w:lang w:val="en-US" w:eastAsia="zh-CN" w:bidi="ar"/>
        </w:rPr>
      </w:pPr>
    </w:p>
    <w:tbl>
      <w:tblPr>
        <w:tblStyle w:val="2"/>
        <w:tblW w:w="8308" w:type="dxa"/>
        <w:tblInd w:w="107" w:type="dxa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4"/>
        <w:gridCol w:w="2031"/>
        <w:gridCol w:w="727"/>
        <w:gridCol w:w="3877"/>
        <w:gridCol w:w="819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0"/>
                <w:lang w:val="en-US" w:eastAsia="zh-CN"/>
              </w:rPr>
              <w:t>评审项目</w:t>
            </w:r>
          </w:p>
        </w:tc>
        <w:tc>
          <w:tcPr>
            <w:tcW w:w="27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0"/>
                <w:lang w:val="en-US" w:eastAsia="zh-CN"/>
              </w:rPr>
              <w:t>评审内容</w:t>
            </w:r>
          </w:p>
        </w:tc>
        <w:tc>
          <w:tcPr>
            <w:tcW w:w="3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0"/>
                <w:lang w:val="en-US" w:eastAsia="zh-CN"/>
              </w:rPr>
              <w:t>主要观测点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0"/>
                <w:lang w:val="en-US" w:eastAsia="zh-CN"/>
              </w:rPr>
              <w:t>具体得分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</w:trPr>
        <w:tc>
          <w:tcPr>
            <w:tcW w:w="8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0"/>
                <w:lang w:val="en-US" w:eastAsia="zh-CN"/>
              </w:rPr>
              <w:t>基本分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0"/>
                <w:lang w:val="en-US" w:eastAsia="zh-CN"/>
              </w:rPr>
              <w:br w:type="textWrapping"/>
            </w:r>
            <w:r>
              <w:rPr>
                <w:rFonts w:hint="eastAsia" w:ascii="Times New Roman" w:hAnsi="Times New Roman" w:eastAsia="仿宋_GB2312" w:cs="Times New Roman"/>
                <w:sz w:val="24"/>
                <w:szCs w:val="20"/>
                <w:lang w:val="en-US" w:eastAsia="zh-CN"/>
              </w:rPr>
              <w:t>（80分）</w:t>
            </w:r>
          </w:p>
        </w:tc>
        <w:tc>
          <w:tcPr>
            <w:tcW w:w="27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0"/>
                <w:lang w:val="en-US" w:eastAsia="zh-CN"/>
              </w:rPr>
              <w:t>活动策划书格式规范</w:t>
            </w:r>
          </w:p>
        </w:tc>
        <w:tc>
          <w:tcPr>
            <w:tcW w:w="3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0"/>
                <w:lang w:val="en-US" w:eastAsia="zh-CN"/>
              </w:rPr>
              <w:t>符合模板规范（2分），内容详细（3分），可行度高（3分）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</w:trPr>
        <w:tc>
          <w:tcPr>
            <w:tcW w:w="8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0"/>
                <w:lang w:val="en-US" w:eastAsia="zh-CN"/>
              </w:rPr>
              <w:t>召开志愿者培训会议</w:t>
            </w:r>
          </w:p>
        </w:tc>
        <w:tc>
          <w:tcPr>
            <w:tcW w:w="3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0"/>
                <w:lang w:val="en-US" w:eastAsia="zh-CN"/>
              </w:rPr>
              <w:t>培训会议程文件（2分），培训会现场图片（3分），培训会线上宣传截图（3分）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8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0"/>
                <w:lang w:val="en-US" w:eastAsia="zh-CN"/>
              </w:rPr>
              <w:t>使用志愿汇打卡</w:t>
            </w:r>
          </w:p>
        </w:tc>
        <w:tc>
          <w:tcPr>
            <w:tcW w:w="3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0"/>
                <w:lang w:val="en-US" w:eastAsia="zh-CN"/>
              </w:rPr>
              <w:t>志愿汇证明截图(8分）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0"/>
                <w:lang w:val="en-US" w:eastAsia="zh-CN"/>
              </w:rPr>
              <w:t>规范穿着志愿者服装</w:t>
            </w:r>
          </w:p>
        </w:tc>
        <w:tc>
          <w:tcPr>
            <w:tcW w:w="3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0"/>
                <w:lang w:val="en-US" w:eastAsia="zh-CN"/>
              </w:rPr>
              <w:t>志愿者志愿服务过程身着志愿者服装照片（4分)，志愿者身着志愿者服装大合影（6分）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8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0"/>
                <w:lang w:val="en-US" w:eastAsia="zh-CN"/>
              </w:rPr>
              <w:t>宣传</w:t>
            </w:r>
          </w:p>
        </w:tc>
        <w:tc>
          <w:tcPr>
            <w:tcW w:w="3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0"/>
                <w:lang w:val="en-US" w:eastAsia="zh-CN"/>
              </w:rPr>
              <w:t>线上宣传推文一条一分（5分），线下或宣传形式新颖（3分）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6" w:hRule="atLeast"/>
        </w:trPr>
        <w:tc>
          <w:tcPr>
            <w:tcW w:w="8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0"/>
                <w:lang w:val="en-US" w:eastAsia="zh-CN"/>
              </w:rPr>
              <w:t>志愿服务材料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活动照片</w:t>
            </w:r>
          </w:p>
        </w:tc>
        <w:tc>
          <w:tcPr>
            <w:tcW w:w="3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0"/>
                <w:lang w:val="en-US" w:eastAsia="zh-CN"/>
              </w:rPr>
              <w:t>照片清晰，无美颜无滤镜（2分），展现志愿者服务风采（3分），5张图片以上（5分）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0"/>
                <w:lang w:val="en-US" w:eastAsia="zh-CN"/>
              </w:rPr>
              <w:t>活动总结</w:t>
            </w:r>
          </w:p>
        </w:tc>
        <w:tc>
          <w:tcPr>
            <w:tcW w:w="3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0"/>
                <w:lang w:val="en-US" w:eastAsia="zh-CN"/>
              </w:rPr>
              <w:t>有活动不足归纳，有相对于解决办法，有真实心得体会，有活动建议（每点2分）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6" w:hRule="atLeast"/>
        </w:trPr>
        <w:tc>
          <w:tcPr>
            <w:tcW w:w="8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0"/>
                <w:lang w:val="en-US" w:eastAsia="zh-CN"/>
              </w:rPr>
              <w:t>名单及时长</w:t>
            </w:r>
          </w:p>
        </w:tc>
        <w:tc>
          <w:tcPr>
            <w:tcW w:w="3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0"/>
                <w:lang w:val="en-US" w:eastAsia="zh-CN"/>
              </w:rPr>
              <w:t>志愿者详细信息名单（2分）志愿服务时长证明，加盖组织公章（6分)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0"/>
                <w:lang w:val="en-US" w:eastAsia="zh-CN"/>
              </w:rPr>
              <w:t>项目材料上交时间</w:t>
            </w:r>
          </w:p>
        </w:tc>
        <w:tc>
          <w:tcPr>
            <w:tcW w:w="3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0"/>
                <w:lang w:val="en-US" w:eastAsia="zh-CN"/>
              </w:rPr>
              <w:t>准时上交（12分，每迟交一天扣3分，最低0分）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0"/>
                <w:lang w:val="en-US" w:eastAsia="zh-CN"/>
              </w:rPr>
              <w:t xml:space="preserve">奖惩分    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0"/>
                <w:lang w:val="en-US" w:eastAsia="zh-CN"/>
              </w:rPr>
              <w:br w:type="textWrapping"/>
            </w:r>
            <w:r>
              <w:rPr>
                <w:rFonts w:hint="eastAsia" w:ascii="Times New Roman" w:hAnsi="Times New Roman" w:eastAsia="仿宋_GB2312" w:cs="Times New Roman"/>
                <w:sz w:val="24"/>
                <w:szCs w:val="20"/>
                <w:lang w:val="en-US" w:eastAsia="zh-CN"/>
              </w:rPr>
              <w:t>（20分）</w:t>
            </w:r>
          </w:p>
        </w:tc>
        <w:tc>
          <w:tcPr>
            <w:tcW w:w="27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0"/>
                <w:lang w:val="en-US" w:eastAsia="zh-CN"/>
              </w:rPr>
              <w:t>具有学院特色</w:t>
            </w:r>
          </w:p>
        </w:tc>
        <w:tc>
          <w:tcPr>
            <w:tcW w:w="3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0"/>
                <w:lang w:val="en-US" w:eastAsia="zh-CN"/>
              </w:rPr>
              <w:t>能够展现本学院专业特色（6分）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  <w:szCs w:val="20"/>
                <w:lang w:val="en-US" w:eastAsia="zh-CN"/>
              </w:rPr>
            </w:pPr>
          </w:p>
        </w:tc>
        <w:tc>
          <w:tcPr>
            <w:tcW w:w="27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0"/>
                <w:lang w:val="en-US" w:eastAsia="zh-CN"/>
              </w:rPr>
              <w:t>志愿者红名单及黑名单</w:t>
            </w:r>
          </w:p>
        </w:tc>
        <w:tc>
          <w:tcPr>
            <w:tcW w:w="3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0"/>
                <w:lang w:val="en-US" w:eastAsia="zh-CN"/>
              </w:rPr>
              <w:t>由志愿者负责人投票选出志愿者红名单、志愿者黑名单，并通知相关志愿者（每条3分）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8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  <w:szCs w:val="20"/>
                <w:lang w:val="en-US" w:eastAsia="zh-CN"/>
              </w:rPr>
            </w:pPr>
          </w:p>
        </w:tc>
        <w:tc>
          <w:tcPr>
            <w:tcW w:w="27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0"/>
                <w:lang w:val="en-US" w:eastAsia="zh-CN"/>
              </w:rPr>
              <w:t>获得表彰</w:t>
            </w:r>
          </w:p>
        </w:tc>
        <w:tc>
          <w:tcPr>
            <w:tcW w:w="3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0"/>
                <w:lang w:val="en-US" w:eastAsia="zh-CN"/>
              </w:rPr>
              <w:t>获奖证书扫描件（市级4分，省级8分）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5" w:hRule="atLeast"/>
        </w:trPr>
        <w:tc>
          <w:tcPr>
            <w:tcW w:w="8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  <w:szCs w:val="20"/>
                <w:lang w:val="en-US" w:eastAsia="zh-CN"/>
              </w:rPr>
            </w:pPr>
          </w:p>
        </w:tc>
        <w:tc>
          <w:tcPr>
            <w:tcW w:w="27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0"/>
                <w:lang w:val="en-US" w:eastAsia="zh-CN"/>
              </w:rPr>
              <w:t>出现有损志愿者形象事件</w:t>
            </w:r>
          </w:p>
        </w:tc>
        <w:tc>
          <w:tcPr>
            <w:tcW w:w="3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0"/>
                <w:lang w:val="en-US" w:eastAsia="zh-CN"/>
              </w:rPr>
              <w:t>被举报有不符合志愿者行为规范的，并提供相关证据（-10分），具有恶劣影响，严重危害我校形象或我校青年志愿者形象的（-20分）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361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0"/>
                <w:lang w:val="en-US" w:eastAsia="zh-CN"/>
              </w:rPr>
              <w:t>总分</w:t>
            </w:r>
          </w:p>
        </w:tc>
        <w:tc>
          <w:tcPr>
            <w:tcW w:w="3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color w:val="FF0000"/>
                <w:sz w:val="24"/>
                <w:szCs w:val="20"/>
                <w:lang w:val="en-US" w:eastAsia="zh-CN"/>
              </w:rPr>
              <w:t>100分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471CD4"/>
    <w:rsid w:val="124830C5"/>
    <w:rsid w:val="13471CD4"/>
    <w:rsid w:val="17C724EF"/>
    <w:rsid w:val="20117D8F"/>
    <w:rsid w:val="20465EEC"/>
    <w:rsid w:val="431C4153"/>
    <w:rsid w:val="4ACF026C"/>
    <w:rsid w:val="4B6C3485"/>
    <w:rsid w:val="4FAB7DC4"/>
    <w:rsid w:val="65206D35"/>
    <w:rsid w:val="72C07670"/>
    <w:rsid w:val="7C183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2021-11-20T08:10:00Z</dcterms:created>
  <dc:creator>言寺水登</dc:creator>
  <cp:lastModifiedBy>李妍妍</cp:lastModifiedBy>
  <dcterms:modified xsi:type="dcterms:W3CDTF">2021-11-22T06:48:06Z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A5AC379E100C49A9BC7BB9822EF193D8</vt:lpwstr>
  </property>
</Properties>
</file>