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87" w:rsidRDefault="00F7739F" w:rsidP="00FB7787">
      <w:pPr>
        <w:jc w:val="center"/>
        <w:rPr>
          <w:rFonts w:ascii="黑体" w:eastAsia="黑体" w:hAnsi="黑体" w:cs="黑体"/>
          <w:b/>
          <w:bCs/>
          <w:sz w:val="32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28"/>
        </w:rPr>
        <w:t>江卫国</w:t>
      </w:r>
    </w:p>
    <w:tbl>
      <w:tblPr>
        <w:tblW w:w="9180" w:type="dxa"/>
        <w:jc w:val="center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0"/>
        <w:gridCol w:w="1865"/>
        <w:gridCol w:w="1885"/>
        <w:gridCol w:w="1800"/>
        <w:gridCol w:w="2520"/>
      </w:tblGrid>
      <w:tr w:rsidR="00FB7787" w:rsidRPr="003F1D45" w:rsidTr="00445C1D">
        <w:trPr>
          <w:trHeight w:val="1105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65" w:type="dxa"/>
            <w:vAlign w:val="center"/>
          </w:tcPr>
          <w:p w:rsidR="00FB7787" w:rsidRPr="003F1D45" w:rsidRDefault="00F7739F" w:rsidP="00445C1D">
            <w:pPr>
              <w:jc w:val="center"/>
              <w:rPr>
                <w:sz w:val="24"/>
                <w:szCs w:val="24"/>
              </w:rPr>
            </w:pPr>
            <w:r w:rsidRPr="00D03F5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江卫国</w:t>
            </w:r>
          </w:p>
        </w:tc>
        <w:tc>
          <w:tcPr>
            <w:tcW w:w="1885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00" w:type="dxa"/>
            <w:vAlign w:val="center"/>
          </w:tcPr>
          <w:p w:rsidR="00FB7787" w:rsidRPr="003F1D45" w:rsidRDefault="00F7739F" w:rsidP="00445C1D">
            <w:pPr>
              <w:jc w:val="center"/>
              <w:rPr>
                <w:sz w:val="24"/>
                <w:szCs w:val="24"/>
              </w:rPr>
            </w:pPr>
            <w:r w:rsidRPr="00D03F5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男</w:t>
            </w:r>
          </w:p>
        </w:tc>
        <w:tc>
          <w:tcPr>
            <w:tcW w:w="2520" w:type="dxa"/>
            <w:vMerge w:val="restart"/>
            <w:vAlign w:val="center"/>
          </w:tcPr>
          <w:p w:rsidR="00FB7787" w:rsidRPr="003F1D45" w:rsidRDefault="00F7739F" w:rsidP="00445C1D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-47625</wp:posOffset>
                  </wp:positionV>
                  <wp:extent cx="904240" cy="131572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131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B7787"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FB7787" w:rsidRPr="003F1D45" w:rsidTr="00445C1D">
        <w:trPr>
          <w:trHeight w:val="1105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865" w:type="dxa"/>
            <w:vAlign w:val="center"/>
          </w:tcPr>
          <w:p w:rsidR="00FB7787" w:rsidRPr="00D03F54" w:rsidRDefault="00F7739F" w:rsidP="00445C1D">
            <w:pPr>
              <w:jc w:val="center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D03F5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博士研究生</w:t>
            </w:r>
          </w:p>
        </w:tc>
        <w:tc>
          <w:tcPr>
            <w:tcW w:w="1885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800" w:type="dxa"/>
            <w:vAlign w:val="center"/>
          </w:tcPr>
          <w:p w:rsidR="00FB7787" w:rsidRPr="003F1D45" w:rsidRDefault="00C265D9" w:rsidP="00445C1D">
            <w:pPr>
              <w:jc w:val="center"/>
              <w:rPr>
                <w:sz w:val="24"/>
                <w:szCs w:val="24"/>
              </w:rPr>
            </w:pPr>
            <w:r w:rsidRPr="00D03F5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工学</w:t>
            </w:r>
            <w:bookmarkStart w:id="0" w:name="_GoBack"/>
            <w:bookmarkEnd w:id="0"/>
            <w:r w:rsidR="00F7739F" w:rsidRPr="00D03F5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博士</w:t>
            </w:r>
          </w:p>
        </w:tc>
        <w:tc>
          <w:tcPr>
            <w:tcW w:w="2520" w:type="dxa"/>
            <w:vMerge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</w:p>
        </w:tc>
      </w:tr>
      <w:tr w:rsidR="00FB7787" w:rsidRPr="003F1D45" w:rsidTr="00445C1D">
        <w:trPr>
          <w:trHeight w:val="855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3750" w:type="dxa"/>
            <w:gridSpan w:val="2"/>
            <w:vAlign w:val="center"/>
          </w:tcPr>
          <w:p w:rsidR="00FB7787" w:rsidRPr="003F1D45" w:rsidRDefault="00F7739F" w:rsidP="00445C1D">
            <w:pPr>
              <w:jc w:val="center"/>
              <w:rPr>
                <w:sz w:val="24"/>
                <w:szCs w:val="24"/>
              </w:rPr>
            </w:pPr>
            <w:r w:rsidRPr="00D03F5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城市建设与交通学院</w:t>
            </w:r>
          </w:p>
        </w:tc>
        <w:tc>
          <w:tcPr>
            <w:tcW w:w="1800" w:type="dxa"/>
            <w:vAlign w:val="center"/>
          </w:tcPr>
          <w:p w:rsidR="00FB7787" w:rsidRPr="003F1D45" w:rsidRDefault="00FB7787" w:rsidP="00445C1D">
            <w:pPr>
              <w:pStyle w:val="a3"/>
              <w:spacing w:before="0" w:after="0"/>
              <w:jc w:val="center"/>
              <w:rPr>
                <w:rFonts w:ascii="Times New Roman"/>
                <w:sz w:val="24"/>
                <w:szCs w:val="24"/>
              </w:rPr>
            </w:pPr>
            <w:r w:rsidRPr="003F1D45">
              <w:rPr>
                <w:rFonts w:ascii="Times New Roman" w:hint="eastAsia"/>
                <w:sz w:val="24"/>
                <w:szCs w:val="24"/>
              </w:rPr>
              <w:t>专业技术职务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及专家称谓</w:t>
            </w:r>
          </w:p>
        </w:tc>
        <w:tc>
          <w:tcPr>
            <w:tcW w:w="2520" w:type="dxa"/>
            <w:vAlign w:val="center"/>
          </w:tcPr>
          <w:p w:rsidR="00FB7787" w:rsidRPr="003F1D45" w:rsidRDefault="00F7739F" w:rsidP="00445C1D">
            <w:pPr>
              <w:jc w:val="center"/>
              <w:rPr>
                <w:sz w:val="24"/>
                <w:szCs w:val="24"/>
              </w:rPr>
            </w:pPr>
            <w:r w:rsidRPr="00D03F5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副教授</w:t>
            </w:r>
          </w:p>
        </w:tc>
      </w:tr>
      <w:tr w:rsidR="00FB7787" w:rsidRPr="003F1D45" w:rsidTr="00445C1D">
        <w:trPr>
          <w:trHeight w:val="750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8070" w:type="dxa"/>
            <w:gridSpan w:val="4"/>
            <w:vAlign w:val="center"/>
          </w:tcPr>
          <w:p w:rsidR="00FB7787" w:rsidRPr="003F1D45" w:rsidRDefault="00F7739F" w:rsidP="00445C1D">
            <w:pPr>
              <w:rPr>
                <w:sz w:val="24"/>
                <w:szCs w:val="24"/>
              </w:rPr>
            </w:pPr>
            <w:r w:rsidRPr="00D03F5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wgjyc@sina.com</w:t>
            </w:r>
          </w:p>
        </w:tc>
      </w:tr>
      <w:tr w:rsidR="00FB7787" w:rsidRPr="003F1D45" w:rsidTr="00445C1D">
        <w:trPr>
          <w:trHeight w:val="1088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主要研究领域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及方向</w:t>
            </w:r>
          </w:p>
        </w:tc>
        <w:tc>
          <w:tcPr>
            <w:tcW w:w="8070" w:type="dxa"/>
            <w:gridSpan w:val="4"/>
            <w:vAlign w:val="center"/>
          </w:tcPr>
          <w:p w:rsidR="00FB7787" w:rsidRPr="00BD5D81" w:rsidRDefault="00F7739F" w:rsidP="00445C1D">
            <w:pPr>
              <w:rPr>
                <w:sz w:val="24"/>
                <w:szCs w:val="24"/>
              </w:rPr>
            </w:pPr>
            <w:r w:rsidRPr="00D03F5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工程结构抗震与加固</w:t>
            </w:r>
          </w:p>
        </w:tc>
      </w:tr>
      <w:tr w:rsidR="00FB7787" w:rsidRPr="003F1D45" w:rsidTr="00F7739F">
        <w:trPr>
          <w:trHeight w:val="2074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个人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8070" w:type="dxa"/>
            <w:gridSpan w:val="4"/>
            <w:vAlign w:val="center"/>
          </w:tcPr>
          <w:p w:rsidR="00F7739F" w:rsidRPr="00D03F54" w:rsidRDefault="00F7739F" w:rsidP="00F7739F">
            <w:pPr>
              <w:snapToGrid w:val="0"/>
              <w:spacing w:line="360" w:lineRule="exact"/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bookmarkStart w:id="1" w:name="OLE_LINK3"/>
            <w:bookmarkStart w:id="2" w:name="OLE_LINK4"/>
            <w:r w:rsidRPr="00D03F5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1990年09月-1994年07月</w:t>
            </w:r>
            <w:bookmarkEnd w:id="1"/>
            <w:bookmarkEnd w:id="2"/>
            <w:r w:rsidRPr="00D03F5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：安徽建筑大学工业与民用建筑专业，本科，学士；</w:t>
            </w:r>
          </w:p>
          <w:p w:rsidR="00F7739F" w:rsidRPr="00D03F54" w:rsidRDefault="00F7739F" w:rsidP="00F7739F">
            <w:pPr>
              <w:snapToGrid w:val="0"/>
              <w:spacing w:line="360" w:lineRule="exact"/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D03F5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2001年09月-2004年01月：东南大学防灾减灾与防护工程专业，研究生，硕士；</w:t>
            </w:r>
          </w:p>
          <w:p w:rsidR="00F7739F" w:rsidRPr="00D03F54" w:rsidRDefault="00F7739F" w:rsidP="00F7739F">
            <w:pPr>
              <w:snapToGrid w:val="0"/>
              <w:spacing w:line="360" w:lineRule="exact"/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D03F5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2004年01月-2007年01月：东南大学防灾减灾与防护工程专业，研究生，博士；</w:t>
            </w:r>
          </w:p>
          <w:p w:rsidR="00F7739F" w:rsidRPr="00D03F54" w:rsidRDefault="00F7739F" w:rsidP="00F7739F">
            <w:pPr>
              <w:snapToGrid w:val="0"/>
              <w:spacing w:line="360" w:lineRule="exact"/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D03F5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1994年07月-2001年07月：安徽建筑大学，从事教学工作；</w:t>
            </w:r>
          </w:p>
          <w:p w:rsidR="00FB7787" w:rsidRPr="00F7739F" w:rsidRDefault="00F7739F" w:rsidP="00F7739F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  <w:r w:rsidRPr="00D03F5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2007年03月-至今：合肥学院，从事教学工作。</w:t>
            </w:r>
          </w:p>
        </w:tc>
      </w:tr>
      <w:tr w:rsidR="00FB7787" w:rsidRPr="003F1D45" w:rsidTr="00F7739F">
        <w:trPr>
          <w:trHeight w:val="1430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近五年主要科研项目</w:t>
            </w:r>
          </w:p>
        </w:tc>
        <w:tc>
          <w:tcPr>
            <w:tcW w:w="8070" w:type="dxa"/>
            <w:gridSpan w:val="4"/>
            <w:vAlign w:val="center"/>
          </w:tcPr>
          <w:p w:rsidR="00FB7787" w:rsidRPr="00694E27" w:rsidRDefault="00FB7787" w:rsidP="00445C1D">
            <w:pPr>
              <w:snapToGrid w:val="0"/>
              <w:spacing w:line="360" w:lineRule="auto"/>
              <w:ind w:rightChars="100" w:right="210" w:firstLineChars="200" w:firstLine="480"/>
              <w:rPr>
                <w:sz w:val="24"/>
                <w:szCs w:val="24"/>
              </w:rPr>
            </w:pPr>
          </w:p>
        </w:tc>
      </w:tr>
      <w:tr w:rsidR="00FB7787" w:rsidRPr="003F1D45" w:rsidTr="00445C1D">
        <w:trPr>
          <w:trHeight w:val="1264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主要成果（论文、著作、专利等）</w:t>
            </w:r>
          </w:p>
        </w:tc>
        <w:tc>
          <w:tcPr>
            <w:tcW w:w="8070" w:type="dxa"/>
            <w:gridSpan w:val="4"/>
            <w:vAlign w:val="center"/>
          </w:tcPr>
          <w:p w:rsidR="00F7739F" w:rsidRPr="00D03F54" w:rsidRDefault="00F7739F" w:rsidP="00F7739F">
            <w:pPr>
              <w:snapToGrid w:val="0"/>
              <w:spacing w:line="360" w:lineRule="exact"/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D03F5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1.江卫国,陈忠范,程文瀼.梁柱端部碳纤维布加固框架结构的试验研究[J].建筑结构,2006,36(12):56-59.</w:t>
            </w:r>
          </w:p>
          <w:p w:rsidR="00F7739F" w:rsidRPr="00D03F54" w:rsidRDefault="00F7739F" w:rsidP="00F7739F">
            <w:pPr>
              <w:snapToGrid w:val="0"/>
              <w:spacing w:line="360" w:lineRule="exact"/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D03F5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2.陈忠范,江卫国,程文瀼.碳纤维布加固混凝土框架结构的受力性能[J].东南大学学报(自然科学版),2006, 36(6):991-996.（EI收录）</w:t>
            </w:r>
          </w:p>
          <w:p w:rsidR="00F7739F" w:rsidRPr="00D03F54" w:rsidRDefault="00F7739F" w:rsidP="00F7739F">
            <w:pPr>
              <w:snapToGrid w:val="0"/>
              <w:spacing w:line="360" w:lineRule="exact"/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D03F5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3.江卫国,陈忠范,程文瀼等.框架节点梁柱端部碳纤维布加固的受力分析和设计方法研究[J].施工技术,2007,36(5):7-12.</w:t>
            </w:r>
          </w:p>
          <w:p w:rsidR="00F7739F" w:rsidRPr="00D03F54" w:rsidRDefault="00F7739F" w:rsidP="00F7739F">
            <w:pPr>
              <w:snapToGrid w:val="0"/>
              <w:spacing w:line="360" w:lineRule="exact"/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D03F5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4.江卫国,梁昌望,沈小璞.碳纤维布加固混凝土框架静力非线性分析[J].合肥工业大学学报(自然科学版),2008,31(11):1855-1859.</w:t>
            </w:r>
          </w:p>
          <w:p w:rsidR="00F7739F" w:rsidRPr="00D03F54" w:rsidRDefault="00F7739F" w:rsidP="00F7739F">
            <w:pPr>
              <w:snapToGrid w:val="0"/>
              <w:spacing w:line="360" w:lineRule="exact"/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D03F5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5.江卫国,夏勇,陈忠范.分布塑性梁柱单元非线性分析方法研究[J].工程抗震与加固改造,2008,30(6):49-54 </w:t>
            </w:r>
          </w:p>
          <w:p w:rsidR="00FB7787" w:rsidRPr="003F1D45" w:rsidRDefault="00F7739F" w:rsidP="00F7739F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  <w:r w:rsidRPr="00D03F5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6.江卫国,陈忠范,程文瀼.FRP加固框架的抗震性能分析[J].工程抗震与加固改造,2009,31(1):91-96</w:t>
            </w:r>
          </w:p>
        </w:tc>
      </w:tr>
      <w:tr w:rsidR="00FB7787" w:rsidRPr="003F1D45" w:rsidTr="00F7739F">
        <w:trPr>
          <w:trHeight w:val="1733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获奖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070" w:type="dxa"/>
            <w:gridSpan w:val="4"/>
            <w:vAlign w:val="center"/>
          </w:tcPr>
          <w:p w:rsidR="00FB7787" w:rsidRPr="003F1D45" w:rsidRDefault="00FB7787" w:rsidP="00445C1D">
            <w:pPr>
              <w:rPr>
                <w:sz w:val="24"/>
                <w:szCs w:val="24"/>
              </w:rPr>
            </w:pPr>
          </w:p>
        </w:tc>
      </w:tr>
    </w:tbl>
    <w:p w:rsidR="00B51611" w:rsidRPr="00FB7787" w:rsidRDefault="00B51611"/>
    <w:sectPr w:rsidR="00B51611" w:rsidRPr="00FB7787" w:rsidSect="00336CD6"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A58" w:rsidRDefault="00744A58" w:rsidP="00D03F54">
      <w:pPr>
        <w:spacing w:line="240" w:lineRule="auto"/>
      </w:pPr>
      <w:r>
        <w:separator/>
      </w:r>
    </w:p>
  </w:endnote>
  <w:endnote w:type="continuationSeparator" w:id="1">
    <w:p w:rsidR="00744A58" w:rsidRDefault="00744A58" w:rsidP="00D03F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A58" w:rsidRDefault="00744A58" w:rsidP="00D03F54">
      <w:pPr>
        <w:spacing w:line="240" w:lineRule="auto"/>
      </w:pPr>
      <w:r>
        <w:separator/>
      </w:r>
    </w:p>
  </w:footnote>
  <w:footnote w:type="continuationSeparator" w:id="1">
    <w:p w:rsidR="00744A58" w:rsidRDefault="00744A58" w:rsidP="00D03F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787"/>
    <w:rsid w:val="00744A58"/>
    <w:rsid w:val="00B51611"/>
    <w:rsid w:val="00BD19E0"/>
    <w:rsid w:val="00C265D9"/>
    <w:rsid w:val="00D03F54"/>
    <w:rsid w:val="00F7739F"/>
    <w:rsid w:val="00FB7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87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"/>
    <w:basedOn w:val="a"/>
    <w:rsid w:val="00FB7787"/>
    <w:pPr>
      <w:spacing w:before="120" w:after="120"/>
    </w:pPr>
    <w:rPr>
      <w:rFonts w:ascii="宋体"/>
    </w:rPr>
  </w:style>
  <w:style w:type="paragraph" w:styleId="a4">
    <w:name w:val="header"/>
    <w:basedOn w:val="a"/>
    <w:link w:val="Char"/>
    <w:uiPriority w:val="99"/>
    <w:semiHidden/>
    <w:unhideWhenUsed/>
    <w:rsid w:val="00D03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03F54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03F5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03F54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631</Characters>
  <Application>Microsoft Office Word</Application>
  <DocSecurity>0</DocSecurity>
  <Lines>5</Lines>
  <Paragraphs>1</Paragraphs>
  <ScaleCrop>false</ScaleCrop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2020-08-06T07:11:00Z</dcterms:created>
  <dcterms:modified xsi:type="dcterms:W3CDTF">2020-08-14T07:00:00Z</dcterms:modified>
</cp:coreProperties>
</file>