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kern w:val="0"/>
          <w:sz w:val="28"/>
          <w:szCs w:val="28"/>
        </w:rPr>
      </w:pPr>
      <w:r>
        <w:rPr>
          <w:rFonts w:hint="eastAsia" w:ascii="仿宋" w:hAnsi="仿宋" w:eastAsia="仿宋" w:cs="仿宋"/>
          <w:kern w:val="0"/>
          <w:sz w:val="28"/>
          <w:szCs w:val="28"/>
        </w:rPr>
        <w:t>附件5：</w:t>
      </w:r>
    </w:p>
    <w:p>
      <w:pPr>
        <w:jc w:val="center"/>
        <w:rPr>
          <w:rFonts w:ascii="华文中宋" w:hAnsi="华文中宋" w:eastAsia="华文中宋" w:cs="华文中宋"/>
          <w:b/>
          <w:sz w:val="42"/>
          <w:szCs w:val="42"/>
        </w:rPr>
      </w:pPr>
      <w:r>
        <w:rPr>
          <w:rFonts w:hint="eastAsia" w:ascii="华文中宋" w:hAnsi="华文中宋" w:eastAsia="华文中宋" w:cs="华文中宋"/>
          <w:b/>
          <w:sz w:val="42"/>
          <w:szCs w:val="42"/>
        </w:rPr>
        <w:t>合肥学院经济与管理学院学生会</w:t>
      </w:r>
    </w:p>
    <w:p>
      <w:pPr>
        <w:jc w:val="center"/>
        <w:rPr>
          <w:rFonts w:ascii="华文中宋" w:hAnsi="华文中宋" w:eastAsia="华文中宋" w:cs="华文中宋"/>
          <w:b/>
          <w:sz w:val="42"/>
          <w:szCs w:val="42"/>
        </w:rPr>
      </w:pPr>
      <w:bookmarkStart w:id="1" w:name="_GoBack"/>
      <w:bookmarkEnd w:id="1"/>
      <w:r>
        <w:rPr>
          <w:rFonts w:hint="eastAsia" w:ascii="华文中宋" w:hAnsi="华文中宋" w:eastAsia="华文中宋" w:cs="华文中宋"/>
          <w:b/>
          <w:sz w:val="42"/>
          <w:szCs w:val="42"/>
        </w:rPr>
        <w:t>主席团成员选举办法</w:t>
      </w:r>
    </w:p>
    <w:p>
      <w:pPr>
        <w:ind w:firstLine="560" w:firstLineChars="200"/>
        <w:rPr>
          <w:rFonts w:ascii="仿宋" w:hAnsi="仿宋" w:eastAsia="仿宋"/>
          <w:sz w:val="28"/>
          <w:szCs w:val="28"/>
        </w:rPr>
      </w:pPr>
    </w:p>
    <w:p>
      <w:pPr>
        <w:spacing w:line="600" w:lineRule="exact"/>
        <w:ind w:firstLine="640" w:firstLineChars="200"/>
        <w:rPr>
          <w:rFonts w:ascii="仿宋" w:hAnsi="仿宋" w:eastAsia="仿宋"/>
          <w:sz w:val="32"/>
          <w:szCs w:val="32"/>
        </w:rPr>
      </w:pPr>
      <w:r>
        <w:rPr>
          <w:rFonts w:ascii="仿宋" w:hAnsi="仿宋" w:eastAsia="仿宋"/>
          <w:sz w:val="32"/>
          <w:szCs w:val="32"/>
        </w:rPr>
        <w:t>根据《中华全国学生联合会章程》、《关于推动高校学生会（研究生会）深化改革的若干意见》</w:t>
      </w:r>
      <w:r>
        <w:rPr>
          <w:rFonts w:hint="eastAsia" w:ascii="仿宋" w:hAnsi="仿宋" w:eastAsia="仿宋"/>
          <w:sz w:val="32"/>
          <w:szCs w:val="32"/>
        </w:rPr>
        <w:t>、</w:t>
      </w:r>
      <w:r>
        <w:rPr>
          <w:rFonts w:ascii="仿宋" w:hAnsi="仿宋" w:eastAsia="仿宋"/>
          <w:sz w:val="32"/>
          <w:szCs w:val="32"/>
        </w:rPr>
        <w:t>《合肥学院学生会章程》</w:t>
      </w:r>
      <w:r>
        <w:rPr>
          <w:rFonts w:hint="eastAsia" w:ascii="仿宋" w:hAnsi="仿宋" w:eastAsia="仿宋"/>
          <w:sz w:val="32"/>
          <w:szCs w:val="32"/>
        </w:rPr>
        <w:t>及《合肥学院经济与管理学院学生会章程》</w:t>
      </w:r>
      <w:r>
        <w:rPr>
          <w:rFonts w:ascii="仿宋" w:hAnsi="仿宋" w:eastAsia="仿宋"/>
          <w:sz w:val="32"/>
          <w:szCs w:val="32"/>
        </w:rPr>
        <w:t>有关规定，结合我院实际，</w:t>
      </w:r>
      <w:bookmarkStart w:id="0" w:name="_Hlk102487218"/>
      <w:r>
        <w:rPr>
          <w:rFonts w:ascii="仿宋" w:hAnsi="仿宋" w:eastAsia="仿宋"/>
          <w:sz w:val="32"/>
          <w:szCs w:val="32"/>
        </w:rPr>
        <w:t>合肥学院经济与管理学院学生会主席团由合肥学院经济与管理学院第</w:t>
      </w:r>
      <w:r>
        <w:rPr>
          <w:rFonts w:hint="eastAsia" w:ascii="仿宋" w:hAnsi="仿宋" w:eastAsia="仿宋"/>
          <w:sz w:val="32"/>
          <w:szCs w:val="32"/>
        </w:rPr>
        <w:t>二</w:t>
      </w:r>
      <w:r>
        <w:rPr>
          <w:rFonts w:ascii="仿宋" w:hAnsi="仿宋" w:eastAsia="仿宋"/>
          <w:sz w:val="32"/>
          <w:szCs w:val="32"/>
        </w:rPr>
        <w:t>次学生代表大会选举产生</w:t>
      </w:r>
      <w:bookmarkEnd w:id="0"/>
      <w:r>
        <w:rPr>
          <w:rFonts w:hint="eastAsia" w:ascii="仿宋" w:hAnsi="仿宋" w:eastAsia="仿宋"/>
          <w:sz w:val="32"/>
          <w:szCs w:val="32"/>
        </w:rPr>
        <w:t>。</w:t>
      </w:r>
      <w:r>
        <w:rPr>
          <w:rFonts w:ascii="仿宋" w:hAnsi="仿宋" w:eastAsia="仿宋"/>
          <w:sz w:val="32"/>
          <w:szCs w:val="32"/>
        </w:rPr>
        <w:t>选举工作由大会主席团领导</w:t>
      </w:r>
      <w:r>
        <w:rPr>
          <w:rFonts w:hint="eastAsia" w:ascii="仿宋" w:hAnsi="仿宋" w:eastAsia="仿宋"/>
          <w:sz w:val="32"/>
          <w:szCs w:val="32"/>
        </w:rPr>
        <w:t>。</w:t>
      </w:r>
      <w:r>
        <w:rPr>
          <w:rFonts w:ascii="仿宋" w:hAnsi="仿宋" w:eastAsia="仿宋"/>
          <w:sz w:val="32"/>
          <w:szCs w:val="32"/>
        </w:rPr>
        <w:t>经院党委和院团委批准，合肥学院经济与管理学院学生会主席团</w:t>
      </w:r>
      <w:r>
        <w:rPr>
          <w:rFonts w:hint="eastAsia" w:ascii="仿宋" w:hAnsi="仿宋" w:eastAsia="仿宋"/>
          <w:sz w:val="32"/>
          <w:szCs w:val="32"/>
        </w:rPr>
        <w:t>由3名成员组成，设执行主席，执行主席由主席团成员轮值担任</w:t>
      </w:r>
      <w:r>
        <w:rPr>
          <w:rFonts w:ascii="仿宋" w:hAnsi="仿宋" w:eastAsia="仿宋"/>
          <w:sz w:val="32"/>
          <w:szCs w:val="32"/>
        </w:rPr>
        <w:t>。</w:t>
      </w:r>
    </w:p>
    <w:p>
      <w:pPr>
        <w:spacing w:line="600" w:lineRule="exact"/>
        <w:rPr>
          <w:rFonts w:ascii="仿宋" w:hAnsi="仿宋" w:eastAsia="仿宋"/>
          <w:b/>
          <w:sz w:val="32"/>
          <w:szCs w:val="32"/>
        </w:rPr>
      </w:pPr>
      <w:r>
        <w:rPr>
          <w:rFonts w:hint="eastAsia" w:ascii="仿宋" w:hAnsi="仿宋" w:eastAsia="仿宋"/>
          <w:b/>
          <w:sz w:val="32"/>
          <w:szCs w:val="32"/>
        </w:rPr>
        <w:t>一、主席团成员基本条件</w:t>
      </w:r>
    </w:p>
    <w:p>
      <w:pPr>
        <w:spacing w:line="600" w:lineRule="exact"/>
        <w:ind w:firstLine="560"/>
        <w:rPr>
          <w:rFonts w:ascii="仿宋" w:hAnsi="仿宋" w:eastAsia="仿宋"/>
          <w:sz w:val="32"/>
          <w:szCs w:val="32"/>
        </w:rPr>
      </w:pPr>
      <w:r>
        <w:rPr>
          <w:rFonts w:ascii="仿宋" w:hAnsi="仿宋" w:eastAsia="仿宋"/>
          <w:sz w:val="32"/>
          <w:szCs w:val="32"/>
        </w:rPr>
        <w:t>1、热爱祖国，拥护中国共产党的领导，品学兼优，能执行学生会的各项规章制度。</w:t>
      </w:r>
    </w:p>
    <w:p>
      <w:pPr>
        <w:spacing w:line="600" w:lineRule="exact"/>
        <w:ind w:firstLine="56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学习态度端正，</w:t>
      </w:r>
      <w:r>
        <w:rPr>
          <w:rFonts w:ascii="仿宋" w:hAnsi="仿宋" w:eastAsia="仿宋"/>
          <w:sz w:val="32"/>
          <w:szCs w:val="32"/>
        </w:rPr>
        <w:t>学习成绩须达到班级前百分之三十以上，能正确处理好学习与工作的关系，无挂科现象。</w:t>
      </w:r>
    </w:p>
    <w:p>
      <w:pPr>
        <w:spacing w:line="600" w:lineRule="exact"/>
        <w:ind w:firstLine="563"/>
        <w:rPr>
          <w:rFonts w:ascii="仿宋" w:hAnsi="仿宋" w:eastAsia="仿宋"/>
          <w:sz w:val="32"/>
          <w:szCs w:val="32"/>
        </w:rPr>
      </w:pPr>
      <w:r>
        <w:rPr>
          <w:rFonts w:ascii="仿宋" w:hAnsi="仿宋" w:eastAsia="仿宋"/>
          <w:sz w:val="32"/>
          <w:szCs w:val="32"/>
        </w:rPr>
        <w:t>3、热爱学生会工作，较熟悉学生会的相关工作，有强烈的工作责任感和奉献精神，具有开拓创新意识，思维活跃，能够创造性地开展工作与活动。</w:t>
      </w:r>
    </w:p>
    <w:p>
      <w:pPr>
        <w:spacing w:line="600" w:lineRule="exact"/>
        <w:ind w:firstLine="563"/>
        <w:rPr>
          <w:rFonts w:ascii="仿宋" w:hAnsi="仿宋" w:eastAsia="仿宋"/>
          <w:sz w:val="32"/>
          <w:szCs w:val="32"/>
        </w:rPr>
      </w:pPr>
      <w:r>
        <w:rPr>
          <w:rFonts w:ascii="仿宋" w:hAnsi="仿宋" w:eastAsia="仿宋"/>
          <w:sz w:val="32"/>
          <w:szCs w:val="32"/>
        </w:rPr>
        <w:t>4、勤奋务实，敢于吃苦，不畏艰难，勤于思考，勇于创新，能</w:t>
      </w:r>
      <w:r>
        <w:rPr>
          <w:rFonts w:hint="eastAsia" w:ascii="仿宋" w:hAnsi="仿宋" w:eastAsia="仿宋"/>
          <w:sz w:val="32"/>
          <w:szCs w:val="32"/>
        </w:rPr>
        <w:t>够</w:t>
      </w:r>
      <w:r>
        <w:rPr>
          <w:rFonts w:ascii="仿宋" w:hAnsi="仿宋" w:eastAsia="仿宋"/>
          <w:sz w:val="32"/>
          <w:szCs w:val="32"/>
        </w:rPr>
        <w:t>积极有效地解决工作中面临的困难，有较强的学习能力、工作能力和组织能力。在同学中享有良好声誉，能够代表广大同学利益，反映广大同学的需求。</w:t>
      </w:r>
    </w:p>
    <w:p>
      <w:pPr>
        <w:spacing w:line="600" w:lineRule="exact"/>
        <w:rPr>
          <w:rFonts w:ascii="仿宋" w:hAnsi="仿宋" w:eastAsia="仿宋"/>
          <w:b/>
          <w:sz w:val="32"/>
          <w:szCs w:val="32"/>
        </w:rPr>
      </w:pPr>
      <w:r>
        <w:rPr>
          <w:rFonts w:hint="eastAsia" w:ascii="仿宋" w:hAnsi="仿宋" w:eastAsia="仿宋"/>
          <w:b/>
          <w:sz w:val="32"/>
          <w:szCs w:val="32"/>
        </w:rPr>
        <w:t>二、主席团成员产生办法</w:t>
      </w:r>
    </w:p>
    <w:p>
      <w:pPr>
        <w:spacing w:line="600" w:lineRule="exact"/>
        <w:ind w:firstLine="563"/>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合肥学院经济与管理学院学生会主席团由</w:t>
      </w:r>
      <w:r>
        <w:rPr>
          <w:rFonts w:hint="eastAsia" w:ascii="仿宋" w:hAnsi="仿宋" w:eastAsia="仿宋"/>
          <w:sz w:val="32"/>
          <w:szCs w:val="32"/>
        </w:rPr>
        <w:t>本</w:t>
      </w:r>
      <w:r>
        <w:rPr>
          <w:rFonts w:ascii="仿宋" w:hAnsi="仿宋" w:eastAsia="仿宋"/>
          <w:sz w:val="32"/>
          <w:szCs w:val="32"/>
        </w:rPr>
        <w:t>次学生代表大会选举产生。</w:t>
      </w:r>
    </w:p>
    <w:p>
      <w:pPr>
        <w:spacing w:line="600" w:lineRule="exact"/>
        <w:ind w:firstLine="640" w:firstLineChars="200"/>
        <w:rPr>
          <w:rFonts w:ascii="仿宋" w:hAnsi="仿宋" w:eastAsia="仿宋"/>
          <w:sz w:val="32"/>
          <w:szCs w:val="32"/>
        </w:rPr>
      </w:pPr>
      <w:r>
        <w:rPr>
          <w:rFonts w:ascii="仿宋" w:hAnsi="仿宋" w:eastAsia="仿宋"/>
          <w:sz w:val="32"/>
          <w:szCs w:val="32"/>
        </w:rPr>
        <w:t>2、出席大会的正式代表均有选举权。参加选举的代表超过应到代表的</w:t>
      </w:r>
      <w:r>
        <w:rPr>
          <w:rFonts w:hint="eastAsia" w:ascii="仿宋" w:hAnsi="仿宋" w:eastAsia="仿宋"/>
          <w:sz w:val="32"/>
          <w:szCs w:val="32"/>
        </w:rPr>
        <w:t>三分之二</w:t>
      </w:r>
      <w:r>
        <w:rPr>
          <w:rFonts w:ascii="仿宋" w:hAnsi="仿宋" w:eastAsia="仿宋"/>
          <w:sz w:val="32"/>
          <w:szCs w:val="32"/>
        </w:rPr>
        <w:t>方可进行</w:t>
      </w:r>
      <w:r>
        <w:rPr>
          <w:rFonts w:hint="eastAsia" w:ascii="仿宋" w:hAnsi="仿宋" w:eastAsia="仿宋"/>
          <w:sz w:val="32"/>
          <w:szCs w:val="32"/>
        </w:rPr>
        <w:t>开会</w:t>
      </w:r>
      <w:r>
        <w:rPr>
          <w:rFonts w:ascii="仿宋" w:hAnsi="仿宋" w:eastAsia="仿宋"/>
          <w:sz w:val="32"/>
          <w:szCs w:val="32"/>
        </w:rPr>
        <w:t>。因事因病请假的代表，不能委托他人投票。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、大会选举采用无记名投票方式。代表对候选人可以投赞成票、反对票或弃权票。投赞成票的，在其姓名上方对应的方框内画“√”；投反对票的，画“×”；投弃权票的，画“△”。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、每张选票上表示赞成总人数，等于或少于应选人数为有效票，超过应选人数为无效票。选举时收回的选票少于投票人数，选举有效；多于投票人数，选举无效，应重新选举。 </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选举时，被选举人得到的赞成票超过实到代表的半数方可当选。当得赞成票数超过半数的候选人多于应选名额时，按得票数高低取足应选名额为止；如遇到票数相等无法确定谁当选时，应当就票数相等的候选人重新投票，以得票数高者当选；当得赞成票超过半数的候选人少于应选名额时，由大会主席团提出不足名额是否再次进行选举的建议，提请大会表决通过。</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、填写选票要用黑色签字笔，填写符号要准确，笔迹要清晰。全部书写模糊无法辨认的选票，全票无效；部分书写模糊无法辨认的选票，可辨认部分有效。</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、大会选举设监票人5名，其中总监票人1名。监票</w:t>
      </w:r>
      <w:r>
        <w:rPr>
          <w:rFonts w:hint="eastAsia" w:ascii="仿宋" w:hAnsi="仿宋" w:eastAsia="仿宋"/>
          <w:sz w:val="32"/>
          <w:szCs w:val="32"/>
        </w:rPr>
        <w:t>人</w:t>
      </w:r>
      <w:r>
        <w:rPr>
          <w:rFonts w:ascii="仿宋" w:hAnsi="仿宋" w:eastAsia="仿宋"/>
          <w:sz w:val="32"/>
          <w:szCs w:val="32"/>
        </w:rPr>
        <w:t>由各代表团从非委员候选人代表中推选，总监票人由大会主席团从监票人中提名。总监票人、监票人在大会主席团领导下，对选举工作进行监督。大会计票人由大会筹委会指定。</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、选举结束，总监票人宣布计票结果。由大会主席团成员宣布选举结果。新当选学生会主席团成员以姓氏笔画为序排列</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9</w:t>
      </w:r>
      <w:r>
        <w:rPr>
          <w:rFonts w:ascii="仿宋" w:hAnsi="仿宋" w:eastAsia="仿宋"/>
          <w:sz w:val="32"/>
          <w:szCs w:val="32"/>
        </w:rPr>
        <w:t>、本选举办法由合肥学院经济与管理学院第</w:t>
      </w:r>
      <w:r>
        <w:rPr>
          <w:rFonts w:hint="eastAsia" w:ascii="仿宋" w:hAnsi="仿宋" w:eastAsia="仿宋"/>
          <w:sz w:val="32"/>
          <w:szCs w:val="32"/>
        </w:rPr>
        <w:t>二</w:t>
      </w:r>
      <w:r>
        <w:rPr>
          <w:rFonts w:ascii="仿宋" w:hAnsi="仿宋" w:eastAsia="仿宋"/>
          <w:sz w:val="32"/>
          <w:szCs w:val="32"/>
        </w:rPr>
        <w:t>次学生代表大会讨论通过后生效。如出现本选举办法规定以外的情况，由大会主席团决定。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MDZiODkxODE2NzZmOGEwY2UzZWYzYTQ5OGU2NDUifQ=="/>
  </w:docVars>
  <w:rsids>
    <w:rsidRoot w:val="60761C14"/>
    <w:rsid w:val="6076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2022-05-16T11:02:00Z</dcterms:created>
  <dc:creator>左手抱个瞄</dc:creator>
  <cp:lastModifiedBy>左手抱个瞄</cp:lastModifiedBy>
  <dcterms:modified xsi:type="dcterms:W3CDTF">2022-05-16T11:02:57Z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87C84C0D14024F0A8F34A674861D3F20</vt:lpwstr>
  </property>
</Properties>
</file>