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7879AF">
      <w:pPr>
        <w:spacing w:after="0" w:line="560" w:lineRule="exact"/>
        <w:ind w:firstLine="0" w:firstLineChars="0"/>
        <w:jc w:val="both"/>
        <w:rPr>
          <w:rFonts w:hint="eastAsia"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附件三：</w:t>
      </w:r>
    </w:p>
    <w:p w14:paraId="2DC05EB8">
      <w:pPr>
        <w:spacing w:after="0" w:line="560" w:lineRule="exact"/>
        <w:ind w:firstLine="640"/>
        <w:jc w:val="both"/>
        <w:rPr>
          <w:rFonts w:hint="eastAsia" w:ascii="黑体" w:hAnsi="黑体" w:eastAsia="黑体" w:cs="Times New Roman"/>
          <w:sz w:val="32"/>
          <w:szCs w:val="32"/>
        </w:rPr>
      </w:pPr>
    </w:p>
    <w:p w14:paraId="22D650B6">
      <w:pPr>
        <w:spacing w:after="0" w:line="560" w:lineRule="exact"/>
        <w:ind w:firstLine="0" w:firstLineChars="0"/>
        <w:jc w:val="center"/>
        <w:rPr>
          <w:rFonts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</w:rPr>
        <w:t>“青春领读人”计划报名选拔细则</w:t>
      </w:r>
    </w:p>
    <w:p w14:paraId="6D34CC34">
      <w:pPr>
        <w:spacing w:after="0" w:line="560" w:lineRule="exact"/>
        <w:ind w:firstLine="883"/>
        <w:jc w:val="both"/>
        <w:rPr>
          <w:rFonts w:ascii="Times New Roman" w:hAnsi="Times New Roman" w:eastAsia="方正小标宋简体" w:cs="Times New Roman"/>
          <w:b/>
          <w:bCs/>
          <w:sz w:val="44"/>
          <w:szCs w:val="44"/>
        </w:rPr>
      </w:pPr>
    </w:p>
    <w:p w14:paraId="3E8A88F5">
      <w:pPr>
        <w:spacing w:after="0" w:line="560" w:lineRule="exact"/>
        <w:ind w:firstLine="643"/>
        <w:jc w:val="both"/>
        <w:rPr>
          <w:rFonts w:hint="eastAsia" w:ascii="黑体" w:hAnsi="黑体" w:eastAsia="黑体" w:cs="Times New Roman"/>
          <w:b/>
          <w:bCs/>
          <w:sz w:val="32"/>
          <w:szCs w:val="32"/>
        </w:rPr>
      </w:pPr>
      <w:r>
        <w:rPr>
          <w:rFonts w:hint="eastAsia" w:ascii="黑体" w:hAnsi="黑体" w:eastAsia="黑体" w:cs="Times New Roman"/>
          <w:b/>
          <w:bCs/>
          <w:sz w:val="32"/>
          <w:szCs w:val="32"/>
        </w:rPr>
        <w:t>一、活动</w:t>
      </w:r>
      <w:r>
        <w:rPr>
          <w:rFonts w:ascii="黑体" w:hAnsi="黑体" w:eastAsia="黑体" w:cs="Times New Roman"/>
          <w:b/>
          <w:bCs/>
          <w:sz w:val="32"/>
          <w:szCs w:val="32"/>
        </w:rPr>
        <w:t>时间</w:t>
      </w:r>
    </w:p>
    <w:p w14:paraId="34948555">
      <w:pPr>
        <w:spacing w:after="0" w:line="560" w:lineRule="exact"/>
        <w:ind w:firstLine="640"/>
        <w:jc w:val="both"/>
        <w:rPr>
          <w:rFonts w:hint="eastAsia"/>
          <w:sz w:val="32"/>
          <w:szCs w:val="32"/>
        </w:rPr>
      </w:pPr>
      <w:r>
        <w:rPr>
          <w:sz w:val="32"/>
          <w:szCs w:val="32"/>
        </w:rPr>
        <w:t>通知发布日起</w:t>
      </w:r>
      <w:r>
        <w:rPr>
          <w:rFonts w:hint="eastAsia"/>
          <w:sz w:val="32"/>
          <w:szCs w:val="32"/>
        </w:rPr>
        <w:t>至2026年10月1日止</w:t>
      </w:r>
    </w:p>
    <w:p w14:paraId="50DBC126">
      <w:pPr>
        <w:spacing w:after="0" w:line="560" w:lineRule="exact"/>
        <w:ind w:firstLine="643"/>
        <w:jc w:val="both"/>
        <w:rPr>
          <w:rFonts w:hint="eastAsia" w:ascii="黑体" w:hAnsi="黑体" w:eastAsia="黑体" w:cs="Times New Roman"/>
          <w:b/>
          <w:bCs/>
          <w:sz w:val="32"/>
          <w:szCs w:val="32"/>
        </w:rPr>
      </w:pPr>
      <w:r>
        <w:rPr>
          <w:rFonts w:hint="eastAsia" w:ascii="黑体" w:hAnsi="黑体" w:eastAsia="黑体" w:cs="Times New Roman"/>
          <w:b/>
          <w:bCs/>
          <w:sz w:val="32"/>
          <w:szCs w:val="32"/>
        </w:rPr>
        <w:t>二</w:t>
      </w:r>
      <w:r>
        <w:rPr>
          <w:rFonts w:ascii="黑体" w:hAnsi="黑体" w:eastAsia="黑体" w:cs="Times New Roman"/>
          <w:b/>
          <w:bCs/>
          <w:sz w:val="32"/>
          <w:szCs w:val="32"/>
        </w:rPr>
        <w:t>、活动主题</w:t>
      </w:r>
    </w:p>
    <w:p w14:paraId="40E29E32">
      <w:pPr>
        <w:spacing w:after="0" w:line="560" w:lineRule="exact"/>
        <w:ind w:firstLine="64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青春年少好读书</w:t>
      </w:r>
    </w:p>
    <w:p w14:paraId="6EC6B6BF">
      <w:pPr>
        <w:spacing w:after="0" w:line="560" w:lineRule="exact"/>
        <w:ind w:firstLine="643"/>
        <w:jc w:val="both"/>
        <w:rPr>
          <w:rFonts w:hint="eastAsia" w:ascii="黑体" w:hAnsi="黑体" w:eastAsia="黑体"/>
          <w:b/>
          <w:bCs/>
          <w:sz w:val="32"/>
          <w:szCs w:val="32"/>
        </w:rPr>
      </w:pPr>
      <w:r>
        <w:rPr>
          <w:rFonts w:hint="eastAsia" w:ascii="黑体" w:hAnsi="黑体" w:eastAsia="黑体"/>
          <w:b/>
          <w:bCs/>
          <w:sz w:val="32"/>
          <w:szCs w:val="32"/>
        </w:rPr>
        <w:t>三</w:t>
      </w:r>
      <w:r>
        <w:rPr>
          <w:rFonts w:ascii="黑体" w:hAnsi="黑体" w:eastAsia="黑体"/>
          <w:b/>
          <w:bCs/>
          <w:sz w:val="32"/>
          <w:szCs w:val="32"/>
        </w:rPr>
        <w:t>、参加人员</w:t>
      </w:r>
    </w:p>
    <w:p w14:paraId="5DF71063">
      <w:pPr>
        <w:spacing w:after="0" w:line="560" w:lineRule="exact"/>
        <w:ind w:firstLine="640"/>
        <w:jc w:val="both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在职知名学者、骨干教师、全日制优秀本科生、研究生。</w:t>
      </w:r>
    </w:p>
    <w:p w14:paraId="6A3C9B13">
      <w:pPr>
        <w:spacing w:after="0" w:line="560" w:lineRule="exact"/>
        <w:ind w:firstLine="643"/>
        <w:jc w:val="both"/>
        <w:rPr>
          <w:rFonts w:hint="eastAsia" w:ascii="黑体" w:hAnsi="黑体" w:eastAsia="黑体"/>
          <w:b/>
          <w:bCs/>
          <w:sz w:val="32"/>
          <w:szCs w:val="32"/>
        </w:rPr>
      </w:pPr>
      <w:r>
        <w:rPr>
          <w:rFonts w:hint="eastAsia" w:ascii="黑体" w:hAnsi="黑体" w:eastAsia="黑体"/>
          <w:b/>
          <w:bCs/>
          <w:sz w:val="32"/>
          <w:szCs w:val="32"/>
        </w:rPr>
        <w:t>四、报名基本条件</w:t>
      </w:r>
    </w:p>
    <w:p w14:paraId="3216246F">
      <w:pPr>
        <w:spacing w:after="0" w:line="560" w:lineRule="exact"/>
        <w:ind w:firstLine="640"/>
        <w:jc w:val="both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（1）政治素养良好，思想积极上进，遵纪守法，学风端正，无违纪、处分等不良记录。</w:t>
      </w:r>
    </w:p>
    <w:p w14:paraId="16808BD2">
      <w:pPr>
        <w:spacing w:after="0" w:line="560" w:lineRule="exact"/>
        <w:ind w:firstLine="640"/>
        <w:jc w:val="both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（2）热爱阅读、擅长分享，具备扎实的知识储备、良好的文字功底和口头表达能力，熟悉经典书目、青少年必读书目。</w:t>
      </w:r>
    </w:p>
    <w:p w14:paraId="5C80B46E">
      <w:pPr>
        <w:spacing w:after="0" w:line="560" w:lineRule="exact"/>
        <w:ind w:firstLine="640"/>
        <w:jc w:val="both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（3）高校教师需具备丰富教学经验，擅长阅读教学、文学赏析；高校学生需成绩优良，积极参与校园文化、志愿服务活动，有读书分享、宣讲主持经验者优先。</w:t>
      </w:r>
    </w:p>
    <w:p w14:paraId="5096C231">
      <w:pPr>
        <w:spacing w:after="0" w:line="560" w:lineRule="exact"/>
        <w:ind w:firstLine="640"/>
        <w:jc w:val="both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（4）富有责任心、亲和力，善于和大学生群体沟通交流，能够带动身边同学常态化开展共读、读好书活动。</w:t>
      </w:r>
    </w:p>
    <w:p w14:paraId="483AE55F">
      <w:pPr>
        <w:spacing w:after="0" w:line="560" w:lineRule="exact"/>
        <w:ind w:firstLine="640"/>
        <w:jc w:val="both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（5）服从统一安排，按时完成领读、共读推广、阅读宣讲等工作任务。</w:t>
      </w:r>
    </w:p>
    <w:p w14:paraId="3CB7E408">
      <w:pPr>
        <w:spacing w:after="0" w:line="560" w:lineRule="exact"/>
        <w:ind w:firstLine="643"/>
        <w:jc w:val="both"/>
        <w:rPr>
          <w:rFonts w:hint="eastAsia" w:ascii="黑体" w:hAnsi="黑体" w:eastAsia="黑体"/>
          <w:b/>
          <w:bCs/>
          <w:sz w:val="32"/>
          <w:szCs w:val="32"/>
        </w:rPr>
      </w:pPr>
      <w:r>
        <w:rPr>
          <w:rFonts w:hint="eastAsia" w:ascii="黑体" w:hAnsi="黑体" w:eastAsia="黑体"/>
          <w:b/>
          <w:bCs/>
          <w:sz w:val="32"/>
          <w:szCs w:val="32"/>
        </w:rPr>
        <w:t>五</w:t>
      </w:r>
      <w:r>
        <w:rPr>
          <w:rFonts w:ascii="黑体" w:hAnsi="黑体" w:eastAsia="黑体"/>
          <w:b/>
          <w:bCs/>
          <w:sz w:val="32"/>
          <w:szCs w:val="32"/>
        </w:rPr>
        <w:t>、主要岗位职责</w:t>
      </w:r>
    </w:p>
    <w:p w14:paraId="0002079C">
      <w:pPr>
        <w:spacing w:after="0" w:line="560" w:lineRule="exact"/>
        <w:ind w:firstLine="640"/>
        <w:jc w:val="both"/>
        <w:rPr>
          <w:rFonts w:hint="eastAsia"/>
          <w:sz w:val="32"/>
          <w:szCs w:val="32"/>
        </w:rPr>
      </w:pPr>
      <w:r>
        <w:rPr>
          <w:sz w:val="32"/>
          <w:szCs w:val="32"/>
        </w:rPr>
        <w:t>组织高校共读沙龙、读书分享会、青年读书会，带动大</w:t>
      </w:r>
      <w:bookmarkStart w:id="0" w:name="_GoBack"/>
      <w:bookmarkEnd w:id="0"/>
      <w:r>
        <w:rPr>
          <w:sz w:val="32"/>
          <w:szCs w:val="32"/>
        </w:rPr>
        <w:t>学生养成深度阅读习惯，开展进乡村、进企业、进校园阅读推广活动。</w:t>
      </w:r>
    </w:p>
    <w:p w14:paraId="731BBB40">
      <w:pPr>
        <w:spacing w:after="0" w:line="560" w:lineRule="exact"/>
        <w:ind w:firstLine="643"/>
        <w:jc w:val="both"/>
        <w:rPr>
          <w:rFonts w:hint="eastAsia" w:ascii="黑体" w:hAnsi="黑体" w:eastAsia="黑体"/>
          <w:b/>
          <w:bCs/>
          <w:sz w:val="32"/>
          <w:szCs w:val="32"/>
        </w:rPr>
      </w:pPr>
      <w:r>
        <w:rPr>
          <w:rFonts w:hint="eastAsia" w:ascii="黑体" w:hAnsi="黑体" w:eastAsia="黑体"/>
          <w:b/>
          <w:bCs/>
          <w:sz w:val="32"/>
          <w:szCs w:val="32"/>
        </w:rPr>
        <w:t>六、报名方式</w:t>
      </w:r>
    </w:p>
    <w:p w14:paraId="50BDC809">
      <w:pPr>
        <w:spacing w:after="0" w:line="560" w:lineRule="exact"/>
        <w:ind w:firstLine="640"/>
        <w:jc w:val="both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符合条件的申报人员，自愿填写《“青春年少好读书”2026年阅读行动暨“青春领读人”计划报名推荐选拔表》（见尾页），</w:t>
      </w:r>
      <w:r>
        <w:rPr>
          <w:sz w:val="32"/>
          <w:szCs w:val="32"/>
        </w:rPr>
        <w:t>发送至校学生会邮箱：</w:t>
      </w:r>
      <w:r>
        <w:fldChar w:fldCharType="begin"/>
      </w:r>
      <w:r>
        <w:instrText xml:space="preserve"> HYPERLINK "mailto:hfuuxsh@qq.com" </w:instrText>
      </w:r>
      <w:r>
        <w:fldChar w:fldCharType="separate"/>
      </w:r>
      <w:r>
        <w:rPr>
          <w:rStyle w:val="19"/>
          <w:sz w:val="32"/>
          <w:szCs w:val="32"/>
        </w:rPr>
        <w:t>hfuuxsh@qq.com</w:t>
      </w:r>
      <w:r>
        <w:rPr>
          <w:rStyle w:val="19"/>
          <w:sz w:val="32"/>
          <w:szCs w:val="32"/>
        </w:rPr>
        <w:fldChar w:fldCharType="end"/>
      </w:r>
      <w:r>
        <w:rPr>
          <w:sz w:val="32"/>
          <w:szCs w:val="32"/>
        </w:rPr>
        <w:t>。</w:t>
      </w:r>
    </w:p>
    <w:p w14:paraId="16243C40">
      <w:pPr>
        <w:pStyle w:val="14"/>
        <w:spacing w:after="0" w:line="560" w:lineRule="exact"/>
        <w:ind w:firstLine="643"/>
        <w:jc w:val="both"/>
        <w:rPr>
          <w:rFonts w:hint="eastAsia" w:ascii="黑体" w:hAnsi="黑体" w:eastAsia="黑体" w:cs="宋体"/>
          <w:b/>
          <w:bCs/>
          <w:color w:val="auto"/>
          <w:sz w:val="32"/>
          <w:szCs w:val="32"/>
        </w:rPr>
      </w:pPr>
      <w:r>
        <w:rPr>
          <w:rFonts w:hint="eastAsia" w:ascii="黑体" w:hAnsi="黑体" w:eastAsia="黑体" w:cs="宋体"/>
          <w:b/>
          <w:bCs/>
          <w:color w:val="auto"/>
          <w:sz w:val="32"/>
          <w:szCs w:val="32"/>
        </w:rPr>
        <w:t>七、报名及选拔流程</w:t>
      </w:r>
    </w:p>
    <w:p w14:paraId="072813F5">
      <w:pPr>
        <w:pStyle w:val="14"/>
        <w:spacing w:after="0" w:line="560" w:lineRule="exact"/>
        <w:ind w:firstLine="640"/>
        <w:jc w:val="both"/>
        <w:rPr>
          <w:rFonts w:hint="eastAsia" w:hAnsi="宋体" w:cs="宋体"/>
          <w:color w:val="auto"/>
          <w:sz w:val="32"/>
          <w:szCs w:val="32"/>
        </w:rPr>
      </w:pPr>
      <w:r>
        <w:rPr>
          <w:rFonts w:hint="eastAsia" w:hAnsi="宋体" w:cs="宋体"/>
          <w:color w:val="auto"/>
          <w:sz w:val="32"/>
          <w:szCs w:val="32"/>
        </w:rPr>
        <w:t>（一）自主报名</w:t>
      </w:r>
    </w:p>
    <w:p w14:paraId="27925407">
      <w:pPr>
        <w:pStyle w:val="14"/>
        <w:spacing w:after="0" w:line="560" w:lineRule="exact"/>
        <w:ind w:firstLine="640"/>
        <w:jc w:val="both"/>
        <w:rPr>
          <w:rFonts w:hint="eastAsia" w:hAnsi="宋体" w:cs="宋体"/>
          <w:color w:val="auto"/>
          <w:sz w:val="32"/>
          <w:szCs w:val="32"/>
        </w:rPr>
      </w:pPr>
      <w:r>
        <w:rPr>
          <w:rFonts w:hint="eastAsia" w:hAnsi="宋体" w:cs="宋体"/>
          <w:color w:val="auto"/>
          <w:sz w:val="32"/>
          <w:szCs w:val="32"/>
        </w:rPr>
        <w:t xml:space="preserve">符合条件的申报人员，自愿填写《“青春年少好读书”2026年阅读行动暨“青春领读人”计划报名推荐选拔表》。 </w:t>
      </w:r>
    </w:p>
    <w:p w14:paraId="33AE68F6">
      <w:pPr>
        <w:pStyle w:val="14"/>
        <w:spacing w:after="0" w:line="560" w:lineRule="exact"/>
        <w:ind w:firstLine="640"/>
        <w:jc w:val="both"/>
        <w:rPr>
          <w:rFonts w:hint="eastAsia" w:hAnsi="宋体" w:cs="宋体"/>
          <w:color w:val="auto"/>
          <w:sz w:val="32"/>
          <w:szCs w:val="32"/>
        </w:rPr>
      </w:pPr>
      <w:r>
        <w:rPr>
          <w:rFonts w:hint="eastAsia" w:hAnsi="宋体" w:cs="宋体"/>
          <w:color w:val="auto"/>
          <w:sz w:val="32"/>
          <w:szCs w:val="32"/>
        </w:rPr>
        <w:t>（二）单位推荐</w:t>
      </w:r>
    </w:p>
    <w:p w14:paraId="44FD65BB">
      <w:pPr>
        <w:pStyle w:val="14"/>
        <w:spacing w:after="0" w:line="560" w:lineRule="exact"/>
        <w:ind w:firstLine="640"/>
        <w:jc w:val="both"/>
        <w:rPr>
          <w:rFonts w:hint="eastAsia" w:hAnsi="宋体" w:cs="宋体"/>
          <w:color w:val="auto"/>
          <w:sz w:val="32"/>
          <w:szCs w:val="32"/>
        </w:rPr>
      </w:pPr>
      <w:r>
        <w:rPr>
          <w:rFonts w:hint="eastAsia" w:hAnsi="宋体" w:cs="宋体"/>
          <w:color w:val="auto"/>
          <w:sz w:val="32"/>
          <w:szCs w:val="32"/>
        </w:rPr>
        <w:t>校团委对推荐人员的政治素养、从业资质、综合能力进行初步审核，筛选出优质候选人，统一汇总上报至活动组委会。</w:t>
      </w:r>
    </w:p>
    <w:p w14:paraId="483491E5">
      <w:pPr>
        <w:pStyle w:val="14"/>
        <w:spacing w:after="0" w:line="560" w:lineRule="exact"/>
        <w:ind w:firstLine="640"/>
        <w:jc w:val="both"/>
        <w:rPr>
          <w:rFonts w:hint="eastAsia" w:hAnsi="宋体" w:cs="宋体"/>
          <w:color w:val="auto"/>
          <w:sz w:val="32"/>
          <w:szCs w:val="32"/>
        </w:rPr>
      </w:pPr>
      <w:r>
        <w:rPr>
          <w:rFonts w:hint="eastAsia" w:hAnsi="宋体" w:cs="宋体"/>
          <w:color w:val="auto"/>
          <w:sz w:val="32"/>
          <w:szCs w:val="32"/>
        </w:rPr>
        <w:t>（三）集中复审</w:t>
      </w:r>
    </w:p>
    <w:p w14:paraId="23CDEBAA">
      <w:pPr>
        <w:pStyle w:val="14"/>
        <w:spacing w:after="0" w:line="560" w:lineRule="exact"/>
        <w:ind w:firstLine="640"/>
        <w:jc w:val="both"/>
        <w:rPr>
          <w:rFonts w:hint="eastAsia" w:hAnsi="宋体" w:cs="宋体"/>
          <w:color w:val="auto"/>
          <w:sz w:val="32"/>
          <w:szCs w:val="32"/>
        </w:rPr>
      </w:pPr>
      <w:r>
        <w:rPr>
          <w:rFonts w:hint="eastAsia" w:hAnsi="宋体" w:cs="宋体"/>
          <w:color w:val="auto"/>
          <w:sz w:val="32"/>
          <w:szCs w:val="32"/>
        </w:rPr>
        <w:t>主办单位根据选拔标准，对候选人材料进行复核，综合考量专业能力、服务意愿、综合素质，确定拟聘任名单。</w:t>
      </w:r>
    </w:p>
    <w:p w14:paraId="2DD69AB2">
      <w:pPr>
        <w:pStyle w:val="14"/>
        <w:spacing w:after="0" w:line="560" w:lineRule="exact"/>
        <w:ind w:firstLine="640"/>
        <w:jc w:val="both"/>
        <w:rPr>
          <w:rFonts w:hint="eastAsia" w:hAnsi="宋体" w:cs="宋体"/>
          <w:color w:val="auto"/>
          <w:sz w:val="32"/>
          <w:szCs w:val="32"/>
        </w:rPr>
      </w:pPr>
      <w:r>
        <w:rPr>
          <w:rFonts w:hint="eastAsia" w:hAnsi="宋体" w:cs="宋体"/>
          <w:color w:val="auto"/>
          <w:sz w:val="32"/>
          <w:szCs w:val="32"/>
        </w:rPr>
        <w:t>（四）公示聘任</w:t>
      </w:r>
    </w:p>
    <w:p w14:paraId="52176874">
      <w:pPr>
        <w:pStyle w:val="14"/>
        <w:spacing w:after="0" w:line="560" w:lineRule="exact"/>
        <w:ind w:firstLine="640"/>
        <w:jc w:val="both"/>
        <w:rPr>
          <w:rFonts w:hint="eastAsia" w:hAnsi="宋体" w:cs="宋体"/>
          <w:color w:val="auto"/>
          <w:sz w:val="32"/>
          <w:szCs w:val="32"/>
        </w:rPr>
      </w:pPr>
      <w:r>
        <w:rPr>
          <w:rFonts w:hint="eastAsia" w:hAnsi="宋体" w:cs="宋体"/>
          <w:color w:val="auto"/>
          <w:sz w:val="32"/>
          <w:szCs w:val="32"/>
        </w:rPr>
        <w:t>对拟聘任的“青春领读人”名单在“安徽学联”公众号、“安徽省少先队队刊少年博览”公众号进行官方公示，公示无异议后，统一颁发聘书，正式纳入2026年度安徽省“青春领读人”人才库，统一管理，统一调度，开展阅读服务工作。</w:t>
      </w:r>
    </w:p>
    <w:p w14:paraId="5C779B20">
      <w:pPr>
        <w:ind w:firstLine="64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br w:type="page"/>
      </w:r>
    </w:p>
    <w:p w14:paraId="2330EE9A">
      <w:pPr>
        <w:widowControl w:val="0"/>
        <w:adjustRightInd w:val="0"/>
        <w:snapToGrid w:val="0"/>
        <w:spacing w:after="0" w:line="576" w:lineRule="exact"/>
        <w:ind w:firstLine="0" w:firstLineChars="0"/>
        <w:jc w:val="center"/>
        <w:rPr>
          <w:rFonts w:ascii="Times New Roman" w:hAnsi="Times New Roman" w:eastAsia="方正小标宋简体" w:cs="Times New Roman"/>
          <w:bCs/>
          <w:w w:val="90"/>
          <w:sz w:val="44"/>
          <w:szCs w:val="44"/>
        </w:rPr>
      </w:pPr>
      <w:r>
        <w:rPr>
          <w:rFonts w:ascii="Times New Roman" w:hAnsi="Times New Roman" w:eastAsia="方正小标宋简体" w:cs="Times New Roman"/>
          <w:bCs/>
          <w:w w:val="90"/>
          <w:sz w:val="44"/>
          <w:szCs w:val="44"/>
        </w:rPr>
        <w:t>“青春年少好读书”2026年阅读</w:t>
      </w:r>
    </w:p>
    <w:p w14:paraId="273E4417">
      <w:pPr>
        <w:widowControl w:val="0"/>
        <w:adjustRightInd w:val="0"/>
        <w:snapToGrid w:val="0"/>
        <w:spacing w:after="0" w:line="576" w:lineRule="exact"/>
        <w:ind w:firstLine="0" w:firstLineChars="0"/>
        <w:jc w:val="center"/>
        <w:rPr>
          <w:rFonts w:ascii="Times New Roman" w:hAnsi="Times New Roman" w:eastAsia="方正小标宋简体" w:cs="Times New Roman"/>
          <w:bCs/>
          <w:w w:val="90"/>
          <w:sz w:val="44"/>
          <w:szCs w:val="44"/>
        </w:rPr>
      </w:pPr>
      <w:r>
        <w:rPr>
          <w:rFonts w:ascii="Times New Roman" w:hAnsi="Times New Roman" w:eastAsia="方正小标宋简体" w:cs="Times New Roman"/>
          <w:bCs/>
          <w:w w:val="90"/>
          <w:sz w:val="44"/>
          <w:szCs w:val="44"/>
        </w:rPr>
        <w:t>行动暨“青春领读人”报名推荐选拔表</w:t>
      </w:r>
    </w:p>
    <w:tbl>
      <w:tblPr>
        <w:tblStyle w:val="17"/>
        <w:tblpPr w:leftFromText="180" w:rightFromText="180" w:vertAnchor="text" w:horzAnchor="page" w:tblpX="1936" w:tblpY="537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444"/>
        <w:gridCol w:w="1206"/>
        <w:gridCol w:w="846"/>
        <w:gridCol w:w="218"/>
        <w:gridCol w:w="642"/>
        <w:gridCol w:w="846"/>
        <w:gridCol w:w="1790"/>
        <w:gridCol w:w="1458"/>
      </w:tblGrid>
      <w:tr w14:paraId="5671F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769" w:type="dxa"/>
          </w:tcPr>
          <w:p w14:paraId="1AC6FE66">
            <w:pPr>
              <w:widowControl w:val="0"/>
              <w:adjustRightInd w:val="0"/>
              <w:snapToGrid w:val="0"/>
              <w:spacing w:after="0" w:line="300" w:lineRule="exact"/>
              <w:ind w:firstLine="420" w:firstLineChars="0"/>
              <w:jc w:val="both"/>
              <w:rPr>
                <w:rFonts w:ascii="Times New Roman" w:hAnsi="Times New Roman" w:eastAsia="宋体" w:cs="Times New Roman"/>
                <w:sz w:val="21"/>
                <w:szCs w:val="22"/>
              </w:rPr>
            </w:pPr>
            <w:r>
              <w:rPr>
                <w:rFonts w:ascii="Times New Roman" w:hAnsi="Times New Roman" w:eastAsia="宋体" w:cs="Times New Roman"/>
                <w:sz w:val="21"/>
                <w:szCs w:val="22"/>
              </w:rPr>
              <w:t>姓名</w:t>
            </w:r>
          </w:p>
        </w:tc>
        <w:tc>
          <w:tcPr>
            <w:tcW w:w="2052" w:type="dxa"/>
            <w:gridSpan w:val="2"/>
          </w:tcPr>
          <w:p w14:paraId="5F1A52F0">
            <w:pPr>
              <w:widowControl w:val="0"/>
              <w:adjustRightInd w:val="0"/>
              <w:snapToGrid w:val="0"/>
              <w:spacing w:after="0" w:line="300" w:lineRule="exact"/>
              <w:ind w:firstLine="420" w:firstLineChars="0"/>
              <w:jc w:val="both"/>
              <w:rPr>
                <w:rFonts w:ascii="Times New Roman" w:hAnsi="Times New Roman" w:eastAsia="宋体" w:cs="Times New Roman"/>
                <w:sz w:val="21"/>
                <w:szCs w:val="22"/>
              </w:rPr>
            </w:pPr>
          </w:p>
        </w:tc>
        <w:tc>
          <w:tcPr>
            <w:tcW w:w="717" w:type="dxa"/>
          </w:tcPr>
          <w:p w14:paraId="0FECB0C2">
            <w:pPr>
              <w:widowControl w:val="0"/>
              <w:adjustRightInd w:val="0"/>
              <w:snapToGrid w:val="0"/>
              <w:spacing w:after="0" w:line="300" w:lineRule="exact"/>
              <w:ind w:firstLine="420" w:firstLineChars="0"/>
              <w:jc w:val="both"/>
              <w:rPr>
                <w:rFonts w:ascii="Times New Roman" w:hAnsi="Times New Roman" w:eastAsia="宋体" w:cs="Times New Roman"/>
                <w:sz w:val="21"/>
                <w:szCs w:val="22"/>
              </w:rPr>
            </w:pPr>
            <w:r>
              <w:rPr>
                <w:rFonts w:ascii="Times New Roman" w:hAnsi="Times New Roman" w:eastAsia="宋体" w:cs="Times New Roman"/>
                <w:sz w:val="21"/>
                <w:szCs w:val="22"/>
              </w:rPr>
              <w:t>性别</w:t>
            </w:r>
          </w:p>
        </w:tc>
        <w:tc>
          <w:tcPr>
            <w:tcW w:w="893" w:type="dxa"/>
            <w:gridSpan w:val="2"/>
          </w:tcPr>
          <w:p w14:paraId="0645C7B7">
            <w:pPr>
              <w:widowControl w:val="0"/>
              <w:adjustRightInd w:val="0"/>
              <w:snapToGrid w:val="0"/>
              <w:spacing w:after="0" w:line="300" w:lineRule="exact"/>
              <w:ind w:firstLine="420" w:firstLineChars="0"/>
              <w:jc w:val="both"/>
              <w:rPr>
                <w:rFonts w:ascii="Times New Roman" w:hAnsi="Times New Roman" w:eastAsia="宋体" w:cs="Times New Roman"/>
                <w:sz w:val="21"/>
                <w:szCs w:val="22"/>
              </w:rPr>
            </w:pPr>
          </w:p>
        </w:tc>
        <w:tc>
          <w:tcPr>
            <w:tcW w:w="675" w:type="dxa"/>
          </w:tcPr>
          <w:p w14:paraId="3E0B64AA">
            <w:pPr>
              <w:widowControl w:val="0"/>
              <w:adjustRightInd w:val="0"/>
              <w:snapToGrid w:val="0"/>
              <w:spacing w:after="0" w:line="300" w:lineRule="exact"/>
              <w:ind w:firstLine="420" w:firstLineChars="0"/>
              <w:jc w:val="both"/>
              <w:rPr>
                <w:rFonts w:ascii="Times New Roman" w:hAnsi="Times New Roman" w:eastAsia="宋体" w:cs="Times New Roman"/>
                <w:sz w:val="21"/>
                <w:szCs w:val="22"/>
              </w:rPr>
            </w:pPr>
            <w:r>
              <w:rPr>
                <w:rFonts w:ascii="Times New Roman" w:hAnsi="Times New Roman" w:eastAsia="宋体" w:cs="Times New Roman"/>
                <w:sz w:val="21"/>
                <w:szCs w:val="22"/>
              </w:rPr>
              <w:t>民族</w:t>
            </w:r>
          </w:p>
        </w:tc>
        <w:tc>
          <w:tcPr>
            <w:tcW w:w="1957" w:type="dxa"/>
          </w:tcPr>
          <w:p w14:paraId="5621958A">
            <w:pPr>
              <w:widowControl w:val="0"/>
              <w:adjustRightInd w:val="0"/>
              <w:snapToGrid w:val="0"/>
              <w:spacing w:after="0" w:line="300" w:lineRule="exact"/>
              <w:ind w:firstLine="420" w:firstLineChars="0"/>
              <w:jc w:val="both"/>
              <w:rPr>
                <w:rFonts w:ascii="Times New Roman" w:hAnsi="Times New Roman" w:eastAsia="宋体" w:cs="Times New Roman"/>
                <w:sz w:val="21"/>
                <w:szCs w:val="22"/>
              </w:rPr>
            </w:pPr>
          </w:p>
        </w:tc>
        <w:tc>
          <w:tcPr>
            <w:tcW w:w="1458" w:type="dxa"/>
            <w:vMerge w:val="restart"/>
          </w:tcPr>
          <w:p w14:paraId="6172A96B">
            <w:pPr>
              <w:widowControl w:val="0"/>
              <w:adjustRightInd w:val="0"/>
              <w:snapToGrid w:val="0"/>
              <w:spacing w:after="0" w:line="400" w:lineRule="exact"/>
              <w:ind w:firstLine="420" w:firstLineChars="0"/>
              <w:jc w:val="both"/>
              <w:rPr>
                <w:rFonts w:ascii="Times New Roman" w:hAnsi="Times New Roman" w:eastAsia="宋体" w:cs="Times New Roman"/>
                <w:sz w:val="21"/>
                <w:szCs w:val="22"/>
              </w:rPr>
            </w:pPr>
          </w:p>
          <w:p w14:paraId="06DA695B">
            <w:pPr>
              <w:widowControl w:val="0"/>
              <w:adjustRightInd w:val="0"/>
              <w:snapToGrid w:val="0"/>
              <w:spacing w:after="0" w:line="400" w:lineRule="exact"/>
              <w:ind w:firstLine="420" w:firstLineChars="0"/>
              <w:jc w:val="both"/>
              <w:rPr>
                <w:rFonts w:ascii="Times New Roman" w:hAnsi="Times New Roman" w:eastAsia="宋体" w:cs="Times New Roman"/>
                <w:sz w:val="21"/>
                <w:szCs w:val="22"/>
              </w:rPr>
            </w:pPr>
          </w:p>
          <w:p w14:paraId="040888BA">
            <w:pPr>
              <w:widowControl w:val="0"/>
              <w:adjustRightInd w:val="0"/>
              <w:snapToGrid w:val="0"/>
              <w:spacing w:after="0" w:line="400" w:lineRule="exact"/>
              <w:ind w:firstLine="210" w:firstLineChars="100"/>
              <w:jc w:val="both"/>
              <w:rPr>
                <w:rFonts w:ascii="Times New Roman" w:hAnsi="Times New Roman" w:eastAsia="宋体" w:cs="Times New Roman"/>
                <w:sz w:val="21"/>
                <w:szCs w:val="22"/>
              </w:rPr>
            </w:pPr>
            <w:r>
              <w:rPr>
                <w:rFonts w:ascii="Times New Roman" w:hAnsi="Times New Roman" w:eastAsia="宋体" w:cs="Times New Roman"/>
                <w:sz w:val="21"/>
                <w:szCs w:val="22"/>
              </w:rPr>
              <w:t>二寸证件照</w:t>
            </w:r>
          </w:p>
        </w:tc>
      </w:tr>
      <w:tr w14:paraId="1D0E3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6" w:type="dxa"/>
            <w:gridSpan w:val="2"/>
          </w:tcPr>
          <w:p w14:paraId="6C517D32">
            <w:pPr>
              <w:widowControl w:val="0"/>
              <w:adjustRightInd w:val="0"/>
              <w:snapToGrid w:val="0"/>
              <w:spacing w:after="0" w:line="400" w:lineRule="exact"/>
              <w:ind w:firstLine="420" w:firstLineChars="0"/>
              <w:jc w:val="both"/>
              <w:rPr>
                <w:rFonts w:ascii="Times New Roman" w:hAnsi="Times New Roman" w:eastAsia="宋体" w:cs="Times New Roman"/>
                <w:sz w:val="21"/>
                <w:szCs w:val="22"/>
              </w:rPr>
            </w:pPr>
            <w:r>
              <w:rPr>
                <w:rFonts w:ascii="Times New Roman" w:hAnsi="Times New Roman" w:eastAsia="宋体" w:cs="Times New Roman"/>
                <w:sz w:val="21"/>
                <w:szCs w:val="22"/>
              </w:rPr>
              <w:t>出生年月</w:t>
            </w:r>
          </w:p>
        </w:tc>
        <w:tc>
          <w:tcPr>
            <w:tcW w:w="2450" w:type="dxa"/>
            <w:gridSpan w:val="3"/>
          </w:tcPr>
          <w:p w14:paraId="0D3CD0F7">
            <w:pPr>
              <w:widowControl w:val="0"/>
              <w:adjustRightInd w:val="0"/>
              <w:snapToGrid w:val="0"/>
              <w:spacing w:after="0" w:line="400" w:lineRule="exact"/>
              <w:ind w:firstLine="420" w:firstLineChars="0"/>
              <w:jc w:val="both"/>
              <w:rPr>
                <w:rFonts w:ascii="Times New Roman" w:hAnsi="Times New Roman" w:eastAsia="宋体" w:cs="Times New Roman"/>
                <w:sz w:val="21"/>
                <w:szCs w:val="22"/>
              </w:rPr>
            </w:pPr>
          </w:p>
        </w:tc>
        <w:tc>
          <w:tcPr>
            <w:tcW w:w="1350" w:type="dxa"/>
            <w:gridSpan w:val="2"/>
          </w:tcPr>
          <w:p w14:paraId="7129597C">
            <w:pPr>
              <w:widowControl w:val="0"/>
              <w:adjustRightInd w:val="0"/>
              <w:snapToGrid w:val="0"/>
              <w:spacing w:after="0" w:line="400" w:lineRule="exact"/>
              <w:ind w:firstLine="420" w:firstLineChars="0"/>
              <w:jc w:val="both"/>
              <w:rPr>
                <w:rFonts w:ascii="Times New Roman" w:hAnsi="Times New Roman" w:eastAsia="宋体" w:cs="Times New Roman"/>
                <w:sz w:val="21"/>
                <w:szCs w:val="22"/>
              </w:rPr>
            </w:pPr>
            <w:r>
              <w:rPr>
                <w:rFonts w:ascii="Times New Roman" w:hAnsi="Times New Roman" w:eastAsia="宋体" w:cs="Times New Roman"/>
                <w:sz w:val="21"/>
                <w:szCs w:val="22"/>
              </w:rPr>
              <w:t>联系电话</w:t>
            </w:r>
          </w:p>
        </w:tc>
        <w:tc>
          <w:tcPr>
            <w:tcW w:w="1957" w:type="dxa"/>
          </w:tcPr>
          <w:p w14:paraId="5A5AEE5E">
            <w:pPr>
              <w:widowControl w:val="0"/>
              <w:adjustRightInd w:val="0"/>
              <w:snapToGrid w:val="0"/>
              <w:spacing w:after="0" w:line="400" w:lineRule="exact"/>
              <w:ind w:firstLine="420" w:firstLineChars="0"/>
              <w:jc w:val="both"/>
              <w:rPr>
                <w:rFonts w:ascii="Times New Roman" w:hAnsi="Times New Roman" w:eastAsia="宋体" w:cs="Times New Roman"/>
                <w:sz w:val="21"/>
                <w:szCs w:val="22"/>
              </w:rPr>
            </w:pPr>
          </w:p>
        </w:tc>
        <w:tc>
          <w:tcPr>
            <w:tcW w:w="1458" w:type="dxa"/>
            <w:vMerge w:val="continue"/>
          </w:tcPr>
          <w:p w14:paraId="6D7783F5">
            <w:pPr>
              <w:widowControl w:val="0"/>
              <w:adjustRightInd w:val="0"/>
              <w:snapToGrid w:val="0"/>
              <w:spacing w:after="0" w:line="400" w:lineRule="exact"/>
              <w:ind w:firstLine="420" w:firstLineChars="0"/>
              <w:jc w:val="both"/>
              <w:rPr>
                <w:rFonts w:ascii="Times New Roman" w:hAnsi="Times New Roman" w:eastAsia="宋体" w:cs="Times New Roman"/>
                <w:sz w:val="21"/>
                <w:szCs w:val="22"/>
              </w:rPr>
            </w:pPr>
          </w:p>
        </w:tc>
      </w:tr>
      <w:tr w14:paraId="19225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1" w:type="dxa"/>
            <w:gridSpan w:val="3"/>
          </w:tcPr>
          <w:p w14:paraId="45A7DDEF">
            <w:pPr>
              <w:widowControl w:val="0"/>
              <w:adjustRightInd w:val="0"/>
              <w:snapToGrid w:val="0"/>
              <w:spacing w:after="0" w:line="400" w:lineRule="exact"/>
              <w:ind w:firstLine="420" w:firstLineChars="0"/>
              <w:jc w:val="both"/>
              <w:rPr>
                <w:rFonts w:ascii="Times New Roman" w:hAnsi="Times New Roman" w:eastAsia="宋体" w:cs="Times New Roman"/>
                <w:sz w:val="21"/>
                <w:szCs w:val="22"/>
              </w:rPr>
            </w:pPr>
            <w:r>
              <w:rPr>
                <w:rFonts w:ascii="Times New Roman" w:hAnsi="Times New Roman" w:eastAsia="宋体" w:cs="Times New Roman"/>
                <w:sz w:val="21"/>
                <w:szCs w:val="22"/>
              </w:rPr>
              <w:t>工作单位/所在学校、年级</w:t>
            </w:r>
          </w:p>
        </w:tc>
        <w:tc>
          <w:tcPr>
            <w:tcW w:w="4242" w:type="dxa"/>
            <w:gridSpan w:val="5"/>
          </w:tcPr>
          <w:p w14:paraId="53F9F263">
            <w:pPr>
              <w:widowControl w:val="0"/>
              <w:adjustRightInd w:val="0"/>
              <w:snapToGrid w:val="0"/>
              <w:spacing w:after="0" w:line="400" w:lineRule="exact"/>
              <w:ind w:firstLine="420" w:firstLineChars="0"/>
              <w:jc w:val="both"/>
              <w:rPr>
                <w:rFonts w:ascii="Times New Roman" w:hAnsi="Times New Roman" w:eastAsia="宋体" w:cs="Times New Roman"/>
                <w:sz w:val="21"/>
                <w:szCs w:val="22"/>
              </w:rPr>
            </w:pPr>
          </w:p>
        </w:tc>
        <w:tc>
          <w:tcPr>
            <w:tcW w:w="1458" w:type="dxa"/>
            <w:vMerge w:val="continue"/>
          </w:tcPr>
          <w:p w14:paraId="36D4B4A1">
            <w:pPr>
              <w:widowControl w:val="0"/>
              <w:adjustRightInd w:val="0"/>
              <w:snapToGrid w:val="0"/>
              <w:spacing w:after="0" w:line="400" w:lineRule="exact"/>
              <w:ind w:firstLine="420" w:firstLineChars="0"/>
              <w:jc w:val="both"/>
              <w:rPr>
                <w:rFonts w:ascii="Times New Roman" w:hAnsi="Times New Roman" w:eastAsia="宋体" w:cs="Times New Roman"/>
                <w:sz w:val="21"/>
                <w:szCs w:val="22"/>
              </w:rPr>
            </w:pPr>
          </w:p>
        </w:tc>
      </w:tr>
      <w:tr w14:paraId="58273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1" w:type="dxa"/>
            <w:gridSpan w:val="3"/>
          </w:tcPr>
          <w:p w14:paraId="55787A79">
            <w:pPr>
              <w:widowControl w:val="0"/>
              <w:adjustRightInd w:val="0"/>
              <w:snapToGrid w:val="0"/>
              <w:spacing w:after="0" w:line="400" w:lineRule="exact"/>
              <w:ind w:firstLine="630" w:firstLineChars="300"/>
              <w:jc w:val="both"/>
              <w:rPr>
                <w:rFonts w:ascii="Times New Roman" w:hAnsi="Times New Roman" w:eastAsia="宋体" w:cs="Times New Roman"/>
                <w:sz w:val="21"/>
                <w:szCs w:val="22"/>
              </w:rPr>
            </w:pPr>
            <w:r>
              <w:rPr>
                <w:rFonts w:ascii="Times New Roman" w:hAnsi="Times New Roman" w:eastAsia="宋体" w:cs="Times New Roman"/>
                <w:sz w:val="21"/>
                <w:szCs w:val="22"/>
              </w:rPr>
              <w:t>报名推荐类别</w:t>
            </w:r>
          </w:p>
        </w:tc>
        <w:tc>
          <w:tcPr>
            <w:tcW w:w="4242" w:type="dxa"/>
            <w:gridSpan w:val="5"/>
          </w:tcPr>
          <w:p w14:paraId="09FF5538">
            <w:pPr>
              <w:widowControl w:val="0"/>
              <w:adjustRightInd w:val="0"/>
              <w:snapToGrid w:val="0"/>
              <w:spacing w:after="0" w:line="400" w:lineRule="exact"/>
              <w:ind w:firstLine="420" w:firstLineChars="0"/>
              <w:jc w:val="both"/>
              <w:rPr>
                <w:rFonts w:ascii="Times New Roman" w:hAnsi="Times New Roman" w:eastAsia="宋体" w:cs="Times New Roman"/>
                <w:sz w:val="21"/>
                <w:szCs w:val="22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□ 名家指导组       </w:t>
            </w:r>
            <w:r>
              <w:rPr>
                <w:rFonts w:ascii="Segoe UI Symbol" w:hAnsi="Segoe UI Symbol" w:eastAsia="宋体" w:cs="Times New Roman"/>
                <w:sz w:val="21"/>
                <w:szCs w:val="21"/>
              </w:rPr>
              <w:t>☑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高校领读人              □中小学名师矩阵</w:t>
            </w:r>
          </w:p>
        </w:tc>
        <w:tc>
          <w:tcPr>
            <w:tcW w:w="1458" w:type="dxa"/>
            <w:vMerge w:val="continue"/>
          </w:tcPr>
          <w:p w14:paraId="2374EFFB">
            <w:pPr>
              <w:widowControl w:val="0"/>
              <w:adjustRightInd w:val="0"/>
              <w:snapToGrid w:val="0"/>
              <w:spacing w:after="0" w:line="400" w:lineRule="exact"/>
              <w:ind w:firstLine="420" w:firstLineChars="0"/>
              <w:jc w:val="both"/>
              <w:rPr>
                <w:rFonts w:ascii="Times New Roman" w:hAnsi="Times New Roman" w:eastAsia="宋体" w:cs="Times New Roman"/>
                <w:sz w:val="21"/>
                <w:szCs w:val="22"/>
              </w:rPr>
            </w:pPr>
          </w:p>
        </w:tc>
      </w:tr>
      <w:tr w14:paraId="53B05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7" w:hRule="atLeast"/>
        </w:trPr>
        <w:tc>
          <w:tcPr>
            <w:tcW w:w="2821" w:type="dxa"/>
            <w:gridSpan w:val="3"/>
            <w:vAlign w:val="center"/>
          </w:tcPr>
          <w:p w14:paraId="729824A8">
            <w:pPr>
              <w:widowControl w:val="0"/>
              <w:adjustRightInd w:val="0"/>
              <w:snapToGrid w:val="0"/>
              <w:spacing w:after="0" w:line="400" w:lineRule="exact"/>
              <w:ind w:firstLine="420" w:firstLineChars="0"/>
              <w:jc w:val="center"/>
              <w:rPr>
                <w:rFonts w:ascii="Times New Roman" w:hAnsi="Times New Roman" w:eastAsia="宋体" w:cs="Times New Roman"/>
                <w:sz w:val="21"/>
                <w:szCs w:val="22"/>
              </w:rPr>
            </w:pPr>
            <w:r>
              <w:rPr>
                <w:rFonts w:ascii="Times New Roman" w:hAnsi="Times New Roman" w:eastAsia="宋体" w:cs="Times New Roman"/>
                <w:sz w:val="21"/>
                <w:szCs w:val="22"/>
              </w:rPr>
              <w:t>个人简介</w:t>
            </w:r>
          </w:p>
          <w:p w14:paraId="51C32FC6">
            <w:pPr>
              <w:widowControl w:val="0"/>
              <w:adjustRightInd w:val="0"/>
              <w:snapToGrid w:val="0"/>
              <w:spacing w:after="0" w:line="400" w:lineRule="exact"/>
              <w:ind w:firstLine="420" w:firstLineChars="0"/>
              <w:jc w:val="center"/>
              <w:rPr>
                <w:rFonts w:ascii="Times New Roman" w:hAnsi="Times New Roman" w:eastAsia="仿宋" w:cs="Times New Roman"/>
                <w:sz w:val="22"/>
                <w:szCs w:val="21"/>
                <w:lang w:bidi="zh-CN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  <w:lang w:bidi="zh-CN"/>
              </w:rPr>
              <w:t>（简要介绍个人工作简历、阅读特长、文化成果、相关教学/宣讲/活动经验）</w:t>
            </w:r>
          </w:p>
        </w:tc>
        <w:tc>
          <w:tcPr>
            <w:tcW w:w="5700" w:type="dxa"/>
            <w:gridSpan w:val="6"/>
          </w:tcPr>
          <w:p w14:paraId="480CAAC0">
            <w:pPr>
              <w:widowControl w:val="0"/>
              <w:adjustRightInd w:val="0"/>
              <w:snapToGrid w:val="0"/>
              <w:spacing w:after="0" w:line="400" w:lineRule="exact"/>
              <w:ind w:firstLine="420" w:firstLineChars="0"/>
              <w:jc w:val="both"/>
              <w:rPr>
                <w:rFonts w:ascii="Times New Roman" w:hAnsi="Times New Roman" w:eastAsia="宋体" w:cs="Times New Roman"/>
                <w:sz w:val="21"/>
                <w:szCs w:val="22"/>
              </w:rPr>
            </w:pPr>
          </w:p>
          <w:p w14:paraId="28FF7034">
            <w:pPr>
              <w:widowControl w:val="0"/>
              <w:adjustRightInd w:val="0"/>
              <w:snapToGrid w:val="0"/>
              <w:spacing w:after="0" w:line="400" w:lineRule="exact"/>
              <w:ind w:firstLine="420" w:firstLineChars="0"/>
              <w:jc w:val="both"/>
              <w:rPr>
                <w:rFonts w:ascii="Times New Roman" w:hAnsi="Times New Roman" w:eastAsia="宋体" w:cs="Times New Roman"/>
                <w:sz w:val="21"/>
                <w:szCs w:val="22"/>
              </w:rPr>
            </w:pPr>
          </w:p>
          <w:p w14:paraId="6A80364E">
            <w:pPr>
              <w:widowControl w:val="0"/>
              <w:adjustRightInd w:val="0"/>
              <w:snapToGrid w:val="0"/>
              <w:spacing w:after="0" w:line="400" w:lineRule="exact"/>
              <w:ind w:firstLine="440" w:firstLineChars="0"/>
              <w:jc w:val="both"/>
              <w:rPr>
                <w:rFonts w:ascii="Times New Roman" w:hAnsi="Times New Roman" w:eastAsia="仿宋" w:cs="Times New Roman"/>
                <w:sz w:val="22"/>
                <w:szCs w:val="21"/>
                <w:lang w:val="zh-CN" w:bidi="zh-CN"/>
              </w:rPr>
            </w:pPr>
          </w:p>
        </w:tc>
      </w:tr>
      <w:tr w14:paraId="26EF4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</w:trPr>
        <w:tc>
          <w:tcPr>
            <w:tcW w:w="2821" w:type="dxa"/>
            <w:gridSpan w:val="3"/>
            <w:vAlign w:val="center"/>
          </w:tcPr>
          <w:p w14:paraId="2DFE3317">
            <w:pPr>
              <w:widowControl w:val="0"/>
              <w:adjustRightInd w:val="0"/>
              <w:snapToGrid w:val="0"/>
              <w:spacing w:after="0" w:line="400" w:lineRule="exact"/>
              <w:ind w:firstLine="42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申报优势与领读工作计划</w:t>
            </w:r>
          </w:p>
          <w:p w14:paraId="0BFAC8EF">
            <w:pPr>
              <w:widowControl w:val="0"/>
              <w:adjustRightInd w:val="0"/>
              <w:snapToGrid w:val="0"/>
              <w:spacing w:after="0" w:line="400" w:lineRule="exact"/>
              <w:ind w:firstLine="420" w:firstLineChars="0"/>
              <w:jc w:val="center"/>
              <w:outlineLvl w:val="2"/>
              <w:rPr>
                <w:rFonts w:ascii="Times New Roman" w:hAnsi="Times New Roman" w:eastAsia="宋体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（结合自身优势，说明能够开展的领读工作、阅读服务方向及个人工作计划）</w:t>
            </w:r>
          </w:p>
        </w:tc>
        <w:tc>
          <w:tcPr>
            <w:tcW w:w="5700" w:type="dxa"/>
            <w:gridSpan w:val="6"/>
          </w:tcPr>
          <w:p w14:paraId="2EFB288E">
            <w:pPr>
              <w:widowControl w:val="0"/>
              <w:adjustRightInd w:val="0"/>
              <w:snapToGrid w:val="0"/>
              <w:spacing w:after="0" w:line="400" w:lineRule="exact"/>
              <w:ind w:firstLine="420" w:firstLineChars="0"/>
              <w:jc w:val="both"/>
              <w:rPr>
                <w:rFonts w:ascii="Times New Roman" w:hAnsi="Times New Roman" w:eastAsia="宋体" w:cs="Times New Roman"/>
                <w:sz w:val="21"/>
                <w:szCs w:val="22"/>
              </w:rPr>
            </w:pPr>
          </w:p>
          <w:p w14:paraId="744F9E1C">
            <w:pPr>
              <w:widowControl w:val="0"/>
              <w:adjustRightInd w:val="0"/>
              <w:snapToGrid w:val="0"/>
              <w:spacing w:after="0" w:line="400" w:lineRule="exact"/>
              <w:ind w:firstLine="420" w:firstLineChars="0"/>
              <w:jc w:val="both"/>
              <w:rPr>
                <w:rFonts w:ascii="Times New Roman" w:hAnsi="Times New Roman" w:eastAsia="宋体" w:cs="Times New Roman"/>
                <w:sz w:val="21"/>
                <w:szCs w:val="22"/>
              </w:rPr>
            </w:pPr>
          </w:p>
          <w:p w14:paraId="2D717FCD">
            <w:pPr>
              <w:widowControl w:val="0"/>
              <w:adjustRightInd w:val="0"/>
              <w:snapToGrid w:val="0"/>
              <w:spacing w:after="0" w:line="400" w:lineRule="exact"/>
              <w:ind w:firstLine="420" w:firstLineChars="0"/>
              <w:jc w:val="both"/>
              <w:rPr>
                <w:rFonts w:ascii="Times New Roman" w:hAnsi="Times New Roman" w:eastAsia="宋体" w:cs="Times New Roman"/>
                <w:sz w:val="21"/>
                <w:szCs w:val="22"/>
              </w:rPr>
            </w:pPr>
          </w:p>
          <w:p w14:paraId="7640970A">
            <w:pPr>
              <w:widowControl w:val="0"/>
              <w:adjustRightInd w:val="0"/>
              <w:snapToGrid w:val="0"/>
              <w:spacing w:after="0" w:line="400" w:lineRule="exact"/>
              <w:ind w:firstLine="420" w:firstLineChars="0"/>
              <w:jc w:val="both"/>
              <w:rPr>
                <w:rFonts w:ascii="Times New Roman" w:hAnsi="Times New Roman" w:eastAsia="宋体" w:cs="Times New Roman"/>
                <w:sz w:val="21"/>
                <w:szCs w:val="22"/>
              </w:rPr>
            </w:pPr>
          </w:p>
        </w:tc>
      </w:tr>
      <w:tr w14:paraId="19425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0" w:hRule="atLeast"/>
        </w:trPr>
        <w:tc>
          <w:tcPr>
            <w:tcW w:w="2821" w:type="dxa"/>
            <w:gridSpan w:val="3"/>
            <w:vAlign w:val="center"/>
          </w:tcPr>
          <w:p w14:paraId="440FDD02">
            <w:pPr>
              <w:widowControl w:val="0"/>
              <w:adjustRightInd w:val="0"/>
              <w:snapToGrid w:val="0"/>
              <w:spacing w:after="0" w:line="400" w:lineRule="exact"/>
              <w:ind w:firstLine="420" w:firstLineChars="0"/>
              <w:jc w:val="center"/>
              <w:rPr>
                <w:rFonts w:ascii="Times New Roman" w:hAnsi="Times New Roman" w:eastAsia="宋体" w:cs="Times New Roman"/>
                <w:sz w:val="21"/>
                <w:szCs w:val="22"/>
              </w:rPr>
            </w:pPr>
            <w:r>
              <w:rPr>
                <w:rFonts w:ascii="Times New Roman" w:hAnsi="Times New Roman" w:eastAsia="宋体" w:cs="Times New Roman"/>
                <w:sz w:val="21"/>
                <w:szCs w:val="22"/>
              </w:rPr>
              <w:t>所在单位/学校意见</w:t>
            </w:r>
          </w:p>
        </w:tc>
        <w:tc>
          <w:tcPr>
            <w:tcW w:w="5700" w:type="dxa"/>
            <w:gridSpan w:val="6"/>
          </w:tcPr>
          <w:p w14:paraId="2F9E73FD">
            <w:pPr>
              <w:widowControl w:val="0"/>
              <w:adjustRightInd w:val="0"/>
              <w:snapToGrid w:val="0"/>
              <w:spacing w:after="0" w:line="400" w:lineRule="exact"/>
              <w:ind w:firstLine="420" w:firstLineChars="0"/>
              <w:jc w:val="both"/>
              <w:rPr>
                <w:rFonts w:ascii="Times New Roman" w:hAnsi="Times New Roman" w:eastAsia="宋体" w:cs="Times New Roman"/>
                <w:sz w:val="21"/>
                <w:szCs w:val="22"/>
              </w:rPr>
            </w:pPr>
            <w:r>
              <w:rPr>
                <w:rFonts w:ascii="Times New Roman" w:hAnsi="Times New Roman" w:eastAsia="宋体" w:cs="Times New Roman"/>
                <w:sz w:val="21"/>
                <w:szCs w:val="22"/>
              </w:rPr>
              <w:t>（此项暂不需要填写）</w:t>
            </w:r>
          </w:p>
          <w:p w14:paraId="6CD477B7">
            <w:pPr>
              <w:widowControl w:val="0"/>
              <w:adjustRightInd w:val="0"/>
              <w:snapToGrid w:val="0"/>
              <w:spacing w:after="0" w:line="400" w:lineRule="exact"/>
              <w:ind w:firstLine="2940" w:firstLineChars="1400"/>
              <w:jc w:val="both"/>
              <w:rPr>
                <w:rFonts w:ascii="Times New Roman" w:hAnsi="Times New Roman" w:eastAsia="宋体" w:cs="Times New Roman"/>
                <w:sz w:val="21"/>
                <w:szCs w:val="22"/>
              </w:rPr>
            </w:pPr>
          </w:p>
          <w:p w14:paraId="2E019A46">
            <w:pPr>
              <w:widowControl w:val="0"/>
              <w:adjustRightInd w:val="0"/>
              <w:snapToGrid w:val="0"/>
              <w:spacing w:after="0" w:line="400" w:lineRule="exact"/>
              <w:ind w:firstLine="3570" w:firstLineChars="1700"/>
              <w:jc w:val="both"/>
              <w:rPr>
                <w:rFonts w:ascii="Times New Roman" w:hAnsi="Times New Roman" w:eastAsia="宋体" w:cs="Times New Roman"/>
                <w:sz w:val="21"/>
                <w:szCs w:val="22"/>
              </w:rPr>
            </w:pPr>
            <w:r>
              <w:rPr>
                <w:rFonts w:ascii="Times New Roman" w:hAnsi="Times New Roman" w:eastAsia="宋体" w:cs="Times New Roman"/>
                <w:sz w:val="21"/>
                <w:szCs w:val="22"/>
              </w:rPr>
              <w:t>盖章：</w:t>
            </w:r>
          </w:p>
          <w:p w14:paraId="0E882D66">
            <w:pPr>
              <w:widowControl w:val="0"/>
              <w:adjustRightInd w:val="0"/>
              <w:snapToGrid w:val="0"/>
              <w:spacing w:after="0" w:line="400" w:lineRule="exact"/>
              <w:ind w:firstLine="3360" w:firstLineChars="1600"/>
              <w:jc w:val="both"/>
              <w:rPr>
                <w:rFonts w:ascii="Times New Roman" w:hAnsi="Times New Roman" w:eastAsia="宋体" w:cs="Times New Roman"/>
                <w:sz w:val="21"/>
                <w:szCs w:val="22"/>
              </w:rPr>
            </w:pPr>
            <w:r>
              <w:rPr>
                <w:rFonts w:ascii="Times New Roman" w:hAnsi="Times New Roman" w:eastAsia="宋体" w:cs="Times New Roman"/>
                <w:sz w:val="21"/>
                <w:szCs w:val="22"/>
              </w:rPr>
              <w:t>年   月   日</w:t>
            </w:r>
          </w:p>
        </w:tc>
      </w:tr>
      <w:tr w14:paraId="24BC7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5" w:hRule="atLeast"/>
        </w:trPr>
        <w:tc>
          <w:tcPr>
            <w:tcW w:w="2821" w:type="dxa"/>
            <w:gridSpan w:val="3"/>
            <w:vAlign w:val="center"/>
          </w:tcPr>
          <w:p w14:paraId="221725BA">
            <w:pPr>
              <w:widowControl w:val="0"/>
              <w:adjustRightInd w:val="0"/>
              <w:snapToGrid w:val="0"/>
              <w:spacing w:after="0" w:line="400" w:lineRule="exact"/>
              <w:ind w:firstLine="420" w:firstLineChars="0"/>
              <w:jc w:val="center"/>
              <w:rPr>
                <w:rFonts w:ascii="Times New Roman" w:hAnsi="Times New Roman" w:eastAsia="宋体" w:cs="Times New Roman"/>
                <w:sz w:val="21"/>
                <w:szCs w:val="22"/>
              </w:rPr>
            </w:pPr>
            <w:r>
              <w:rPr>
                <w:rFonts w:ascii="Times New Roman" w:hAnsi="Times New Roman" w:eastAsia="宋体" w:cs="Times New Roman"/>
                <w:sz w:val="21"/>
                <w:szCs w:val="22"/>
              </w:rPr>
              <w:t>组委会意见</w:t>
            </w:r>
          </w:p>
        </w:tc>
        <w:tc>
          <w:tcPr>
            <w:tcW w:w="5700" w:type="dxa"/>
            <w:gridSpan w:val="6"/>
          </w:tcPr>
          <w:p w14:paraId="6D0F0684">
            <w:pPr>
              <w:widowControl w:val="0"/>
              <w:adjustRightInd w:val="0"/>
              <w:snapToGrid w:val="0"/>
              <w:spacing w:after="0" w:line="400" w:lineRule="exact"/>
              <w:ind w:firstLine="420" w:firstLineChars="0"/>
              <w:jc w:val="both"/>
              <w:rPr>
                <w:rFonts w:ascii="Times New Roman" w:hAnsi="Times New Roman" w:eastAsia="宋体" w:cs="Times New Roman"/>
                <w:sz w:val="21"/>
                <w:szCs w:val="22"/>
              </w:rPr>
            </w:pPr>
            <w:r>
              <w:rPr>
                <w:rFonts w:ascii="Times New Roman" w:hAnsi="Times New Roman" w:eastAsia="宋体" w:cs="Times New Roman"/>
                <w:sz w:val="21"/>
                <w:szCs w:val="22"/>
              </w:rPr>
              <w:t>（此项暂不需要填写）</w:t>
            </w:r>
          </w:p>
          <w:p w14:paraId="7479EDC3">
            <w:pPr>
              <w:widowControl w:val="0"/>
              <w:adjustRightInd w:val="0"/>
              <w:snapToGrid w:val="0"/>
              <w:spacing w:after="0" w:line="400" w:lineRule="exact"/>
              <w:ind w:firstLine="2940" w:firstLineChars="1400"/>
              <w:jc w:val="both"/>
              <w:rPr>
                <w:rFonts w:ascii="Times New Roman" w:hAnsi="Times New Roman" w:eastAsia="宋体" w:cs="Times New Roman"/>
                <w:sz w:val="21"/>
                <w:szCs w:val="22"/>
              </w:rPr>
            </w:pPr>
          </w:p>
          <w:p w14:paraId="04A33CC4">
            <w:pPr>
              <w:widowControl w:val="0"/>
              <w:adjustRightInd w:val="0"/>
              <w:snapToGrid w:val="0"/>
              <w:spacing w:after="0" w:line="400" w:lineRule="exact"/>
              <w:ind w:firstLine="3570" w:firstLineChars="1700"/>
              <w:jc w:val="both"/>
              <w:rPr>
                <w:rFonts w:ascii="Times New Roman" w:hAnsi="Times New Roman" w:eastAsia="宋体" w:cs="Times New Roman"/>
                <w:sz w:val="21"/>
                <w:szCs w:val="22"/>
              </w:rPr>
            </w:pPr>
            <w:r>
              <w:rPr>
                <w:rFonts w:ascii="Times New Roman" w:hAnsi="Times New Roman" w:eastAsia="宋体" w:cs="Times New Roman"/>
                <w:sz w:val="21"/>
                <w:szCs w:val="22"/>
              </w:rPr>
              <w:t>盖章：</w:t>
            </w:r>
          </w:p>
          <w:p w14:paraId="055EE67A">
            <w:pPr>
              <w:widowControl w:val="0"/>
              <w:adjustRightInd w:val="0"/>
              <w:snapToGrid w:val="0"/>
              <w:spacing w:after="0" w:line="400" w:lineRule="exact"/>
              <w:ind w:firstLine="3360" w:firstLineChars="1600"/>
              <w:jc w:val="both"/>
              <w:rPr>
                <w:rFonts w:ascii="Times New Roman" w:hAnsi="Times New Roman" w:eastAsia="宋体" w:cs="Times New Roman"/>
                <w:sz w:val="21"/>
                <w:szCs w:val="22"/>
              </w:rPr>
            </w:pPr>
            <w:r>
              <w:rPr>
                <w:rFonts w:ascii="Times New Roman" w:hAnsi="Times New Roman" w:eastAsia="宋体" w:cs="Times New Roman"/>
                <w:sz w:val="21"/>
                <w:szCs w:val="22"/>
              </w:rPr>
              <w:t>年   月   日</w:t>
            </w:r>
          </w:p>
        </w:tc>
      </w:tr>
    </w:tbl>
    <w:p w14:paraId="7E02CA1A">
      <w:pPr>
        <w:pStyle w:val="14"/>
        <w:spacing w:after="0" w:line="560" w:lineRule="exact"/>
        <w:ind w:firstLine="640"/>
        <w:jc w:val="both"/>
        <w:rPr>
          <w:rFonts w:hint="eastAsia" w:hAnsi="宋体" w:cs="宋体"/>
          <w:color w:val="auto"/>
          <w:sz w:val="32"/>
          <w:szCs w:val="32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720" w:footer="720" w:gutter="0"/>
      <w:cols w:space="425" w:num="1"/>
      <w:docGrid w:linePitch="38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78D0FE6-A9AD-4FF6-88D3-EB69E82D94F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EBD347C9-2CDC-405F-BCB0-1F035716AF9A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7097C9E3-93F9-4D6C-8535-3CD8617D320D}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  <w:embedRegular r:id="rId4" w:fontKey="{32657403-BE4A-47D7-A7AB-0CC3DE1C0DE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942923E5-8EF7-42CF-BE9E-3988D747F32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3FAEBF">
    <w:pPr>
      <w:pStyle w:val="11"/>
      <w:ind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D73540">
    <w:pPr>
      <w:pStyle w:val="11"/>
      <w:ind w:firstLine="360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21E940">
    <w:pPr>
      <w:pStyle w:val="11"/>
      <w:ind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  <w:ind w:firstLine="560"/>
      </w:pPr>
      <w:r>
        <w:separator/>
      </w:r>
    </w:p>
  </w:footnote>
  <w:footnote w:type="continuationSeparator" w:id="1">
    <w:p>
      <w:pPr>
        <w:spacing w:before="0" w:after="0"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1DEE1C">
    <w:pPr>
      <w:pStyle w:val="12"/>
      <w:ind w:firstLine="360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854D34">
    <w:pPr>
      <w:pStyle w:val="12"/>
      <w:ind w:firstLine="360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894A9E">
    <w:pPr>
      <w:pStyle w:val="12"/>
      <w:ind w:firstLine="360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10"/>
  <w:drawingGridVerticalSpacing w:val="299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A79"/>
    <w:rsid w:val="00032A7C"/>
    <w:rsid w:val="000C4227"/>
    <w:rsid w:val="000F0462"/>
    <w:rsid w:val="00115876"/>
    <w:rsid w:val="001525E3"/>
    <w:rsid w:val="0017747D"/>
    <w:rsid w:val="00221874"/>
    <w:rsid w:val="00224A79"/>
    <w:rsid w:val="00290F24"/>
    <w:rsid w:val="002C382E"/>
    <w:rsid w:val="002E5048"/>
    <w:rsid w:val="002F085A"/>
    <w:rsid w:val="0038304D"/>
    <w:rsid w:val="003C31F3"/>
    <w:rsid w:val="003E7438"/>
    <w:rsid w:val="00437D70"/>
    <w:rsid w:val="004610FA"/>
    <w:rsid w:val="0046528F"/>
    <w:rsid w:val="004C53C6"/>
    <w:rsid w:val="004E00BA"/>
    <w:rsid w:val="00515A68"/>
    <w:rsid w:val="00552CC5"/>
    <w:rsid w:val="005E57A6"/>
    <w:rsid w:val="006055A8"/>
    <w:rsid w:val="0060772B"/>
    <w:rsid w:val="00696B9B"/>
    <w:rsid w:val="00724055"/>
    <w:rsid w:val="00757172"/>
    <w:rsid w:val="00847BEC"/>
    <w:rsid w:val="008C2EE3"/>
    <w:rsid w:val="00917501"/>
    <w:rsid w:val="00971565"/>
    <w:rsid w:val="00A97E30"/>
    <w:rsid w:val="00AA01BA"/>
    <w:rsid w:val="00AB48BD"/>
    <w:rsid w:val="00B1457F"/>
    <w:rsid w:val="00B210F2"/>
    <w:rsid w:val="00B9349C"/>
    <w:rsid w:val="00BB5724"/>
    <w:rsid w:val="00BE2DE0"/>
    <w:rsid w:val="00BE32B6"/>
    <w:rsid w:val="00BF3DF2"/>
    <w:rsid w:val="00C74955"/>
    <w:rsid w:val="00CF0E67"/>
    <w:rsid w:val="00D9226B"/>
    <w:rsid w:val="00DF7808"/>
    <w:rsid w:val="00E66610"/>
    <w:rsid w:val="00EF4EC9"/>
    <w:rsid w:val="00F00F46"/>
    <w:rsid w:val="00F60A94"/>
    <w:rsid w:val="00F83EEC"/>
    <w:rsid w:val="4BEF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仿宋_GB2312" w:hAnsi="宋体" w:eastAsia="仿宋_GB2312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600" w:lineRule="exact"/>
      <w:ind w:firstLine="200" w:firstLineChars="200"/>
    </w:pPr>
    <w:rPr>
      <w:rFonts w:ascii="仿宋_GB2312" w:hAnsi="宋体" w:eastAsia="仿宋_GB2312" w:cs="宋体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104862" w:themeColor="accent1" w:themeShade="BF"/>
      <w:szCs w:val="28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 w:after="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7"/>
    </w:pPr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spacing w:after="0"/>
      <w:outlineLvl w:val="8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12">
    <w:name w:val="head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30"/>
    <w:qFormat/>
    <w:uiPriority w:val="11"/>
    <w:pPr>
      <w:ind w:firstLine="200" w:firstLineChars="20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Normal (Web)"/>
    <w:basedOn w:val="1"/>
    <w:qFormat/>
    <w:uiPriority w:val="0"/>
    <w:pPr>
      <w:spacing w:after="51"/>
      <w:ind w:firstLine="560"/>
    </w:pPr>
    <w:rPr>
      <w:rFonts w:hAnsi="仿宋_GB2312" w:cs="仿宋_GB2312"/>
      <w:color w:val="262626"/>
      <w:szCs w:val="28"/>
    </w:rPr>
  </w:style>
  <w:style w:type="paragraph" w:styleId="15">
    <w:name w:val="Title"/>
    <w:basedOn w:val="1"/>
    <w:next w:val="1"/>
    <w:link w:val="29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7">
    <w:name w:val="Table Grid"/>
    <w:basedOn w:val="16"/>
    <w:qFormat/>
    <w:uiPriority w:val="0"/>
    <w:pPr>
      <w:widowControl w:val="0"/>
      <w:spacing w:after="0" w:line="240" w:lineRule="auto"/>
      <w:ind w:firstLine="0" w:firstLineChars="0"/>
      <w:jc w:val="both"/>
    </w:pPr>
    <w:rPr>
      <w:rFonts w:ascii="Calibri" w:hAnsi="Calibri" w:eastAsia="宋体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Hyperlink"/>
    <w:basedOn w:val="18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customStyle="1" w:styleId="20">
    <w:name w:val="标题 1 字符"/>
    <w:basedOn w:val="18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1">
    <w:name w:val="标题 2 字符"/>
    <w:basedOn w:val="18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2">
    <w:name w:val="标题 3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3">
    <w:name w:val="标题 4 字符"/>
    <w:basedOn w:val="18"/>
    <w:link w:val="5"/>
    <w:semiHidden/>
    <w:qFormat/>
    <w:uiPriority w:val="9"/>
    <w:rPr>
      <w:rFonts w:asciiTheme="minorHAnsi" w:hAnsiTheme="minorHAnsi" w:eastAsiaTheme="minorEastAsia" w:cstheme="majorBidi"/>
      <w:color w:val="104862" w:themeColor="accent1" w:themeShade="BF"/>
      <w:szCs w:val="28"/>
    </w:rPr>
  </w:style>
  <w:style w:type="character" w:customStyle="1" w:styleId="24">
    <w:name w:val="标题 5 字符"/>
    <w:basedOn w:val="18"/>
    <w:link w:val="6"/>
    <w:semiHidden/>
    <w:qFormat/>
    <w:uiPriority w:val="9"/>
    <w:rPr>
      <w:rFonts w:asciiTheme="minorHAnsi" w:hAnsiTheme="minorHAnsi" w:eastAsiaTheme="minorEastAsia" w:cstheme="majorBidi"/>
      <w:color w:val="104862" w:themeColor="accent1" w:themeShade="BF"/>
      <w:sz w:val="24"/>
    </w:rPr>
  </w:style>
  <w:style w:type="character" w:customStyle="1" w:styleId="25">
    <w:name w:val="标题 6 字符"/>
    <w:basedOn w:val="18"/>
    <w:link w:val="7"/>
    <w:semiHidden/>
    <w:qFormat/>
    <w:uiPriority w:val="9"/>
    <w:rPr>
      <w:rFonts w:asciiTheme="minorHAnsi" w:hAnsiTheme="minorHAnsi" w:eastAsiaTheme="minorEastAsia" w:cstheme="majorBidi"/>
      <w:b/>
      <w:bCs/>
      <w:color w:val="104862" w:themeColor="accent1" w:themeShade="BF"/>
    </w:rPr>
  </w:style>
  <w:style w:type="character" w:customStyle="1" w:styleId="26">
    <w:name w:val="标题 7 字符"/>
    <w:basedOn w:val="18"/>
    <w:link w:val="8"/>
    <w:semiHidden/>
    <w:qFormat/>
    <w:uiPriority w:val="9"/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8 字符"/>
    <w:basedOn w:val="18"/>
    <w:link w:val="9"/>
    <w:semiHidden/>
    <w:qFormat/>
    <w:uiPriority w:val="9"/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9 字符"/>
    <w:basedOn w:val="18"/>
    <w:link w:val="10"/>
    <w:semiHidden/>
    <w:qFormat/>
    <w:uiPriority w:val="9"/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字符"/>
    <w:basedOn w:val="18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副标题 字符"/>
    <w:basedOn w:val="18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引用 字符"/>
    <w:basedOn w:val="18"/>
    <w:link w:val="31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</w:style>
  <w:style w:type="character" w:customStyle="1" w:styleId="34">
    <w:name w:val="Intense Emphasis"/>
    <w:basedOn w:val="18"/>
    <w:qFormat/>
    <w:uiPriority w:val="21"/>
    <w:rPr>
      <w:i/>
      <w:iCs/>
      <w:color w:val="104862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6">
    <w:name w:val="明显引用 字符"/>
    <w:basedOn w:val="18"/>
    <w:link w:val="35"/>
    <w:qFormat/>
    <w:uiPriority w:val="30"/>
    <w:rPr>
      <w:i/>
      <w:iCs/>
      <w:color w:val="104862" w:themeColor="accent1" w:themeShade="BF"/>
    </w:rPr>
  </w:style>
  <w:style w:type="character" w:customStyle="1" w:styleId="37">
    <w:name w:val="Intense Reference"/>
    <w:basedOn w:val="18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8">
    <w:name w:val="页眉 字符"/>
    <w:basedOn w:val="18"/>
    <w:link w:val="12"/>
    <w:uiPriority w:val="99"/>
    <w:rPr>
      <w:sz w:val="18"/>
      <w:szCs w:val="18"/>
    </w:rPr>
  </w:style>
  <w:style w:type="character" w:customStyle="1" w:styleId="39">
    <w:name w:val="页脚 字符"/>
    <w:basedOn w:val="18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1041</Words>
  <Characters>1091</Characters>
  <Lines>8</Lines>
  <Paragraphs>2</Paragraphs>
  <TotalTime>72</TotalTime>
  <ScaleCrop>false</ScaleCrop>
  <LinksUpToDate>false</LinksUpToDate>
  <CharactersWithSpaces>1126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2026-08-17T14:52:00Z</dcterms:created>
  <dc:creator>新麒 葛</dc:creator>
  <cp:lastModifiedBy>丁婧</cp:lastModifiedBy>
  <dcterms:modified xsi:type="dcterms:W3CDTF">2026-09-07T02:55:32Z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eyJoZGlkIjoiMjdlNWFjYjZkMzFkNTNhNGUxNTRmMGQ4MTU4NTYwYzYiLCJ1c2VySWQiOiI3MjgxNjM1MTkifQ==</vt:lpwstr>
  </property>
  <property fmtid="{D5CDD505-2E9C-101B-9397-08002B2CF9AE}" pid="3" name="KSOProductBuildVer">
    <vt:lpwstr>2052-12.1.0.28505</vt:lpwstr>
  </property>
  <property fmtid="{D5CDD505-2E9C-101B-9397-08002B2CF9AE}" pid="4" name="ICV">
    <vt:lpwstr>510F6910FCFB4C479DCCC6CFCD321522_12</vt:lpwstr>
  </property>
</Properties>
</file>