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77A04" w14:textId="59728DE7" w:rsidR="00B5123F" w:rsidRPr="00B700B5" w:rsidRDefault="00B5123F" w:rsidP="00B5123F">
      <w:pPr>
        <w:ind w:firstLineChars="0" w:firstLine="0"/>
        <w:rPr>
          <w:rFonts w:ascii="黑体" w:eastAsia="黑体" w:hAnsi="黑体" w:cs="Times New Roman" w:hint="eastAsia"/>
          <w:sz w:val="32"/>
          <w:szCs w:val="32"/>
        </w:rPr>
      </w:pPr>
      <w:r w:rsidRPr="00B700B5">
        <w:rPr>
          <w:rFonts w:ascii="黑体" w:eastAsia="黑体" w:hAnsi="黑体" w:cs="Times New Roman" w:hint="eastAsia"/>
          <w:sz w:val="32"/>
          <w:szCs w:val="32"/>
        </w:rPr>
        <w:t>附件</w:t>
      </w:r>
      <w:r>
        <w:rPr>
          <w:rFonts w:ascii="黑体" w:eastAsia="黑体" w:hAnsi="黑体" w:cs="Times New Roman" w:hint="eastAsia"/>
          <w:sz w:val="32"/>
          <w:szCs w:val="32"/>
        </w:rPr>
        <w:t>二</w:t>
      </w:r>
      <w:r w:rsidRPr="00B700B5">
        <w:rPr>
          <w:rFonts w:ascii="黑体" w:eastAsia="黑体" w:hAnsi="黑体" w:cs="Times New Roman" w:hint="eastAsia"/>
          <w:sz w:val="32"/>
          <w:szCs w:val="32"/>
        </w:rPr>
        <w:t>：</w:t>
      </w:r>
    </w:p>
    <w:p w14:paraId="5CD0A585" w14:textId="77777777" w:rsidR="00B5123F" w:rsidRPr="00B700B5" w:rsidRDefault="00B5123F" w:rsidP="004C36B0">
      <w:pPr>
        <w:ind w:firstLineChars="0" w:firstLine="0"/>
        <w:jc w:val="center"/>
        <w:rPr>
          <w:rFonts w:ascii="Times New Roman" w:hAnsi="Times New Roman" w:cs="Times New Roman"/>
          <w:sz w:val="32"/>
          <w:szCs w:val="32"/>
        </w:rPr>
      </w:pPr>
    </w:p>
    <w:p w14:paraId="598997F7" w14:textId="5B4758F3" w:rsidR="00AC4FC4" w:rsidRDefault="004C36B0" w:rsidP="004C36B0">
      <w:pPr>
        <w:ind w:firstLineChars="0" w:firstLine="0"/>
        <w:jc w:val="center"/>
        <w:rPr>
          <w:rFonts w:ascii="Times New Roman" w:eastAsia="方正小标宋简体" w:hAnsi="Times New Roman" w:cs="Times New Roman"/>
          <w:b/>
          <w:bCs/>
          <w:sz w:val="44"/>
          <w:szCs w:val="44"/>
        </w:rPr>
      </w:pPr>
      <w:r w:rsidRPr="004C36B0">
        <w:rPr>
          <w:rFonts w:ascii="Times New Roman" w:eastAsia="方正小标宋简体" w:hAnsi="Times New Roman" w:cs="Times New Roman"/>
          <w:b/>
          <w:bCs/>
          <w:sz w:val="44"/>
          <w:szCs w:val="44"/>
        </w:rPr>
        <w:t>“</w:t>
      </w:r>
      <w:r w:rsidRPr="004C36B0">
        <w:rPr>
          <w:rFonts w:ascii="Times New Roman" w:eastAsia="方正小标宋简体" w:hAnsi="Times New Roman" w:cs="Times New Roman"/>
          <w:b/>
          <w:bCs/>
          <w:sz w:val="44"/>
          <w:szCs w:val="44"/>
        </w:rPr>
        <w:t>中华经典诵读大会</w:t>
      </w:r>
      <w:r w:rsidRPr="004C36B0">
        <w:rPr>
          <w:rFonts w:ascii="Times New Roman" w:eastAsia="方正小标宋简体" w:hAnsi="Times New Roman" w:cs="Times New Roman"/>
          <w:b/>
          <w:bCs/>
          <w:sz w:val="44"/>
          <w:szCs w:val="44"/>
        </w:rPr>
        <w:t>”</w:t>
      </w:r>
      <w:r w:rsidRPr="004C36B0">
        <w:rPr>
          <w:rFonts w:ascii="Times New Roman" w:eastAsia="方正小标宋简体" w:hAnsi="Times New Roman" w:cs="Times New Roman"/>
          <w:b/>
          <w:bCs/>
          <w:sz w:val="44"/>
          <w:szCs w:val="44"/>
        </w:rPr>
        <w:t>（第四季）安徽站作品征集活动</w:t>
      </w:r>
      <w:r w:rsidR="00414090">
        <w:rPr>
          <w:rFonts w:ascii="Times New Roman" w:eastAsia="方正小标宋简体" w:hAnsi="Times New Roman" w:cs="Times New Roman" w:hint="eastAsia"/>
          <w:b/>
          <w:bCs/>
          <w:sz w:val="44"/>
          <w:szCs w:val="44"/>
        </w:rPr>
        <w:t>细则</w:t>
      </w:r>
    </w:p>
    <w:p w14:paraId="64E16EE0" w14:textId="77777777" w:rsidR="004C36B0" w:rsidRPr="00F0620D" w:rsidRDefault="004C36B0" w:rsidP="004C36B0">
      <w:pPr>
        <w:ind w:firstLine="883"/>
        <w:rPr>
          <w:rFonts w:ascii="Times New Roman" w:eastAsia="方正小标宋简体" w:hAnsi="Times New Roman" w:cs="Times New Roman"/>
          <w:b/>
          <w:bCs/>
          <w:sz w:val="44"/>
          <w:szCs w:val="44"/>
        </w:rPr>
      </w:pPr>
    </w:p>
    <w:p w14:paraId="0E97D412" w14:textId="7294FC76" w:rsidR="00AC4FC4" w:rsidRPr="004C36B0" w:rsidRDefault="004C36B0" w:rsidP="003D095C">
      <w:pPr>
        <w:ind w:firstLine="643"/>
        <w:rPr>
          <w:rFonts w:ascii="黑体" w:eastAsia="黑体" w:hAnsi="黑体" w:cs="Times New Roman" w:hint="eastAsia"/>
          <w:b/>
          <w:bCs/>
          <w:sz w:val="32"/>
          <w:szCs w:val="32"/>
        </w:rPr>
      </w:pPr>
      <w:r>
        <w:rPr>
          <w:rFonts w:ascii="黑体" w:eastAsia="黑体" w:hAnsi="黑体" w:cs="Times New Roman" w:hint="eastAsia"/>
          <w:b/>
          <w:bCs/>
          <w:sz w:val="32"/>
          <w:szCs w:val="32"/>
        </w:rPr>
        <w:t>一、</w:t>
      </w:r>
      <w:r w:rsidR="00AC4FC4" w:rsidRPr="004C36B0">
        <w:rPr>
          <w:rFonts w:ascii="黑体" w:eastAsia="黑体" w:hAnsi="黑体" w:cs="Times New Roman"/>
          <w:b/>
          <w:bCs/>
          <w:sz w:val="32"/>
          <w:szCs w:val="32"/>
        </w:rPr>
        <w:t>参赛时间</w:t>
      </w:r>
    </w:p>
    <w:p w14:paraId="61A24D76" w14:textId="77777777" w:rsidR="005E0D28" w:rsidRDefault="005E0D28" w:rsidP="005E0D28">
      <w:pPr>
        <w:adjustRightInd w:val="0"/>
        <w:snapToGrid w:val="0"/>
        <w:ind w:firstLine="640"/>
        <w:rPr>
          <w:rFonts w:hint="eastAsia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诵读作品线上报送系统目前已经开启，报名截止日期暂定</w:t>
      </w:r>
      <w:r>
        <w:rPr>
          <w:rFonts w:ascii="Times New Roman" w:hAnsi="Times New Roman" w:cs="Times New Roman" w:hint="eastAsia"/>
          <w:sz w:val="32"/>
          <w:szCs w:val="32"/>
        </w:rPr>
        <w:t>10</w:t>
      </w:r>
      <w:r>
        <w:rPr>
          <w:rFonts w:ascii="Times New Roman" w:hAnsi="Times New Roman" w:cs="Times New Roman" w:hint="eastAsia"/>
          <w:sz w:val="32"/>
          <w:szCs w:val="32"/>
        </w:rPr>
        <w:t>月，具体截止时间根据官方发布为准。</w:t>
      </w:r>
    </w:p>
    <w:p w14:paraId="74180F61" w14:textId="118E183C" w:rsidR="00AC4FC4" w:rsidRPr="004C36B0" w:rsidRDefault="004C36B0" w:rsidP="003D095C">
      <w:pPr>
        <w:ind w:firstLine="643"/>
        <w:rPr>
          <w:rFonts w:ascii="黑体" w:eastAsia="黑体" w:hAnsi="黑体" w:cs="Times New Roman" w:hint="eastAsia"/>
          <w:b/>
          <w:bCs/>
          <w:sz w:val="32"/>
          <w:szCs w:val="32"/>
        </w:rPr>
      </w:pPr>
      <w:r w:rsidRPr="004C36B0">
        <w:rPr>
          <w:rFonts w:ascii="黑体" w:eastAsia="黑体" w:hAnsi="黑体" w:cs="Times New Roman" w:hint="eastAsia"/>
          <w:b/>
          <w:bCs/>
          <w:sz w:val="32"/>
          <w:szCs w:val="32"/>
        </w:rPr>
        <w:t>二、</w:t>
      </w:r>
      <w:r w:rsidR="00AC4FC4" w:rsidRPr="004C36B0">
        <w:rPr>
          <w:rFonts w:ascii="黑体" w:eastAsia="黑体" w:hAnsi="黑体" w:cs="Times New Roman"/>
          <w:b/>
          <w:bCs/>
          <w:sz w:val="32"/>
          <w:szCs w:val="32"/>
        </w:rPr>
        <w:t>参赛要求</w:t>
      </w:r>
    </w:p>
    <w:p w14:paraId="5A12E0DE" w14:textId="77777777" w:rsidR="00AC4FC4" w:rsidRPr="00E3402B" w:rsidRDefault="00AC4FC4" w:rsidP="003D095C">
      <w:pPr>
        <w:ind w:firstLine="640"/>
        <w:rPr>
          <w:rFonts w:ascii="Times New Roman" w:hAnsi="Times New Roman" w:cs="Times New Roman"/>
          <w:sz w:val="32"/>
          <w:szCs w:val="32"/>
        </w:rPr>
      </w:pPr>
      <w:r w:rsidRPr="00E3402B">
        <w:rPr>
          <w:rFonts w:ascii="Times New Roman" w:hAnsi="Times New Roman" w:cs="Times New Roman"/>
          <w:kern w:val="2"/>
          <w:sz w:val="32"/>
          <w:szCs w:val="32"/>
          <w:lang w:bidi="ar"/>
        </w:rPr>
        <w:t>支持个人或团体报名。</w:t>
      </w:r>
    </w:p>
    <w:p w14:paraId="21497C64" w14:textId="19AB67C9" w:rsidR="00AC4FC4" w:rsidRPr="004C36B0" w:rsidRDefault="004C36B0" w:rsidP="003D095C">
      <w:pPr>
        <w:ind w:firstLine="643"/>
        <w:rPr>
          <w:rFonts w:ascii="黑体" w:eastAsia="黑体" w:hAnsi="黑体" w:cs="Times New Roman" w:hint="eastAsia"/>
          <w:b/>
          <w:bCs/>
          <w:sz w:val="32"/>
          <w:szCs w:val="32"/>
        </w:rPr>
      </w:pPr>
      <w:r w:rsidRPr="004C36B0">
        <w:rPr>
          <w:rFonts w:ascii="黑体" w:eastAsia="黑体" w:hAnsi="黑体" w:cs="Times New Roman" w:hint="eastAsia"/>
          <w:b/>
          <w:bCs/>
          <w:sz w:val="32"/>
          <w:szCs w:val="32"/>
        </w:rPr>
        <w:t>三、</w:t>
      </w:r>
      <w:r w:rsidR="003D095C">
        <w:rPr>
          <w:rFonts w:ascii="黑体" w:eastAsia="黑体" w:hAnsi="黑体" w:cs="Times New Roman" w:hint="eastAsia"/>
          <w:b/>
          <w:bCs/>
          <w:sz w:val="32"/>
          <w:szCs w:val="32"/>
        </w:rPr>
        <w:t>参赛方式</w:t>
      </w:r>
    </w:p>
    <w:p w14:paraId="6AF17E8D" w14:textId="77777777" w:rsidR="003D095C" w:rsidRPr="003D095C" w:rsidRDefault="003D095C" w:rsidP="003D095C">
      <w:pPr>
        <w:adjustRightInd w:val="0"/>
        <w:snapToGrid w:val="0"/>
        <w:ind w:firstLine="640"/>
        <w:rPr>
          <w:rFonts w:ascii="Times New Roman" w:hAnsi="Times New Roman" w:cs="Times New Roman"/>
          <w:kern w:val="2"/>
          <w:sz w:val="32"/>
          <w:szCs w:val="32"/>
          <w:lang w:bidi="ar"/>
        </w:rPr>
      </w:pP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参</w:t>
      </w:r>
      <w:r w:rsidRPr="003D095C">
        <w:rPr>
          <w:rFonts w:ascii="Times New Roman" w:hAnsi="Times New Roman" w:cs="Times New Roman" w:hint="eastAsia"/>
          <w:kern w:val="2"/>
          <w:sz w:val="32"/>
          <w:szCs w:val="32"/>
          <w:lang w:bidi="ar"/>
        </w:rPr>
        <w:t>与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者通过线上报名方式参与，并上传视频作品，审核通过后根据通知以线上或线下方式参与后续全国总决</w:t>
      </w:r>
      <w:r w:rsidRPr="003D095C">
        <w:rPr>
          <w:rFonts w:ascii="Times New Roman" w:hAnsi="Times New Roman" w:cs="Times New Roman" w:hint="eastAsia"/>
          <w:kern w:val="2"/>
          <w:sz w:val="32"/>
          <w:szCs w:val="32"/>
          <w:lang w:bidi="ar"/>
        </w:rPr>
        <w:t>选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活动（本次活动为线上报名形式，不收取报名费用）。</w:t>
      </w:r>
    </w:p>
    <w:p w14:paraId="48AF6D81" w14:textId="77777777" w:rsidR="003D095C" w:rsidRPr="003D095C" w:rsidRDefault="003D095C" w:rsidP="003D095C">
      <w:pPr>
        <w:adjustRightInd w:val="0"/>
        <w:snapToGrid w:val="0"/>
        <w:ind w:firstLine="640"/>
        <w:rPr>
          <w:rFonts w:ascii="Times New Roman" w:hAnsi="Times New Roman" w:cs="Times New Roman"/>
          <w:kern w:val="2"/>
          <w:sz w:val="32"/>
          <w:szCs w:val="32"/>
          <w:lang w:bidi="ar"/>
        </w:rPr>
      </w:pP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（一）活动作品上传：活动唯一指定报名通道为云听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APP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。报名者可扫码下载云听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APP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，并完成注册登录。参加活动的选手，通过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 xml:space="preserve">“ 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中华经典诵读大会报名通道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 xml:space="preserve"> ”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报名，上传个人资料及作品，审核通过后根据通知以线上</w:t>
      </w:r>
      <w:r w:rsidRPr="003D095C">
        <w:rPr>
          <w:rFonts w:ascii="Times New Roman" w:hAnsi="Times New Roman" w:cs="Times New Roman" w:hint="eastAsia"/>
          <w:kern w:val="2"/>
          <w:sz w:val="32"/>
          <w:szCs w:val="32"/>
          <w:lang w:bidi="ar"/>
        </w:rPr>
        <w:t>或线下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方式参与后续作品征集。（</w:t>
      </w:r>
      <w:r w:rsidRPr="003D095C">
        <w:rPr>
          <w:rFonts w:ascii="Times New Roman" w:hAnsi="Times New Roman" w:cs="Times New Roman" w:hint="eastAsia"/>
          <w:kern w:val="2"/>
          <w:sz w:val="32"/>
          <w:szCs w:val="32"/>
          <w:lang w:bidi="ar"/>
        </w:rPr>
        <w:t>扫描下方二维码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参与活动报名）</w:t>
      </w:r>
    </w:p>
    <w:p w14:paraId="0D08BD4A" w14:textId="77777777" w:rsidR="003D095C" w:rsidRDefault="003D095C" w:rsidP="003D095C">
      <w:pPr>
        <w:adjustRightInd w:val="0"/>
        <w:snapToGrid w:val="0"/>
        <w:ind w:firstLine="640"/>
        <w:rPr>
          <w:rFonts w:hint="eastAsia"/>
          <w:sz w:val="32"/>
          <w:szCs w:val="32"/>
        </w:rPr>
      </w:pPr>
    </w:p>
    <w:p w14:paraId="2352880A" w14:textId="77777777" w:rsidR="003D095C" w:rsidRDefault="003D095C" w:rsidP="003D095C">
      <w:pPr>
        <w:adjustRightInd w:val="0"/>
        <w:snapToGrid w:val="0"/>
        <w:ind w:firstLine="640"/>
        <w:rPr>
          <w:rFonts w:hint="eastAsia"/>
          <w:sz w:val="32"/>
          <w:szCs w:val="32"/>
        </w:rPr>
      </w:pPr>
    </w:p>
    <w:p w14:paraId="3039BE67" w14:textId="77777777" w:rsidR="003D095C" w:rsidRDefault="003D095C" w:rsidP="003D095C">
      <w:pPr>
        <w:adjustRightInd w:val="0"/>
        <w:snapToGrid w:val="0"/>
        <w:ind w:firstLine="560"/>
        <w:rPr>
          <w:rFonts w:hint="eastAsia"/>
          <w:sz w:val="32"/>
          <w:szCs w:val="32"/>
        </w:rPr>
      </w:pPr>
      <w:r>
        <w:rPr>
          <w:rFonts w:eastAsia="微软雅黑" w:hint="eastAsia"/>
          <w:noProof/>
          <w:color w:val="333333"/>
          <w:szCs w:val="21"/>
        </w:rPr>
        <w:drawing>
          <wp:anchor distT="0" distB="0" distL="114300" distR="114300" simplePos="0" relativeHeight="251659264" behindDoc="0" locked="0" layoutInCell="1" allowOverlap="1" wp14:anchorId="412309E6" wp14:editId="783F91AC">
            <wp:simplePos x="0" y="0"/>
            <wp:positionH relativeFrom="column">
              <wp:posOffset>1823720</wp:posOffset>
            </wp:positionH>
            <wp:positionV relativeFrom="paragraph">
              <wp:posOffset>-604520</wp:posOffset>
            </wp:positionV>
            <wp:extent cx="1984375" cy="2054860"/>
            <wp:effectExtent l="0" t="0" r="6350" b="2540"/>
            <wp:wrapNone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84375" cy="205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4A35EF" w14:textId="77777777" w:rsidR="003D095C" w:rsidRDefault="003D095C" w:rsidP="003D095C">
      <w:pPr>
        <w:adjustRightInd w:val="0"/>
        <w:snapToGrid w:val="0"/>
        <w:ind w:firstLine="640"/>
        <w:rPr>
          <w:rFonts w:hint="eastAsia"/>
          <w:sz w:val="32"/>
          <w:szCs w:val="32"/>
        </w:rPr>
      </w:pPr>
    </w:p>
    <w:p w14:paraId="6403D45C" w14:textId="77777777" w:rsidR="003D095C" w:rsidRDefault="003D095C" w:rsidP="003D095C">
      <w:pPr>
        <w:adjustRightInd w:val="0"/>
        <w:snapToGrid w:val="0"/>
        <w:ind w:firstLine="640"/>
        <w:rPr>
          <w:rFonts w:hint="eastAsia"/>
          <w:sz w:val="32"/>
          <w:szCs w:val="32"/>
        </w:rPr>
      </w:pPr>
    </w:p>
    <w:p w14:paraId="01F6B2A7" w14:textId="77777777" w:rsidR="003D095C" w:rsidRDefault="003D095C" w:rsidP="003D095C">
      <w:pPr>
        <w:adjustRightInd w:val="0"/>
        <w:snapToGrid w:val="0"/>
        <w:ind w:firstLine="640"/>
        <w:rPr>
          <w:rFonts w:hint="eastAsia"/>
          <w:sz w:val="32"/>
          <w:szCs w:val="32"/>
        </w:rPr>
      </w:pPr>
    </w:p>
    <w:p w14:paraId="7030735A" w14:textId="77777777" w:rsidR="003D095C" w:rsidRPr="003D095C" w:rsidRDefault="003D095C" w:rsidP="003D095C">
      <w:pPr>
        <w:adjustRightInd w:val="0"/>
        <w:snapToGrid w:val="0"/>
        <w:ind w:firstLine="640"/>
        <w:rPr>
          <w:rFonts w:ascii="Times New Roman" w:hAnsi="Times New Roman" w:cs="Times New Roman"/>
          <w:kern w:val="2"/>
          <w:sz w:val="32"/>
          <w:szCs w:val="32"/>
          <w:lang w:bidi="ar"/>
        </w:rPr>
      </w:pP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（二）在云听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APP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首页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“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推荐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”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页面，点击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“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诵读大会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”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功能圈，进入中华经典诵读频道，随后在中华经典诵读频道点击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“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报名通道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”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功能圈，进入活动页面。</w:t>
      </w:r>
    </w:p>
    <w:p w14:paraId="0DC636DE" w14:textId="77777777" w:rsidR="003D095C" w:rsidRPr="003D095C" w:rsidRDefault="003D095C" w:rsidP="003D095C">
      <w:pPr>
        <w:adjustRightInd w:val="0"/>
        <w:snapToGrid w:val="0"/>
        <w:ind w:firstLine="640"/>
        <w:rPr>
          <w:rFonts w:ascii="Times New Roman" w:hAnsi="Times New Roman" w:cs="Times New Roman"/>
          <w:kern w:val="2"/>
          <w:sz w:val="32"/>
          <w:szCs w:val="32"/>
          <w:lang w:bidi="ar"/>
        </w:rPr>
      </w:pPr>
      <w:r w:rsidRPr="003D095C">
        <w:rPr>
          <w:rFonts w:ascii="Times New Roman" w:hAnsi="Times New Roman" w:cs="Times New Roman" w:hint="eastAsia"/>
          <w:kern w:val="2"/>
          <w:sz w:val="32"/>
          <w:szCs w:val="32"/>
          <w:lang w:bidi="ar"/>
        </w:rPr>
        <w:t>（三）安徽站选手作品，将通过线上审核、初选，最终择优选定若干名选手参与“</w:t>
      </w:r>
      <w:r w:rsidRPr="003D095C">
        <w:rPr>
          <w:rFonts w:ascii="Times New Roman" w:hAnsi="Times New Roman" w:cs="Times New Roman"/>
          <w:kern w:val="2"/>
          <w:sz w:val="32"/>
          <w:szCs w:val="32"/>
          <w:lang w:bidi="ar"/>
        </w:rPr>
        <w:t>中华经典诵读大会</w:t>
      </w:r>
      <w:r w:rsidRPr="003D095C">
        <w:rPr>
          <w:rFonts w:ascii="Times New Roman" w:hAnsi="Times New Roman" w:cs="Times New Roman" w:hint="eastAsia"/>
          <w:kern w:val="2"/>
          <w:sz w:val="32"/>
          <w:szCs w:val="32"/>
          <w:lang w:bidi="ar"/>
        </w:rPr>
        <w:t>”（第四季）安徽站总决选，具体时间、地点待定。</w:t>
      </w:r>
    </w:p>
    <w:p w14:paraId="08338DBC" w14:textId="60975E29" w:rsidR="003D095C" w:rsidRPr="003D095C" w:rsidRDefault="003D095C" w:rsidP="003D095C">
      <w:pPr>
        <w:adjustRightInd w:val="0"/>
        <w:snapToGrid w:val="0"/>
        <w:ind w:firstLine="643"/>
        <w:rPr>
          <w:rFonts w:ascii="黑体" w:eastAsia="黑体" w:hAnsi="黑体" w:cs="Times New Roman" w:hint="eastAsia"/>
          <w:b/>
          <w:bCs/>
          <w:sz w:val="32"/>
          <w:szCs w:val="32"/>
        </w:rPr>
      </w:pPr>
      <w:r w:rsidRPr="003D095C">
        <w:rPr>
          <w:rFonts w:ascii="黑体" w:eastAsia="黑体" w:hAnsi="黑体" w:cs="Times New Roman" w:hint="eastAsia"/>
          <w:b/>
          <w:bCs/>
          <w:sz w:val="32"/>
          <w:szCs w:val="32"/>
        </w:rPr>
        <w:t>四、作品要求</w:t>
      </w:r>
    </w:p>
    <w:p w14:paraId="3CD129C8" w14:textId="77777777" w:rsidR="003D095C" w:rsidRDefault="003D095C" w:rsidP="003D095C">
      <w:pPr>
        <w:adjustRightInd w:val="0"/>
        <w:snapToGrid w:val="0"/>
        <w:ind w:firstLine="640"/>
        <w:rPr>
          <w:rFonts w:hint="eastAsia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（一）作品主题要求：</w:t>
      </w:r>
    </w:p>
    <w:p w14:paraId="3F3CB83F" w14:textId="77777777" w:rsidR="003D095C" w:rsidRDefault="003D095C" w:rsidP="003D095C">
      <w:pPr>
        <w:adjustRightInd w:val="0"/>
        <w:snapToGrid w:val="0"/>
        <w:ind w:firstLine="640"/>
        <w:rPr>
          <w:rFonts w:hint="eastAsia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我国古代、近现代和当代有社会影响力和典范价值的，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体现中华优秀文化的经典诗词、文章和优秀图书内容节选。当代作品应已正式出版或由主流媒体公开发布或发表。诵读文本主体前后可根据需要增加总计不超过</w:t>
      </w:r>
      <w:r>
        <w:rPr>
          <w:rFonts w:ascii="Times New Roman" w:hAnsi="Times New Roman" w:cs="Times New Roman"/>
          <w:sz w:val="32"/>
          <w:szCs w:val="32"/>
        </w:rPr>
        <w:t xml:space="preserve"> 200 </w:t>
      </w:r>
      <w:r>
        <w:rPr>
          <w:rFonts w:ascii="Times New Roman" w:hAnsi="Times New Roman" w:cs="Times New Roman"/>
          <w:sz w:val="32"/>
          <w:szCs w:val="32"/>
        </w:rPr>
        <w:t>字的过渡语。改编、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网络以及自创文本不在征集之列。</w:t>
      </w:r>
    </w:p>
    <w:p w14:paraId="17751385" w14:textId="77777777" w:rsidR="003D095C" w:rsidRDefault="003D095C" w:rsidP="003D095C">
      <w:pPr>
        <w:adjustRightInd w:val="0"/>
        <w:snapToGrid w:val="0"/>
        <w:ind w:firstLine="640"/>
        <w:rPr>
          <w:rFonts w:hint="eastAsia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（二）作品内容要求：</w:t>
      </w:r>
    </w:p>
    <w:p w14:paraId="017A8580" w14:textId="77777777" w:rsidR="003D095C" w:rsidRDefault="003D095C" w:rsidP="003D095C">
      <w:pPr>
        <w:adjustRightInd w:val="0"/>
        <w:snapToGrid w:val="0"/>
        <w:ind w:firstLine="640"/>
        <w:rPr>
          <w:rFonts w:hint="eastAsia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诵读作品时长不超过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 w:hint="eastAsia"/>
          <w:sz w:val="32"/>
          <w:szCs w:val="32"/>
        </w:rPr>
        <w:t>90</w:t>
      </w:r>
      <w:r>
        <w:rPr>
          <w:rFonts w:ascii="Times New Roman" w:hAnsi="Times New Roman" w:cs="Times New Roman" w:hint="eastAsia"/>
          <w:sz w:val="32"/>
          <w:szCs w:val="32"/>
        </w:rPr>
        <w:t>秒</w:t>
      </w:r>
      <w:r>
        <w:rPr>
          <w:rFonts w:ascii="Times New Roman" w:hAnsi="Times New Roman" w:cs="Times New Roman"/>
          <w:sz w:val="32"/>
          <w:szCs w:val="32"/>
        </w:rPr>
        <w:t>，可借助音乐、服装、道具等手段融合展现诵读内容。要求普通话标准，语音规范；声音洪亮，口齿清楚；语言流畅，感情真挚；把握作品基调准确，流畅完整；富有舞台感染力和表现力。</w:t>
      </w:r>
    </w:p>
    <w:p w14:paraId="4AA3C21B" w14:textId="0B2C5B85" w:rsidR="003D095C" w:rsidRPr="003D095C" w:rsidRDefault="003D095C" w:rsidP="003D095C">
      <w:pPr>
        <w:adjustRightInd w:val="0"/>
        <w:snapToGrid w:val="0"/>
        <w:ind w:firstLine="643"/>
        <w:rPr>
          <w:rFonts w:ascii="黑体" w:eastAsia="黑体" w:hAnsi="黑体" w:cs="Times New Roman" w:hint="eastAsia"/>
          <w:b/>
          <w:bCs/>
          <w:sz w:val="32"/>
          <w:szCs w:val="32"/>
        </w:rPr>
      </w:pPr>
      <w:r w:rsidRPr="003D095C">
        <w:rPr>
          <w:rFonts w:ascii="黑体" w:eastAsia="黑体" w:hAnsi="黑体" w:cs="Times New Roman" w:hint="eastAsia"/>
          <w:b/>
          <w:bCs/>
          <w:sz w:val="32"/>
          <w:szCs w:val="32"/>
        </w:rPr>
        <w:t>五、其他事项</w:t>
      </w:r>
    </w:p>
    <w:p w14:paraId="075A7169" w14:textId="77777777" w:rsidR="003D095C" w:rsidRDefault="003D095C" w:rsidP="003D095C">
      <w:pPr>
        <w:adjustRightInd w:val="0"/>
        <w:snapToGrid w:val="0"/>
        <w:ind w:firstLine="640"/>
        <w:rPr>
          <w:rFonts w:hint="eastAsia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（一）本次活动坚持公益性原则，</w:t>
      </w:r>
      <w:r>
        <w:rPr>
          <w:rFonts w:ascii="Times New Roman" w:hAnsi="Times New Roman" w:cs="Times New Roman" w:hint="eastAsia"/>
          <w:sz w:val="32"/>
          <w:szCs w:val="32"/>
        </w:rPr>
        <w:t>选手</w:t>
      </w:r>
      <w:r>
        <w:rPr>
          <w:rFonts w:ascii="Times New Roman" w:hAnsi="Times New Roman" w:cs="Times New Roman"/>
          <w:sz w:val="32"/>
          <w:szCs w:val="32"/>
        </w:rPr>
        <w:t>不收取任何费用，各相关单位和组织机构不得以任何名义向</w:t>
      </w:r>
      <w:r>
        <w:rPr>
          <w:rFonts w:ascii="Times New Roman" w:hAnsi="Times New Roman" w:cs="Times New Roman" w:hint="eastAsia"/>
          <w:sz w:val="32"/>
          <w:szCs w:val="32"/>
        </w:rPr>
        <w:t>参与选手</w:t>
      </w:r>
      <w:r>
        <w:rPr>
          <w:rFonts w:ascii="Times New Roman" w:hAnsi="Times New Roman" w:cs="Times New Roman"/>
          <w:sz w:val="32"/>
          <w:szCs w:val="32"/>
        </w:rPr>
        <w:t>收费。</w:t>
      </w:r>
    </w:p>
    <w:p w14:paraId="03569953" w14:textId="7832A1C6" w:rsidR="00D9226B" w:rsidRPr="003D095C" w:rsidRDefault="003D095C" w:rsidP="003D095C">
      <w:pPr>
        <w:adjustRightInd w:val="0"/>
        <w:snapToGrid w:val="0"/>
        <w:ind w:firstLine="640"/>
        <w:rPr>
          <w:rFonts w:hint="eastAsia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（二）活动组委会享有对</w:t>
      </w:r>
      <w:r>
        <w:rPr>
          <w:rFonts w:ascii="Times New Roman" w:hAnsi="Times New Roman" w:cs="Times New Roman" w:hint="eastAsia"/>
          <w:sz w:val="32"/>
          <w:szCs w:val="32"/>
        </w:rPr>
        <w:t>报送</w:t>
      </w:r>
      <w:r>
        <w:rPr>
          <w:rFonts w:ascii="Times New Roman" w:hAnsi="Times New Roman" w:cs="Times New Roman"/>
          <w:sz w:val="32"/>
          <w:szCs w:val="32"/>
        </w:rPr>
        <w:t>作品展示、出版、汇编、发行及网络传播等权利，作者享有署名权。</w:t>
      </w:r>
    </w:p>
    <w:sectPr w:rsidR="00D9226B" w:rsidRPr="003D095C" w:rsidSect="004C36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20" w:footer="720" w:gutter="0"/>
      <w:cols w:space="425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3F3CC" w14:textId="77777777" w:rsidR="0081191A" w:rsidRDefault="0081191A" w:rsidP="00AC4FC4">
      <w:pPr>
        <w:spacing w:line="240" w:lineRule="auto"/>
        <w:ind w:firstLine="560"/>
        <w:rPr>
          <w:rFonts w:hint="eastAsia"/>
        </w:rPr>
      </w:pPr>
      <w:r>
        <w:separator/>
      </w:r>
    </w:p>
  </w:endnote>
  <w:endnote w:type="continuationSeparator" w:id="0">
    <w:p w14:paraId="6BEF9976" w14:textId="77777777" w:rsidR="0081191A" w:rsidRDefault="0081191A" w:rsidP="00AC4FC4">
      <w:pPr>
        <w:spacing w:line="240" w:lineRule="auto"/>
        <w:ind w:firstLine="56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99E8F" w14:textId="77777777" w:rsidR="00AC4FC4" w:rsidRDefault="00AC4FC4">
    <w:pPr>
      <w:pStyle w:val="af0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D4C23" w14:textId="77777777" w:rsidR="00AC4FC4" w:rsidRDefault="00AC4FC4">
    <w:pPr>
      <w:pStyle w:val="af0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31BA0" w14:textId="77777777" w:rsidR="00AC4FC4" w:rsidRDefault="00AC4FC4">
    <w:pPr>
      <w:pStyle w:val="af0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F89D8" w14:textId="77777777" w:rsidR="0081191A" w:rsidRDefault="0081191A" w:rsidP="00AC4FC4">
      <w:pPr>
        <w:spacing w:line="240" w:lineRule="auto"/>
        <w:ind w:firstLine="560"/>
        <w:rPr>
          <w:rFonts w:hint="eastAsia"/>
        </w:rPr>
      </w:pPr>
      <w:r>
        <w:separator/>
      </w:r>
    </w:p>
  </w:footnote>
  <w:footnote w:type="continuationSeparator" w:id="0">
    <w:p w14:paraId="194B7019" w14:textId="77777777" w:rsidR="0081191A" w:rsidRDefault="0081191A" w:rsidP="00AC4FC4">
      <w:pPr>
        <w:spacing w:line="240" w:lineRule="auto"/>
        <w:ind w:firstLine="56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E6D94" w14:textId="77777777" w:rsidR="00AC4FC4" w:rsidRDefault="00AC4FC4">
    <w:pPr>
      <w:pStyle w:val="ae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DE575" w14:textId="77777777" w:rsidR="00AC4FC4" w:rsidRDefault="00AC4FC4">
    <w:pPr>
      <w:pStyle w:val="ae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9602D" w14:textId="77777777" w:rsidR="00AC4FC4" w:rsidRDefault="00AC4FC4">
    <w:pPr>
      <w:pStyle w:val="ae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defaultTabStop w:val="420"/>
  <w:drawingGridHorizontalSpacing w:val="110"/>
  <w:drawingGridVerticalSpacing w:val="299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470"/>
    <w:rsid w:val="00046124"/>
    <w:rsid w:val="001525E3"/>
    <w:rsid w:val="0017747D"/>
    <w:rsid w:val="001E381F"/>
    <w:rsid w:val="002E5048"/>
    <w:rsid w:val="0038304D"/>
    <w:rsid w:val="003D095C"/>
    <w:rsid w:val="00414090"/>
    <w:rsid w:val="004179CF"/>
    <w:rsid w:val="00446470"/>
    <w:rsid w:val="004851CB"/>
    <w:rsid w:val="004C36B0"/>
    <w:rsid w:val="0051302D"/>
    <w:rsid w:val="00515A68"/>
    <w:rsid w:val="005E0D28"/>
    <w:rsid w:val="005E57A6"/>
    <w:rsid w:val="006055A8"/>
    <w:rsid w:val="0060772B"/>
    <w:rsid w:val="00626361"/>
    <w:rsid w:val="006C17F4"/>
    <w:rsid w:val="00733687"/>
    <w:rsid w:val="0081191A"/>
    <w:rsid w:val="0087675C"/>
    <w:rsid w:val="008A7588"/>
    <w:rsid w:val="008D4DC9"/>
    <w:rsid w:val="009501F8"/>
    <w:rsid w:val="00A57E90"/>
    <w:rsid w:val="00AA1BF9"/>
    <w:rsid w:val="00AC4FC4"/>
    <w:rsid w:val="00AD2F6A"/>
    <w:rsid w:val="00B5123F"/>
    <w:rsid w:val="00B5465D"/>
    <w:rsid w:val="00BE32B6"/>
    <w:rsid w:val="00C751C6"/>
    <w:rsid w:val="00CF0E67"/>
    <w:rsid w:val="00D9226B"/>
    <w:rsid w:val="00EF4EC9"/>
    <w:rsid w:val="00F0620D"/>
    <w:rsid w:val="00F60A94"/>
    <w:rsid w:val="00F8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C2840E"/>
  <w15:chartTrackingRefBased/>
  <w15:docId w15:val="{DFC12C8C-B1E3-404E-965A-17FAFFB82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仿宋_GB2312" w:eastAsia="仿宋_GB2312" w:hAnsi="宋体" w:cs="宋体"/>
        <w:sz w:val="28"/>
        <w:szCs w:val="24"/>
        <w:lang w:val="en-US" w:eastAsia="zh-CN" w:bidi="ar-SA"/>
      </w:rPr>
    </w:rPrDefault>
    <w:pPrDefault>
      <w:pPr>
        <w:spacing w:after="160" w:line="600" w:lineRule="exact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FC4"/>
    <w:pPr>
      <w:spacing w:after="0" w:line="560" w:lineRule="exact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470"/>
    <w:pPr>
      <w:keepNext/>
      <w:keepLines/>
      <w:spacing w:before="480" w:after="80" w:line="600" w:lineRule="exact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6470"/>
    <w:pPr>
      <w:keepNext/>
      <w:keepLines/>
      <w:spacing w:before="160" w:after="80" w:line="600" w:lineRule="exact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6470"/>
    <w:pPr>
      <w:keepNext/>
      <w:keepLines/>
      <w:spacing w:before="160" w:after="80" w:line="600" w:lineRule="exact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470"/>
    <w:pPr>
      <w:keepNext/>
      <w:keepLines/>
      <w:spacing w:before="80" w:after="40" w:line="600" w:lineRule="exact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6470"/>
    <w:pPr>
      <w:keepNext/>
      <w:keepLines/>
      <w:spacing w:before="80" w:after="40" w:line="600" w:lineRule="exact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6470"/>
    <w:pPr>
      <w:keepNext/>
      <w:keepLines/>
      <w:spacing w:before="40" w:line="600" w:lineRule="exact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6470"/>
    <w:pPr>
      <w:keepNext/>
      <w:keepLines/>
      <w:spacing w:before="40" w:line="600" w:lineRule="exact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6470"/>
    <w:pPr>
      <w:keepNext/>
      <w:keepLines/>
      <w:spacing w:line="600" w:lineRule="exact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6470"/>
    <w:pPr>
      <w:keepNext/>
      <w:keepLines/>
      <w:spacing w:line="600" w:lineRule="exact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647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464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464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46470"/>
    <w:rPr>
      <w:rFonts w:asciiTheme="minorHAnsi" w:eastAsiaTheme="minorEastAsia" w:hAnsiTheme="minorHAnsi" w:cstheme="majorBidi"/>
      <w:color w:val="0F4761" w:themeColor="accent1" w:themeShade="BF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46470"/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46470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46470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46470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46470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4647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46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6470"/>
    <w:pPr>
      <w:numPr>
        <w:ilvl w:val="1"/>
      </w:numPr>
      <w:spacing w:after="160" w:line="600" w:lineRule="exact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6">
    <w:name w:val="副标题 字符"/>
    <w:basedOn w:val="a0"/>
    <w:link w:val="a5"/>
    <w:uiPriority w:val="11"/>
    <w:rsid w:val="00446470"/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446470"/>
    <w:pPr>
      <w:spacing w:before="160" w:after="160" w:line="600" w:lineRule="exact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464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6470"/>
    <w:pPr>
      <w:spacing w:after="160" w:line="600" w:lineRule="exact"/>
      <w:ind w:left="720"/>
      <w:contextualSpacing/>
      <w:jc w:val="left"/>
    </w:pPr>
  </w:style>
  <w:style w:type="character" w:styleId="aa">
    <w:name w:val="Intense Emphasis"/>
    <w:basedOn w:val="a0"/>
    <w:uiPriority w:val="21"/>
    <w:qFormat/>
    <w:rsid w:val="0044647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64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600" w:lineRule="exact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4647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4647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C4FC4"/>
    <w:pPr>
      <w:tabs>
        <w:tab w:val="center" w:pos="4153"/>
        <w:tab w:val="right" w:pos="8306"/>
      </w:tabs>
      <w:snapToGrid w:val="0"/>
      <w:spacing w:after="160" w:line="240" w:lineRule="atLeast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C4FC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C4FC4"/>
    <w:pPr>
      <w:tabs>
        <w:tab w:val="center" w:pos="4153"/>
        <w:tab w:val="right" w:pos="8306"/>
      </w:tabs>
      <w:snapToGrid w:val="0"/>
      <w:spacing w:after="160" w:line="240" w:lineRule="atLeast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C4F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405</Words>
  <Characters>410</Characters>
  <Application>Microsoft Office Word</Application>
  <DocSecurity>0</DocSecurity>
  <Lines>25</Lines>
  <Paragraphs>19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新麒 葛</dc:creator>
  <cp:keywords/>
  <dc:description/>
  <cp:lastModifiedBy>新麒 葛</cp:lastModifiedBy>
  <cp:revision>15</cp:revision>
  <dcterms:created xsi:type="dcterms:W3CDTF">2026-08-17T14:51:00Z</dcterms:created>
  <dcterms:modified xsi:type="dcterms:W3CDTF">2026-08-18T07:43:00Z</dcterms:modified>
</cp:coreProperties>
</file>