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“学生会改革进行时”系列述评文章（8篇）</w:t>
      </w:r>
    </w:p>
    <w:p>
      <w:pPr>
        <w:rPr>
          <w:rFonts w:hint="eastAsia" w:ascii="Times New Roman" w:hAnsi="Times New Roman" w:eastAsia="方正仿宋简体"/>
          <w:sz w:val="24"/>
          <w:szCs w:val="24"/>
        </w:rPr>
      </w:pPr>
    </w:p>
    <w:p>
      <w:pPr>
        <w:rPr>
          <w:rFonts w:hint="eastAsia" w:ascii="Times New Roman" w:hAnsi="Times New Roman" w:eastAsia="方正仿宋简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/>
          <w:sz w:val="24"/>
          <w:szCs w:val="24"/>
          <w:lang w:val="en-US" w:eastAsia="zh-CN"/>
        </w:rPr>
        <w:t>原文链接：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"http://qgxl.youth.cn/xlgg/ggfxb/202006/t20200619_12376130.htm"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【学生会改革进行时】为同学服务是学生会的根本宗旨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>·  http://qgxl.youth.cn/xlgg/ggfxb/202006/t20200619_12376130.htm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"http://qgxl.youth.cn/xlgg/ggfxb/202008/t20200807_12441393.htm"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【学生会改革进行时】科学“瘦身”方能激发活力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>·  http://qgxl.youth.cn/xlgg/ggfxb/202008/t20200807_12441393.htm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"http://qgxl.youth.cn/xlgg/ggfxb/202008/t20200807_12441394.htm"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【学生会改革进行时】严把学生会工作人员的入口关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>·  http://qgxl.youth.cn/xlgg/ggfxb/202008/t20200807_12441394.htm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"http://qgxl.youth.cn/xlgg/ggfxb/202008/t20200807_12441395.htm"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【学生会改革进行时】学生会要培育清新组织文化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>·  http://qgxl.youth.cn/xlgg/ggfxb/202008/t20200807_12441395.htm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"http://qgxl.youth.cn/xlgg/ggfxb/202008/t20200807_12441396.htm"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【学生会改革进行时】学生代表大会要按期规范召开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>·  http://qgxl.youth.cn/xlgg/ggfxb/202008/t20200807_12441396.htm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"http://qgxl.youth.cn/xlgg/ggfxb/202008/t20200807_12441397.htm"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【学生会改革进行时】让述职评议赋能学生会健康发展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>· http://qgxl.youth.cn/xlgg/ggfxb/202008/t20200807_12441397.htm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</w:rPr>
        <w:t xml:space="preserve">·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instrText xml:space="preserve"> HYPERLINK "http://qgxl.youth.cn/xlgg/202103/t20210308_12752308.htm" </w:instrTex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auto"/>
          <w:u w:val="none"/>
        </w:rPr>
        <w:t>【学生会改革进行时】坚持从严治会，塑造清新形象</w:t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u w:val="none"/>
        </w:rPr>
        <w:t xml:space="preserve"> 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 xml:space="preserve"> http://qgxl.youth.cn/xlgg/202103/t20210308_12752308.htm</w:t>
      </w:r>
    </w:p>
    <w:p>
      <w:pPr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 xml:space="preserve">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instrText xml:space="preserve"> HYPERLINK "http://qgxl.youth.cn/xlgg/202103/t20210308_12752336.htm" 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>【学生会改革进行时】坚持完善和巩固学生会组织领导体制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rPr>
          <w:rFonts w:hint="default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http://qgxl.youth.cn/xlgg/202103/t20210308_12752336.htm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D0ED6"/>
    <w:rsid w:val="1D0A026A"/>
    <w:rsid w:val="76AD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2021-09-01T03:23:00Z</dcterms:created>
  <dc:creator>王馨誉</dc:creator>
  <cp:lastModifiedBy>王馨誉</cp:lastModifiedBy>
  <dcterms:modified xsi:type="dcterms:W3CDTF">2021-09-01T06:33:03Z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FBCFD60566D74B8B8E97273CC7D3900D</vt:lpwstr>
  </property>
</Properties>
</file>