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30F" w:rsidRDefault="0019148D">
      <w:pPr>
        <w:spacing w:line="560" w:lineRule="exact"/>
        <w:jc w:val="center"/>
        <w:rPr>
          <w:rFonts w:ascii="方正大标宋简体" w:eastAsia="方正大标宋简体"/>
          <w:sz w:val="44"/>
          <w:szCs w:val="44"/>
        </w:rPr>
      </w:pPr>
      <w:r>
        <w:rPr>
          <w:rFonts w:ascii="方正大标宋简体" w:eastAsia="方正大标宋简体" w:hint="eastAsia"/>
          <w:sz w:val="44"/>
          <w:szCs w:val="44"/>
        </w:rPr>
        <w:t>学习资料清单</w:t>
      </w:r>
    </w:p>
    <w:p w:rsidR="00EC430F" w:rsidRDefault="00EC430F">
      <w:pPr>
        <w:spacing w:line="560" w:lineRule="exact"/>
        <w:jc w:val="center"/>
        <w:rPr>
          <w:rFonts w:ascii="方正大标宋简体" w:eastAsia="方正大标宋简体"/>
          <w:sz w:val="44"/>
          <w:szCs w:val="44"/>
        </w:rPr>
      </w:pPr>
    </w:p>
    <w:tbl>
      <w:tblPr>
        <w:tblStyle w:val="a5"/>
        <w:tblW w:w="10343" w:type="dxa"/>
        <w:tblLayout w:type="fixed"/>
        <w:tblLook w:val="04A0" w:firstRow="1" w:lastRow="0" w:firstColumn="1" w:lastColumn="0" w:noHBand="0" w:noVBand="1"/>
      </w:tblPr>
      <w:tblGrid>
        <w:gridCol w:w="336"/>
        <w:gridCol w:w="5497"/>
        <w:gridCol w:w="1905"/>
        <w:gridCol w:w="2605"/>
      </w:tblGrid>
      <w:tr w:rsidR="00EC430F">
        <w:trPr>
          <w:trHeight w:val="434"/>
        </w:trPr>
        <w:tc>
          <w:tcPr>
            <w:tcW w:w="10343" w:type="dxa"/>
            <w:gridSpan w:val="4"/>
          </w:tcPr>
          <w:p w:rsidR="00EC430F" w:rsidRDefault="0019148D">
            <w:pPr>
              <w:spacing w:line="440" w:lineRule="exact"/>
              <w:jc w:val="center"/>
              <w:rPr>
                <w:rFonts w:ascii="方正大标宋简体" w:eastAsia="方正大标宋简体"/>
                <w:sz w:val="24"/>
                <w:szCs w:val="24"/>
              </w:rPr>
            </w:pPr>
            <w:r>
              <w:rPr>
                <w:rFonts w:ascii="方正大标宋简体" w:eastAsia="方正大标宋简体" w:hint="eastAsia"/>
                <w:sz w:val="24"/>
                <w:szCs w:val="24"/>
              </w:rPr>
              <w:t>一、精神传达类</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1</w:t>
            </w:r>
          </w:p>
        </w:tc>
        <w:tc>
          <w:tcPr>
            <w:tcW w:w="5497" w:type="dxa"/>
            <w:vAlign w:val="center"/>
          </w:tcPr>
          <w:p w:rsidR="00EC430F" w:rsidRDefault="008F432E">
            <w:pPr>
              <w:spacing w:line="440" w:lineRule="exact"/>
              <w:jc w:val="center"/>
              <w:rPr>
                <w:rFonts w:ascii="Times New Roman" w:eastAsia="方正仿宋简体" w:hAnsi="Times New Roman"/>
                <w:sz w:val="24"/>
                <w:szCs w:val="24"/>
              </w:rPr>
            </w:pPr>
            <w:hyperlink r:id="rId6" w:tgtFrame="https://www.12371.cn/special/jd95year/zyjh/_blank" w:history="1">
              <w:r w:rsidR="0019148D">
                <w:rPr>
                  <w:rFonts w:ascii="Times New Roman" w:eastAsia="方正仿宋简体" w:hAnsi="Times New Roman" w:hint="eastAsia"/>
                  <w:sz w:val="24"/>
                  <w:szCs w:val="24"/>
                </w:rPr>
                <w:t>习近平总书记在庆祝中国共产党成立</w:t>
              </w:r>
              <w:r w:rsidR="0019148D">
                <w:rPr>
                  <w:rFonts w:ascii="Times New Roman" w:eastAsia="方正仿宋简体" w:hAnsi="Times New Roman" w:hint="eastAsia"/>
                  <w:sz w:val="24"/>
                  <w:szCs w:val="24"/>
                </w:rPr>
                <w:t>100</w:t>
              </w:r>
              <w:r w:rsidR="0019148D">
                <w:rPr>
                  <w:rFonts w:ascii="Times New Roman" w:eastAsia="方正仿宋简体" w:hAnsi="Times New Roman" w:hint="eastAsia"/>
                  <w:sz w:val="24"/>
                  <w:szCs w:val="24"/>
                </w:rPr>
                <w:t>周年大会上的讲话</w:t>
              </w:r>
            </w:hyperlink>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rsidP="008F432E">
            <w:pPr>
              <w:spacing w:line="440" w:lineRule="exact"/>
              <w:jc w:val="left"/>
              <w:rPr>
                <w:rFonts w:ascii="Times New Roman" w:eastAsia="方正仿宋简体" w:hAnsi="Times New Roman"/>
                <w:sz w:val="24"/>
                <w:szCs w:val="24"/>
              </w:rPr>
            </w:pPr>
            <w:r>
              <w:rPr>
                <w:rFonts w:ascii="Times New Roman" w:eastAsia="方正仿宋简体" w:hAnsi="Times New Roman" w:hint="eastAsia"/>
                <w:sz w:val="24"/>
                <w:szCs w:val="24"/>
              </w:rPr>
              <w:t>http://www.xinhuanet.com/politics/2021-07/15/c_1127658385.htm</w:t>
            </w:r>
          </w:p>
        </w:tc>
      </w:tr>
      <w:tr w:rsidR="00EC430F">
        <w:trPr>
          <w:trHeight w:val="858"/>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2</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习近平总书记致全国青联十三届全委会和全国学联第二十七次代表大会的贺信和党中央致词</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rsidP="008F432E">
            <w:pPr>
              <w:spacing w:line="440" w:lineRule="exact"/>
              <w:jc w:val="left"/>
              <w:rPr>
                <w:rFonts w:ascii="Times New Roman" w:eastAsia="方正仿宋简体" w:hAnsi="Times New Roman"/>
                <w:sz w:val="24"/>
                <w:szCs w:val="24"/>
              </w:rPr>
            </w:pPr>
            <w:r>
              <w:rPr>
                <w:rFonts w:ascii="Times New Roman" w:eastAsia="方正仿宋简体" w:hAnsi="Times New Roman" w:hint="eastAsia"/>
                <w:sz w:val="24"/>
                <w:szCs w:val="24"/>
              </w:rPr>
              <w:t>http://qgxl.youth.cn/xlwk/202008/t20200817_12454579.htm</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3</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习近平总书记关于青少年学生成长的重要要求摘录</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4</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在中华全国学生联合会第二十七次代表大会上的报告</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rsidP="008F432E">
            <w:pPr>
              <w:spacing w:line="440" w:lineRule="exact"/>
              <w:jc w:val="left"/>
              <w:rPr>
                <w:rFonts w:ascii="Times New Roman" w:eastAsia="方正仿宋简体" w:hAnsi="Times New Roman"/>
                <w:sz w:val="24"/>
                <w:szCs w:val="24"/>
              </w:rPr>
            </w:pPr>
            <w:r>
              <w:rPr>
                <w:rFonts w:ascii="Times New Roman" w:eastAsia="方正仿宋简体" w:hAnsi="Times New Roman" w:hint="eastAsia"/>
                <w:sz w:val="24"/>
                <w:szCs w:val="24"/>
              </w:rPr>
              <w:t>http://qgxl.youth.cn/xwgg/202008/t20200828_12470912.htm</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5</w:t>
            </w:r>
          </w:p>
        </w:tc>
        <w:tc>
          <w:tcPr>
            <w:tcW w:w="5497" w:type="dxa"/>
            <w:vAlign w:val="center"/>
          </w:tcPr>
          <w:p w:rsidR="00EC430F" w:rsidRDefault="0019148D">
            <w:pPr>
              <w:tabs>
                <w:tab w:val="left" w:pos="2145"/>
              </w:tabs>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“学生会改革进行时”系列述评文章（</w:t>
            </w:r>
            <w:r>
              <w:rPr>
                <w:rFonts w:ascii="Times New Roman" w:eastAsia="方正仿宋简体" w:hAnsi="Times New Roman" w:hint="eastAsia"/>
                <w:sz w:val="24"/>
                <w:szCs w:val="24"/>
              </w:rPr>
              <w:t>8</w:t>
            </w:r>
            <w:r>
              <w:rPr>
                <w:rFonts w:ascii="Times New Roman" w:eastAsia="方正仿宋简体" w:hAnsi="Times New Roman" w:hint="eastAsia"/>
                <w:sz w:val="24"/>
                <w:szCs w:val="24"/>
              </w:rPr>
              <w:t>篇）</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434"/>
        </w:trPr>
        <w:tc>
          <w:tcPr>
            <w:tcW w:w="10343" w:type="dxa"/>
            <w:gridSpan w:val="4"/>
            <w:vAlign w:val="center"/>
          </w:tcPr>
          <w:p w:rsidR="00EC430F" w:rsidRDefault="0019148D">
            <w:pPr>
              <w:spacing w:line="440" w:lineRule="exact"/>
              <w:jc w:val="center"/>
              <w:rPr>
                <w:rFonts w:ascii="Times New Roman" w:eastAsia="方正大标宋简体" w:hAnsi="Times New Roman"/>
                <w:sz w:val="24"/>
                <w:szCs w:val="24"/>
              </w:rPr>
            </w:pPr>
            <w:r>
              <w:rPr>
                <w:rFonts w:ascii="Times New Roman" w:eastAsia="方正大标宋简体" w:hAnsi="Times New Roman" w:hint="eastAsia"/>
                <w:sz w:val="24"/>
                <w:szCs w:val="24"/>
              </w:rPr>
              <w:t>二、学联历史类</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1</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百年学联</w:t>
            </w:r>
            <w:r>
              <w:rPr>
                <w:rFonts w:ascii="Times New Roman" w:eastAsia="方正仿宋简体" w:hAnsi="Times New Roman" w:hint="eastAsia"/>
                <w:sz w:val="24"/>
                <w:szCs w:val="24"/>
              </w:rPr>
              <w:t xml:space="preserve"> </w:t>
            </w:r>
            <w:r>
              <w:rPr>
                <w:rFonts w:ascii="Times New Roman" w:eastAsia="方正仿宋简体" w:hAnsi="Times New Roman" w:hint="eastAsia"/>
                <w:sz w:val="24"/>
                <w:szCs w:val="24"/>
              </w:rPr>
              <w:t>青春梦想——纪念中华全国学生联合会成立</w:t>
            </w:r>
            <w:r>
              <w:rPr>
                <w:rFonts w:ascii="Times New Roman" w:eastAsia="方正仿宋简体" w:hAnsi="Times New Roman" w:hint="eastAsia"/>
                <w:sz w:val="24"/>
                <w:szCs w:val="24"/>
              </w:rPr>
              <w:t>100</w:t>
            </w:r>
            <w:r>
              <w:rPr>
                <w:rFonts w:ascii="Times New Roman" w:eastAsia="方正仿宋简体" w:hAnsi="Times New Roman" w:hint="eastAsia"/>
                <w:sz w:val="24"/>
                <w:szCs w:val="24"/>
              </w:rPr>
              <w:t>周年</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rsidP="008F432E">
            <w:pPr>
              <w:spacing w:line="440" w:lineRule="exact"/>
              <w:jc w:val="left"/>
              <w:rPr>
                <w:rFonts w:ascii="Times New Roman" w:eastAsia="方正仿宋简体" w:hAnsi="Times New Roman"/>
                <w:sz w:val="24"/>
                <w:szCs w:val="24"/>
              </w:rPr>
            </w:pPr>
            <w:r>
              <w:rPr>
                <w:rFonts w:ascii="Times New Roman" w:eastAsia="方正仿宋简体" w:hAnsi="Times New Roman" w:hint="eastAsia"/>
                <w:sz w:val="24"/>
                <w:szCs w:val="24"/>
              </w:rPr>
              <w:t>https://baijiahao.baidu.com/s?id=1636584217140334220&amp;wfr=spider&amp;for=pc</w:t>
            </w:r>
          </w:p>
        </w:tc>
      </w:tr>
      <w:tr w:rsidR="00EC430F">
        <w:trPr>
          <w:trHeight w:val="434"/>
        </w:trPr>
        <w:tc>
          <w:tcPr>
            <w:tcW w:w="10343" w:type="dxa"/>
            <w:gridSpan w:val="4"/>
            <w:vAlign w:val="center"/>
          </w:tcPr>
          <w:p w:rsidR="00EC430F" w:rsidRDefault="0019148D">
            <w:pPr>
              <w:spacing w:line="440" w:lineRule="exact"/>
              <w:jc w:val="center"/>
              <w:rPr>
                <w:rFonts w:ascii="Times New Roman" w:eastAsia="方正大标宋简体" w:hAnsi="Times New Roman"/>
                <w:sz w:val="24"/>
                <w:szCs w:val="24"/>
              </w:rPr>
            </w:pPr>
            <w:r>
              <w:rPr>
                <w:rFonts w:ascii="Times New Roman" w:eastAsia="方正大标宋简体" w:hAnsi="Times New Roman" w:hint="eastAsia"/>
                <w:sz w:val="24"/>
                <w:szCs w:val="24"/>
              </w:rPr>
              <w:t>三、规章制度类</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1</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关于推动高校学生会（研究生会）深化改革的若干意见</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中职学生会选学</w:t>
            </w: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858"/>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2</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关于落实共青团和学联对高校学生会（研究生会）指导管理责任的若干规定（试行）</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中职学生会选学</w:t>
            </w: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3</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普通高等学校学生（研究生）代表大会工作规定</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中职学生会选学</w:t>
            </w: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4</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普通高等学校学生会（研究生会）章程制定办法</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中职学生会选学</w:t>
            </w: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5</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加强和改进新时代学联学生会工作实施方案</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6</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中华全国学生联合会章程</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rsidP="008F432E">
            <w:pPr>
              <w:spacing w:line="440" w:lineRule="exact"/>
              <w:jc w:val="left"/>
              <w:rPr>
                <w:rFonts w:ascii="Times New Roman" w:eastAsia="方正仿宋简体" w:hAnsi="Times New Roman"/>
                <w:sz w:val="24"/>
                <w:szCs w:val="24"/>
              </w:rPr>
            </w:pPr>
            <w:r>
              <w:rPr>
                <w:rFonts w:ascii="Times New Roman" w:eastAsia="方正仿宋简体" w:hAnsi="Times New Roman" w:hint="eastAsia"/>
                <w:sz w:val="24"/>
                <w:szCs w:val="24"/>
              </w:rPr>
              <w:t>http://qgxl.youth.cn/xljj/xlzc/202008/t20200828_12470751.htm</w:t>
            </w:r>
          </w:p>
        </w:tc>
      </w:tr>
      <w:tr w:rsidR="00EC430F">
        <w:trPr>
          <w:trHeight w:val="434"/>
        </w:trPr>
        <w:tc>
          <w:tcPr>
            <w:tcW w:w="10343" w:type="dxa"/>
            <w:gridSpan w:val="4"/>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大标宋简体" w:hAnsi="Times New Roman" w:hint="eastAsia"/>
                <w:sz w:val="24"/>
                <w:szCs w:val="24"/>
              </w:rPr>
              <w:t>四、作风建设类</w:t>
            </w:r>
          </w:p>
        </w:tc>
      </w:tr>
      <w:tr w:rsidR="00EC430F">
        <w:trPr>
          <w:trHeight w:val="434"/>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1</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关于学联学生会工作人员改进作风服务同学的若干规定</w:t>
            </w:r>
          </w:p>
        </w:tc>
        <w:tc>
          <w:tcPr>
            <w:tcW w:w="1905" w:type="dxa"/>
            <w:vAlign w:val="center"/>
          </w:tcPr>
          <w:p w:rsidR="00EC430F" w:rsidRDefault="00EC430F">
            <w:pPr>
              <w:spacing w:line="440" w:lineRule="exact"/>
              <w:jc w:val="center"/>
              <w:rPr>
                <w:rFonts w:ascii="Times New Roman" w:eastAsia="方正仿宋简体" w:hAnsi="Times New Roman"/>
                <w:sz w:val="24"/>
                <w:szCs w:val="24"/>
              </w:rPr>
            </w:pP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见附件</w:t>
            </w:r>
          </w:p>
        </w:tc>
      </w:tr>
      <w:tr w:rsidR="00EC430F">
        <w:trPr>
          <w:trHeight w:val="434"/>
        </w:trPr>
        <w:tc>
          <w:tcPr>
            <w:tcW w:w="10343" w:type="dxa"/>
            <w:gridSpan w:val="4"/>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大标宋简体" w:hAnsi="Times New Roman" w:hint="eastAsia"/>
                <w:sz w:val="24"/>
                <w:szCs w:val="24"/>
              </w:rPr>
              <w:lastRenderedPageBreak/>
              <w:t>党史学习参考书目</w:t>
            </w:r>
          </w:p>
        </w:tc>
      </w:tr>
      <w:tr w:rsidR="00EC430F">
        <w:trPr>
          <w:trHeight w:val="23"/>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1</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《中国共产党简史》</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推荐高校</w:t>
            </w:r>
          </w:p>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同学阅读</w:t>
            </w: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请自行选购或借阅</w:t>
            </w:r>
          </w:p>
        </w:tc>
      </w:tr>
      <w:tr w:rsidR="00EC430F">
        <w:trPr>
          <w:trHeight w:val="23"/>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2</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《新中国极简史》</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推荐高校</w:t>
            </w:r>
          </w:p>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同学阅读</w:t>
            </w: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请自行选购或借阅</w:t>
            </w:r>
          </w:p>
        </w:tc>
      </w:tr>
      <w:tr w:rsidR="00EC430F">
        <w:trPr>
          <w:trHeight w:val="23"/>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3</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《习近平与大学生朋友们》</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推荐高校</w:t>
            </w:r>
          </w:p>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同学阅读</w:t>
            </w:r>
          </w:p>
        </w:tc>
        <w:tc>
          <w:tcPr>
            <w:tcW w:w="2605" w:type="dxa"/>
            <w:vAlign w:val="center"/>
          </w:tcPr>
          <w:p w:rsidR="00EC430F" w:rsidRPr="003F1AD7" w:rsidRDefault="003F1AD7" w:rsidP="003F1AD7">
            <w:pPr>
              <w:rPr>
                <w:rFonts w:ascii="Times New Roman" w:eastAsia="方正仿宋简体" w:hAnsi="Times New Roman"/>
                <w:sz w:val="24"/>
                <w:szCs w:val="24"/>
              </w:rPr>
            </w:pPr>
            <w:r w:rsidRPr="003F1AD7">
              <w:rPr>
                <w:rFonts w:ascii="Times New Roman" w:eastAsia="方正仿宋简体" w:hAnsi="Times New Roman" w:hint="eastAsia"/>
                <w:sz w:val="24"/>
                <w:szCs w:val="24"/>
              </w:rPr>
              <w:t>http://qnzz.youth.cn/kszt/xjpydxs/</w:t>
            </w:r>
          </w:p>
        </w:tc>
      </w:tr>
      <w:tr w:rsidR="00EC430F">
        <w:trPr>
          <w:trHeight w:val="23"/>
        </w:trPr>
        <w:tc>
          <w:tcPr>
            <w:tcW w:w="336"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4</w:t>
            </w:r>
          </w:p>
        </w:tc>
        <w:tc>
          <w:tcPr>
            <w:tcW w:w="5497"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《写给青少年</w:t>
            </w:r>
            <w:bookmarkStart w:id="0" w:name="_GoBack"/>
            <w:bookmarkEnd w:id="0"/>
            <w:r>
              <w:rPr>
                <w:rFonts w:ascii="Times New Roman" w:eastAsia="方正仿宋简体" w:hAnsi="Times New Roman" w:hint="eastAsia"/>
                <w:sz w:val="24"/>
                <w:szCs w:val="24"/>
              </w:rPr>
              <w:t>的党史》</w:t>
            </w:r>
          </w:p>
        </w:tc>
        <w:tc>
          <w:tcPr>
            <w:tcW w:w="19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推荐中职</w:t>
            </w:r>
          </w:p>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同学阅读</w:t>
            </w:r>
          </w:p>
        </w:tc>
        <w:tc>
          <w:tcPr>
            <w:tcW w:w="2605" w:type="dxa"/>
            <w:vAlign w:val="center"/>
          </w:tcPr>
          <w:p w:rsidR="00EC430F" w:rsidRDefault="0019148D">
            <w:pPr>
              <w:spacing w:line="440" w:lineRule="exact"/>
              <w:jc w:val="center"/>
              <w:rPr>
                <w:rFonts w:ascii="Times New Roman" w:eastAsia="方正仿宋简体" w:hAnsi="Times New Roman"/>
                <w:sz w:val="24"/>
                <w:szCs w:val="24"/>
              </w:rPr>
            </w:pPr>
            <w:r>
              <w:rPr>
                <w:rFonts w:ascii="Times New Roman" w:eastAsia="方正仿宋简体" w:hAnsi="Times New Roman" w:hint="eastAsia"/>
                <w:sz w:val="24"/>
                <w:szCs w:val="24"/>
              </w:rPr>
              <w:t>请自行选购或借阅</w:t>
            </w:r>
          </w:p>
        </w:tc>
      </w:tr>
    </w:tbl>
    <w:p w:rsidR="00EC430F" w:rsidRDefault="00EC430F">
      <w:pPr>
        <w:jc w:val="center"/>
        <w:rPr>
          <w:rFonts w:ascii="方正楷体简体" w:eastAsia="方正楷体简体"/>
        </w:rPr>
      </w:pPr>
    </w:p>
    <w:sectPr w:rsidR="00EC430F">
      <w:pgSz w:w="11906" w:h="16838"/>
      <w:pgMar w:top="850" w:right="850" w:bottom="850" w:left="85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大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6E3"/>
    <w:rsid w:val="000120ED"/>
    <w:rsid w:val="0014545C"/>
    <w:rsid w:val="0019148D"/>
    <w:rsid w:val="001F37E0"/>
    <w:rsid w:val="00246AE0"/>
    <w:rsid w:val="00282DF9"/>
    <w:rsid w:val="0037374C"/>
    <w:rsid w:val="003A0AC3"/>
    <w:rsid w:val="003D6908"/>
    <w:rsid w:val="003F1AD7"/>
    <w:rsid w:val="006E1057"/>
    <w:rsid w:val="006E128D"/>
    <w:rsid w:val="008A56E3"/>
    <w:rsid w:val="008F432E"/>
    <w:rsid w:val="00D57E93"/>
    <w:rsid w:val="00DC74CA"/>
    <w:rsid w:val="00EC430F"/>
    <w:rsid w:val="00F01507"/>
    <w:rsid w:val="08955068"/>
    <w:rsid w:val="0E403A01"/>
    <w:rsid w:val="352A2BDC"/>
    <w:rsid w:val="400D0921"/>
    <w:rsid w:val="5FAF60ED"/>
    <w:rsid w:val="72AB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qFormat/>
    <w:rPr>
      <w:color w:val="0000FF"/>
      <w:u w:val="single"/>
    </w:rPr>
  </w:style>
  <w:style w:type="character" w:customStyle="1" w:styleId="Char0">
    <w:name w:val="页眉 Char"/>
    <w:basedOn w:val="a0"/>
    <w:link w:val="a4"/>
    <w:uiPriority w:val="99"/>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qFormat/>
    <w:rPr>
      <w:color w:val="0000FF"/>
      <w:u w:val="single"/>
    </w:rPr>
  </w:style>
  <w:style w:type="character" w:customStyle="1" w:styleId="Char0">
    <w:name w:val="页眉 Char"/>
    <w:basedOn w:val="a0"/>
    <w:link w:val="a4"/>
    <w:uiPriority w:val="99"/>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news.12371.cn/2016/07/01/ARTI1467383240864582.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523</Words>
  <Characters>568</Characters>
  <Application>Microsoft Office Word</Application>
  <DocSecurity>0</DocSecurity>
  <Lines>4</Lines>
  <Paragraphs>2</Paragraphs>
  <ScaleCrop>false</ScaleCrop>
  <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雷伟</dc:creator>
  <cp:lastModifiedBy>仰雨菡</cp:lastModifiedBy>
  <cp:revision>11</cp:revision>
  <dcterms:created xsi:type="dcterms:W3CDTF">2021-04-07T11:46:00Z</dcterms:created>
  <dcterms:modified xsi:type="dcterms:W3CDTF">2021-09-01T07:52:00Z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0191436136074CE290368D9EB5B5752E</vt:lpwstr>
  </property>
</Properties>
</file>