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sz w:val="30"/>
          <w:szCs w:val="30"/>
        </w:rPr>
      </w:pPr>
      <w:r>
        <w:rPr>
          <w:rFonts w:hint="eastAsia" w:ascii="仿宋" w:hAnsi="仿宋" w:eastAsia="仿宋"/>
          <w:b/>
          <w:bCs/>
          <w:sz w:val="30"/>
          <w:szCs w:val="30"/>
          <w:u w:val="single"/>
          <w:lang w:val="en-US" w:eastAsia="zh-CN"/>
        </w:rPr>
        <w:t xml:space="preserve"> 马克思主义基本原理 </w:t>
      </w:r>
      <w:r>
        <w:rPr>
          <w:rFonts w:hint="eastAsia" w:ascii="仿宋" w:hAnsi="仿宋" w:eastAsia="仿宋"/>
          <w:b/>
          <w:bCs/>
          <w:sz w:val="30"/>
          <w:szCs w:val="30"/>
        </w:rPr>
        <w:t>教学</w:t>
      </w:r>
      <w:r>
        <w:rPr>
          <w:rFonts w:ascii="仿宋" w:hAnsi="仿宋" w:eastAsia="仿宋"/>
          <w:b/>
          <w:bCs/>
          <w:sz w:val="30"/>
          <w:szCs w:val="30"/>
        </w:rPr>
        <w:t>大纲</w:t>
      </w:r>
    </w:p>
    <w:tbl>
      <w:tblPr>
        <w:tblStyle w:val="10"/>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6"/>
        <w:gridCol w:w="685"/>
        <w:gridCol w:w="283"/>
        <w:gridCol w:w="709"/>
        <w:gridCol w:w="170"/>
        <w:gridCol w:w="297"/>
        <w:gridCol w:w="242"/>
        <w:gridCol w:w="737"/>
        <w:gridCol w:w="41"/>
        <w:gridCol w:w="1093"/>
        <w:gridCol w:w="241"/>
        <w:gridCol w:w="43"/>
        <w:gridCol w:w="708"/>
        <w:gridCol w:w="426"/>
        <w:gridCol w:w="677"/>
        <w:gridCol w:w="472"/>
        <w:gridCol w:w="41"/>
        <w:gridCol w:w="55"/>
        <w:gridCol w:w="568"/>
        <w:gridCol w:w="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72" w:type="dxa"/>
            <w:gridSpan w:val="20"/>
            <w:vAlign w:val="center"/>
          </w:tcPr>
          <w:p>
            <w:pPr>
              <w:jc w:val="left"/>
              <w:rPr>
                <w:rFonts w:ascii="仿宋" w:hAnsi="仿宋" w:eastAsia="仿宋" w:cs="Times New Roman"/>
                <w:b/>
                <w:sz w:val="28"/>
                <w:szCs w:val="28"/>
              </w:rPr>
            </w:pPr>
            <w:r>
              <w:rPr>
                <w:rFonts w:hint="eastAsia" w:ascii="仿宋" w:hAnsi="仿宋" w:eastAsia="仿宋"/>
                <w:b/>
                <w:sz w:val="28"/>
                <w:szCs w:val="28"/>
              </w:rPr>
              <w:t>1.基本</w:t>
            </w:r>
            <w:r>
              <w:rPr>
                <w:rFonts w:ascii="仿宋" w:hAnsi="仿宋" w:eastAsia="仿宋"/>
                <w:b/>
                <w:sz w:val="28"/>
                <w:szCs w:val="28"/>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课程名称</w:t>
            </w:r>
          </w:p>
        </w:tc>
        <w:tc>
          <w:tcPr>
            <w:tcW w:w="7371" w:type="dxa"/>
            <w:gridSpan w:val="18"/>
            <w:vAlign w:val="center"/>
          </w:tcPr>
          <w:p>
            <w:pPr>
              <w:rPr>
                <w:rFonts w:hint="eastAsia" w:ascii="仿宋" w:hAnsi="仿宋" w:cs="Times New Roman" w:eastAsiaTheme="minorEastAsia"/>
                <w:szCs w:val="21"/>
                <w:lang w:val="en-US" w:eastAsia="zh-CN"/>
              </w:rPr>
            </w:pPr>
            <w:r>
              <w:rPr>
                <w:rFonts w:hint="eastAsia" w:ascii="仿宋" w:hAnsi="仿宋" w:eastAsia="仿宋"/>
                <w:szCs w:val="21"/>
                <w:lang w:val="en-US" w:eastAsia="zh-CN"/>
              </w:rPr>
              <w:t>马克思主义基本原理（Basic Principles of Marxism）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课程代码</w:t>
            </w:r>
          </w:p>
        </w:tc>
        <w:tc>
          <w:tcPr>
            <w:tcW w:w="7371" w:type="dxa"/>
            <w:gridSpan w:val="18"/>
            <w:vAlign w:val="center"/>
          </w:tcPr>
          <w:p>
            <w:pPr>
              <w:rPr>
                <w:rFonts w:hint="default" w:ascii="仿宋" w:hAnsi="仿宋" w:eastAsia="仿宋" w:cs="Times New Roman"/>
                <w:szCs w:val="21"/>
                <w:lang w:val="en-US"/>
              </w:rPr>
            </w:pPr>
            <w:r>
              <w:rPr>
                <w:rFonts w:hint="eastAsia" w:ascii="仿宋" w:hAnsi="仿宋" w:eastAsia="仿宋"/>
                <w:szCs w:val="21"/>
                <w:lang w:val="en-US" w:eastAsia="zh-CN"/>
              </w:rPr>
              <w:t>313100003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课程类别</w:t>
            </w:r>
          </w:p>
        </w:tc>
        <w:tc>
          <w:tcPr>
            <w:tcW w:w="7371" w:type="dxa"/>
            <w:gridSpan w:val="18"/>
            <w:vAlign w:val="center"/>
          </w:tcPr>
          <w:p>
            <w:pPr>
              <w:rPr>
                <w:rFonts w:ascii="仿宋" w:hAnsi="仿宋" w:eastAsia="仿宋" w:cs="Times New Roman"/>
                <w:szCs w:val="21"/>
              </w:rPr>
            </w:pPr>
            <w:r>
              <w:rPr>
                <w:rFonts w:ascii="仿宋" w:hAnsi="仿宋" w:eastAsia="仿宋" w:cs="Times New Roman"/>
                <w:szCs w:val="21"/>
              </w:rPr>
              <w:t>公共必修课(</w:t>
            </w:r>
            <w:r>
              <w:rPr>
                <w:rFonts w:hint="eastAsia" w:ascii="仿宋" w:hAnsi="仿宋" w:eastAsia="仿宋" w:cs="Times New Roman"/>
                <w:szCs w:val="21"/>
                <w:lang w:val="en-US" w:eastAsia="zh-CN"/>
              </w:rPr>
              <w:t xml:space="preserve"> </w:t>
            </w:r>
            <w:r>
              <w:rPr>
                <w:rFonts w:hint="default" w:ascii="Arial" w:hAnsi="Arial" w:eastAsia="仿宋" w:cs="Arial"/>
                <w:szCs w:val="21"/>
              </w:rPr>
              <w:t>√</w:t>
            </w:r>
            <w:r>
              <w:rPr>
                <w:rFonts w:ascii="仿宋" w:hAnsi="仿宋" w:eastAsia="仿宋" w:cs="Times New Roman"/>
                <w:szCs w:val="21"/>
              </w:rPr>
              <w:t xml:space="preserve"> )   公共选修课(  )  专业必修课(  )   专业选修课(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适用专业</w:t>
            </w:r>
          </w:p>
        </w:tc>
        <w:tc>
          <w:tcPr>
            <w:tcW w:w="7371" w:type="dxa"/>
            <w:gridSpan w:val="18"/>
            <w:vAlign w:val="center"/>
          </w:tcPr>
          <w:p>
            <w:pPr>
              <w:rPr>
                <w:rFonts w:hint="default" w:ascii="仿宋" w:hAnsi="仿宋" w:eastAsia="仿宋" w:cs="Times New Roman"/>
                <w:szCs w:val="21"/>
                <w:lang w:val="en-US" w:eastAsia="zh-CN"/>
              </w:rPr>
            </w:pPr>
            <w:r>
              <w:rPr>
                <w:rFonts w:hint="eastAsia" w:ascii="仿宋" w:hAnsi="仿宋" w:eastAsia="仿宋"/>
                <w:szCs w:val="21"/>
                <w:lang w:val="en-US" w:eastAsia="zh-CN"/>
              </w:rPr>
              <w:t>全校所有本科专业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课程简介</w:t>
            </w:r>
          </w:p>
        </w:tc>
        <w:tc>
          <w:tcPr>
            <w:tcW w:w="7371" w:type="dxa"/>
            <w:gridSpan w:val="18"/>
          </w:tcPr>
          <w:p>
            <w:pPr>
              <w:keepNext w:val="0"/>
              <w:keepLines w:val="0"/>
              <w:widowControl/>
              <w:suppressLineNumbers w:val="0"/>
              <w:ind w:firstLine="420" w:firstLineChars="200"/>
              <w:jc w:val="left"/>
              <w:rPr>
                <w:rFonts w:hint="eastAsia" w:ascii="仿宋" w:hAnsi="仿宋" w:eastAsia="仿宋"/>
                <w:szCs w:val="21"/>
                <w:lang w:val="en-US" w:eastAsia="zh-CN"/>
              </w:rPr>
            </w:pPr>
            <w:r>
              <w:rPr>
                <w:rFonts w:hint="eastAsia" w:ascii="仿宋" w:hAnsi="仿宋" w:eastAsia="仿宋"/>
                <w:szCs w:val="21"/>
                <w:lang w:val="en-US" w:eastAsia="zh-CN"/>
              </w:rPr>
              <w:t>马克思主义基本原理是高校本科生马克思主义理论与思想政治教育系列课程之一，是全校本科生必修课程。该课程对学生进行比较系统的马克思主义基本理论的教育。通过本课程的学习，帮助学生从整体上把握马克思主义，正确认识人类社会发展的基本规律，树立正确的世界观、人生观和价值观；加深对马克思主义基本原理的理解，学会运用马克思主义的立场、观点、方法分析和解决各种实际问题；为学生树立共产主义理想，确立中国特色社会主义共同理想，为自觉投身坚持和发展中国特色社会主义的伟大实践打下必备的理论基础。</w:t>
            </w:r>
          </w:p>
          <w:p>
            <w:pPr>
              <w:keepNext w:val="0"/>
              <w:keepLines w:val="0"/>
              <w:widowControl/>
              <w:suppressLineNumbers w:val="0"/>
              <w:ind w:firstLine="420" w:firstLineChars="200"/>
              <w:jc w:val="left"/>
              <w:rPr>
                <w:rFonts w:hint="eastAsia" w:ascii="仿宋" w:hAnsi="仿宋" w:eastAsia="仿宋"/>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4"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课程目标</w:t>
            </w:r>
          </w:p>
        </w:tc>
        <w:tc>
          <w:tcPr>
            <w:tcW w:w="7371" w:type="dxa"/>
            <w:gridSpan w:val="18"/>
            <w:vAlign w:val="center"/>
          </w:tcPr>
          <w:p>
            <w:pPr>
              <w:spacing w:line="276" w:lineRule="auto"/>
              <w:ind w:firstLine="420" w:firstLineChars="200"/>
              <w:rPr>
                <w:rFonts w:hint="eastAsia" w:ascii="仿宋" w:hAnsi="仿宋" w:eastAsia="仿宋"/>
                <w:szCs w:val="21"/>
                <w:lang w:val="en-US" w:eastAsia="zh-CN"/>
              </w:rPr>
            </w:pPr>
            <w:r>
              <w:rPr>
                <w:rFonts w:hint="eastAsia" w:ascii="仿宋" w:hAnsi="仿宋" w:eastAsia="仿宋"/>
                <w:szCs w:val="21"/>
                <w:lang w:val="en-US" w:eastAsia="zh-CN"/>
              </w:rPr>
              <w:t>课程以“铸魂育人、立德树人”为宗旨，以“讲清马克思主义为什么行”为课程的总目标。</w:t>
            </w:r>
          </w:p>
          <w:p>
            <w:pPr>
              <w:spacing w:line="276" w:lineRule="auto"/>
              <w:ind w:firstLine="420" w:firstLineChars="200"/>
              <w:rPr>
                <w:rFonts w:hint="eastAsia" w:ascii="仿宋" w:hAnsi="仿宋" w:eastAsia="仿宋"/>
                <w:szCs w:val="21"/>
                <w:lang w:val="en-US" w:eastAsia="zh-CN"/>
              </w:rPr>
            </w:pPr>
            <w:r>
              <w:rPr>
                <w:rFonts w:hint="eastAsia" w:ascii="仿宋" w:hAnsi="仿宋" w:eastAsia="仿宋"/>
                <w:szCs w:val="21"/>
                <w:lang w:val="en-US" w:eastAsia="zh-CN"/>
              </w:rPr>
              <w:t xml:space="preserve">目标1：使学生完整了解马克思主义基本原理，理解马克思主义为什么行。正确认识马克思主义世界观和方法论，清楚中国共产党为什么能。掌握马克思主义人学理论和社会经济学说，知晓中国特色社会主义为什么好。 </w:t>
            </w:r>
          </w:p>
          <w:p>
            <w:pPr>
              <w:spacing w:line="276" w:lineRule="auto"/>
              <w:ind w:firstLine="420" w:firstLineChars="200"/>
              <w:rPr>
                <w:rFonts w:hint="eastAsia" w:ascii="仿宋" w:hAnsi="仿宋" w:eastAsia="仿宋"/>
                <w:szCs w:val="21"/>
                <w:lang w:val="en-US" w:eastAsia="zh-CN"/>
              </w:rPr>
            </w:pPr>
            <w:r>
              <w:rPr>
                <w:rFonts w:hint="eastAsia" w:ascii="仿宋" w:hAnsi="仿宋" w:eastAsia="仿宋"/>
                <w:szCs w:val="21"/>
                <w:lang w:val="en-US" w:eastAsia="zh-CN"/>
              </w:rPr>
              <w:t>目标2：使学生具备运用马克思主义的立场、观点和方法分析和解决问题的能力，能主动拒绝披着人权、民主、信仰等外衣的错误文化思潮。厚植学生家国情怀，能自觉维护社会稳定和国家安全统一，能实现转识为智，运用所学创新、创业。帮助学生能够正确运用马克思主义政治经济学知识，更好为中国特色社会主义建设服务。</w:t>
            </w:r>
          </w:p>
          <w:p>
            <w:pPr>
              <w:spacing w:line="276" w:lineRule="auto"/>
              <w:ind w:firstLine="420" w:firstLineChars="200"/>
              <w:rPr>
                <w:rFonts w:hint="eastAsia" w:ascii="仿宋" w:hAnsi="仿宋" w:eastAsia="仿宋"/>
                <w:szCs w:val="21"/>
                <w:lang w:val="en-US" w:eastAsia="zh-CN"/>
              </w:rPr>
            </w:pPr>
            <w:r>
              <w:rPr>
                <w:rFonts w:hint="eastAsia" w:ascii="仿宋" w:hAnsi="仿宋" w:eastAsia="仿宋"/>
                <w:szCs w:val="21"/>
                <w:lang w:val="en-US" w:eastAsia="zh-CN"/>
              </w:rPr>
              <w:t>目标3：使学生能正确认识资本主义在其发展过程中出现的各种新情况、新问题，认识到社会主义代替资本主义的历史必然性，能够树立马克思主义信仰，坚定共产主义信念，增强对社会主义的信心。通过对科学社会主义与共产主义的理解，培养为国家富强、民族复兴而奋斗的责任感和使命感。</w:t>
            </w:r>
          </w:p>
          <w:p>
            <w:pPr>
              <w:spacing w:line="276" w:lineRule="auto"/>
              <w:ind w:firstLine="420" w:firstLineChars="200"/>
              <w:rPr>
                <w:rFonts w:hint="eastAsia" w:ascii="仿宋" w:hAnsi="仿宋" w:eastAsia="仿宋"/>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预备能力</w:t>
            </w:r>
          </w:p>
        </w:tc>
        <w:tc>
          <w:tcPr>
            <w:tcW w:w="7371" w:type="dxa"/>
            <w:gridSpan w:val="18"/>
            <w:vAlign w:val="center"/>
          </w:tcPr>
          <w:p>
            <w:pPr>
              <w:spacing w:line="276" w:lineRule="auto"/>
              <w:ind w:firstLine="210" w:firstLineChars="100"/>
              <w:jc w:val="left"/>
              <w:rPr>
                <w:rFonts w:ascii="仿宋" w:hAnsi="仿宋" w:eastAsia="仿宋" w:cs="Times New Roman"/>
                <w:szCs w:val="21"/>
              </w:rPr>
            </w:pPr>
            <w:r>
              <w:rPr>
                <w:rFonts w:hint="eastAsia" w:ascii="仿宋" w:hAnsi="仿宋" w:eastAsia="仿宋"/>
                <w:szCs w:val="21"/>
                <w:lang w:val="en-US" w:eastAsia="zh-CN"/>
              </w:rPr>
              <w:t>先修课程：思想道德与法治、中国近现代史纲要。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w:t>
            </w:r>
          </w:p>
          <w:p>
            <w:pPr>
              <w:jc w:val="center"/>
              <w:rPr>
                <w:rFonts w:ascii="仿宋" w:hAnsi="仿宋" w:eastAsia="仿宋"/>
                <w:szCs w:val="21"/>
              </w:rPr>
            </w:pPr>
            <w:r>
              <w:rPr>
                <w:rFonts w:hint="eastAsia" w:ascii="仿宋" w:hAnsi="仿宋" w:eastAsia="仿宋"/>
                <w:szCs w:val="21"/>
              </w:rPr>
              <w:t>负责人</w:t>
            </w:r>
          </w:p>
        </w:tc>
        <w:tc>
          <w:tcPr>
            <w:tcW w:w="7371" w:type="dxa"/>
            <w:gridSpan w:val="18"/>
            <w:vAlign w:val="center"/>
          </w:tcPr>
          <w:p>
            <w:pPr>
              <w:ind w:firstLine="630" w:firstLineChars="300"/>
              <w:jc w:val="both"/>
              <w:rPr>
                <w:rFonts w:hint="eastAsia" w:ascii="仿宋" w:hAnsi="仿宋" w:eastAsia="仿宋" w:cs="Times New Roman"/>
                <w:szCs w:val="21"/>
                <w:lang w:val="en-US" w:eastAsia="zh-CN"/>
              </w:rPr>
            </w:pPr>
            <w:r>
              <w:rPr>
                <w:rFonts w:hint="eastAsia" w:ascii="仿宋" w:hAnsi="仿宋" w:eastAsia="仿宋" w:cs="Times New Roman"/>
                <w:szCs w:val="21"/>
                <w:lang w:val="en-US" w:eastAsia="zh-CN"/>
              </w:rPr>
              <w:t>饶  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w:t>
            </w:r>
          </w:p>
          <w:p>
            <w:pPr>
              <w:jc w:val="center"/>
              <w:rPr>
                <w:rFonts w:ascii="仿宋" w:hAnsi="仿宋" w:eastAsia="仿宋"/>
                <w:szCs w:val="21"/>
              </w:rPr>
            </w:pPr>
            <w:r>
              <w:rPr>
                <w:rFonts w:hint="eastAsia" w:ascii="仿宋" w:hAnsi="仿宋" w:eastAsia="仿宋"/>
                <w:szCs w:val="21"/>
              </w:rPr>
              <w:t>归属部门</w:t>
            </w:r>
          </w:p>
        </w:tc>
        <w:tc>
          <w:tcPr>
            <w:tcW w:w="7371" w:type="dxa"/>
            <w:gridSpan w:val="18"/>
            <w:vAlign w:val="center"/>
          </w:tcPr>
          <w:p>
            <w:pPr>
              <w:ind w:firstLine="210" w:firstLineChars="100"/>
              <w:rPr>
                <w:rFonts w:hint="default" w:ascii="仿宋" w:hAnsi="仿宋" w:eastAsia="仿宋" w:cs="Times New Roman"/>
                <w:szCs w:val="21"/>
                <w:lang w:val="en-US" w:eastAsia="zh-CN"/>
              </w:rPr>
            </w:pPr>
            <w:r>
              <w:rPr>
                <w:rFonts w:hint="eastAsia" w:ascii="仿宋" w:hAnsi="仿宋" w:eastAsia="仿宋" w:cs="Times New Roman"/>
                <w:szCs w:val="21"/>
                <w:lang w:val="en-US" w:eastAsia="zh-CN"/>
              </w:rPr>
              <w:t>马克思主义学院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执行学期</w:t>
            </w:r>
          </w:p>
        </w:tc>
        <w:tc>
          <w:tcPr>
            <w:tcW w:w="7371" w:type="dxa"/>
            <w:gridSpan w:val="18"/>
            <w:vAlign w:val="center"/>
          </w:tcPr>
          <w:p>
            <w:pPr>
              <w:rPr>
                <w:rFonts w:hint="default" w:ascii="仿宋" w:hAnsi="仿宋" w:eastAsia="仿宋" w:cs="Times New Roman"/>
                <w:szCs w:val="21"/>
                <w:lang w:val="en-US" w:eastAsia="zh-CN"/>
              </w:rPr>
            </w:pPr>
            <w:r>
              <w:rPr>
                <w:rFonts w:hint="eastAsia" w:ascii="仿宋" w:hAnsi="仿宋" w:eastAsia="仿宋" w:cs="Times New Roman"/>
                <w:szCs w:val="21"/>
                <w:lang w:val="en-US" w:eastAsia="zh-CN"/>
              </w:rPr>
              <w:t>2023-2024学年第一学期（文科类）、2023-2024学年第二学期（理工类）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学  分</w:t>
            </w:r>
          </w:p>
        </w:tc>
        <w:tc>
          <w:tcPr>
            <w:tcW w:w="7371" w:type="dxa"/>
            <w:gridSpan w:val="18"/>
            <w:vAlign w:val="center"/>
          </w:tcPr>
          <w:p>
            <w:pPr>
              <w:ind w:firstLine="420" w:firstLineChars="200"/>
              <w:rPr>
                <w:rFonts w:hint="eastAsia" w:ascii="仿宋" w:hAnsi="仿宋" w:eastAsia="仿宋" w:cs="Times New Roman"/>
                <w:szCs w:val="21"/>
                <w:lang w:val="en-US" w:eastAsia="zh-CN"/>
              </w:rPr>
            </w:pPr>
            <w:r>
              <w:rPr>
                <w:rFonts w:hint="eastAsia" w:ascii="仿宋" w:hAnsi="仿宋" w:eastAsia="仿宋" w:cs="Times New Roman"/>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学习负荷</w:t>
            </w:r>
          </w:p>
          <w:p>
            <w:pPr>
              <w:jc w:val="center"/>
              <w:rPr>
                <w:rFonts w:ascii="仿宋" w:hAnsi="仿宋" w:eastAsia="仿宋"/>
                <w:szCs w:val="21"/>
              </w:rPr>
            </w:pPr>
            <w:r>
              <w:rPr>
                <w:rFonts w:hint="eastAsia" w:ascii="仿宋" w:hAnsi="仿宋" w:eastAsia="仿宋"/>
                <w:szCs w:val="21"/>
              </w:rPr>
              <w:t>（学时）</w:t>
            </w:r>
          </w:p>
        </w:tc>
        <w:tc>
          <w:tcPr>
            <w:tcW w:w="7371" w:type="dxa"/>
            <w:gridSpan w:val="18"/>
            <w:vAlign w:val="center"/>
          </w:tcPr>
          <w:p>
            <w:pPr>
              <w:rPr>
                <w:rFonts w:ascii="仿宋" w:hAnsi="仿宋" w:eastAsia="仿宋" w:cs="Times New Roman"/>
                <w:szCs w:val="21"/>
              </w:rPr>
            </w:pPr>
            <w:r>
              <w:rPr>
                <w:rFonts w:hint="eastAsia" w:ascii="仿宋" w:hAnsi="仿宋" w:eastAsia="仿宋" w:cs="Times New Roman"/>
                <w:szCs w:val="21"/>
              </w:rPr>
              <w:t>学习</w:t>
            </w:r>
            <w:r>
              <w:rPr>
                <w:rFonts w:ascii="仿宋" w:hAnsi="仿宋" w:eastAsia="仿宋" w:cs="Times New Roman"/>
                <w:szCs w:val="21"/>
              </w:rPr>
              <w:t>总负荷</w:t>
            </w:r>
            <w:r>
              <w:rPr>
                <w:rFonts w:hint="eastAsia" w:ascii="仿宋" w:hAnsi="仿宋" w:eastAsia="仿宋" w:cs="Times New Roman"/>
                <w:szCs w:val="21"/>
              </w:rPr>
              <w:t>（workload）：</w:t>
            </w:r>
            <w:r>
              <w:rPr>
                <w:rFonts w:hint="eastAsia" w:ascii="仿宋" w:hAnsi="仿宋" w:eastAsia="仿宋" w:cs="Times New Roman"/>
                <w:szCs w:val="21"/>
                <w:lang w:val="en-US" w:eastAsia="zh-CN"/>
              </w:rPr>
              <w:t xml:space="preserve"> 48</w:t>
            </w:r>
            <w:r>
              <w:rPr>
                <w:rFonts w:hint="eastAsia" w:ascii="仿宋" w:hAnsi="仿宋" w:eastAsia="仿宋" w:cs="Times New Roman"/>
                <w:szCs w:val="21"/>
              </w:rPr>
              <w:t xml:space="preserve"> 学时，</w:t>
            </w:r>
          </w:p>
          <w:p>
            <w:pPr>
              <w:rPr>
                <w:rFonts w:ascii="仿宋" w:hAnsi="仿宋" w:eastAsia="仿宋" w:cs="Times New Roman"/>
                <w:szCs w:val="21"/>
              </w:rPr>
            </w:pPr>
            <w:r>
              <w:rPr>
                <w:rFonts w:hint="eastAsia" w:ascii="仿宋" w:hAnsi="仿宋" w:eastAsia="仿宋" w:cs="Times New Roman"/>
                <w:szCs w:val="21"/>
              </w:rPr>
              <w:t>其中：理论=</w:t>
            </w:r>
            <w:r>
              <w:rPr>
                <w:rFonts w:hint="eastAsia" w:ascii="仿宋" w:hAnsi="仿宋" w:eastAsia="仿宋" w:cs="Times New Roman"/>
                <w:szCs w:val="21"/>
                <w:lang w:val="en-US" w:eastAsia="zh-CN"/>
              </w:rPr>
              <w:t>40</w:t>
            </w:r>
            <w:r>
              <w:rPr>
                <w:rFonts w:hint="eastAsia" w:ascii="仿宋" w:hAnsi="仿宋" w:eastAsia="仿宋" w:cs="Times New Roman"/>
                <w:szCs w:val="21"/>
              </w:rPr>
              <w:t>学时，实践=</w:t>
            </w:r>
            <w:r>
              <w:rPr>
                <w:rFonts w:hint="eastAsia" w:ascii="仿宋" w:hAnsi="仿宋" w:eastAsia="仿宋" w:cs="Times New Roman"/>
                <w:szCs w:val="21"/>
                <w:lang w:val="en-US" w:eastAsia="zh-CN"/>
              </w:rPr>
              <w:t>8</w:t>
            </w:r>
            <w:r>
              <w:rPr>
                <w:rFonts w:hint="eastAsia" w:ascii="仿宋" w:hAnsi="仿宋" w:eastAsia="仿宋" w:cs="Times New Roman"/>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trPr>
        <w:tc>
          <w:tcPr>
            <w:tcW w:w="1101" w:type="dxa"/>
            <w:gridSpan w:val="2"/>
            <w:vMerge w:val="restart"/>
            <w:vAlign w:val="center"/>
          </w:tcPr>
          <w:p>
            <w:pPr>
              <w:jc w:val="center"/>
              <w:rPr>
                <w:rFonts w:ascii="仿宋" w:hAnsi="仿宋" w:eastAsia="仿宋"/>
                <w:szCs w:val="21"/>
              </w:rPr>
            </w:pPr>
            <w:r>
              <w:rPr>
                <w:rFonts w:hint="eastAsia" w:ascii="仿宋" w:hAnsi="仿宋" w:eastAsia="仿宋"/>
                <w:szCs w:val="21"/>
              </w:rPr>
              <w:t>考核方式</w:t>
            </w:r>
          </w:p>
        </w:tc>
        <w:tc>
          <w:tcPr>
            <w:tcW w:w="7371" w:type="dxa"/>
            <w:gridSpan w:val="18"/>
            <w:vAlign w:val="center"/>
          </w:tcPr>
          <w:p>
            <w:pPr>
              <w:rPr>
                <w:rFonts w:ascii="仿宋" w:hAnsi="仿宋" w:eastAsia="仿宋" w:cs="Times New Roman"/>
                <w:szCs w:val="21"/>
              </w:rPr>
            </w:pPr>
            <w:r>
              <w:rPr>
                <w:rFonts w:ascii="仿宋" w:hAnsi="仿宋" w:eastAsia="仿宋" w:cs="Times New Roman"/>
                <w:szCs w:val="21"/>
              </w:rPr>
              <w:t>总评成绩</w:t>
            </w:r>
            <w:r>
              <w:rPr>
                <w:rFonts w:hint="eastAsia" w:ascii="仿宋" w:hAnsi="仿宋" w:eastAsia="仿宋" w:cs="Times New Roman"/>
                <w:szCs w:val="21"/>
              </w:rPr>
              <w:t>(</w:t>
            </w:r>
            <w:r>
              <w:rPr>
                <w:rFonts w:ascii="仿宋" w:hAnsi="仿宋" w:eastAsia="仿宋" w:cs="Times New Roman"/>
                <w:szCs w:val="21"/>
              </w:rPr>
              <w:t>100%</w:t>
            </w:r>
            <w:r>
              <w:rPr>
                <w:rFonts w:hint="eastAsia" w:ascii="仿宋" w:hAnsi="仿宋" w:eastAsia="仿宋" w:cs="Times New Roman"/>
                <w:szCs w:val="21"/>
              </w:rPr>
              <w:t>)</w:t>
            </w:r>
            <w:r>
              <w:rPr>
                <w:rFonts w:ascii="仿宋" w:hAnsi="仿宋" w:eastAsia="仿宋" w:cs="Times New Roman"/>
                <w:szCs w:val="21"/>
              </w:rPr>
              <w:t>=期末</w:t>
            </w:r>
            <w:r>
              <w:rPr>
                <w:rFonts w:hint="eastAsia" w:ascii="仿宋" w:hAnsi="仿宋" w:eastAsia="仿宋" w:cs="Times New Roman"/>
                <w:szCs w:val="21"/>
              </w:rPr>
              <w:t>考核</w:t>
            </w:r>
            <w:r>
              <w:rPr>
                <w:rFonts w:ascii="仿宋" w:hAnsi="仿宋" w:eastAsia="仿宋" w:cs="Times New Roman"/>
                <w:szCs w:val="21"/>
              </w:rPr>
              <w:t>成绩</w:t>
            </w:r>
            <w:r>
              <w:rPr>
                <w:rFonts w:hint="eastAsia" w:ascii="仿宋" w:hAnsi="仿宋" w:eastAsia="仿宋" w:cs="Times New Roman"/>
                <w:szCs w:val="21"/>
              </w:rPr>
              <w:t>(</w:t>
            </w:r>
            <w:r>
              <w:rPr>
                <w:rFonts w:hint="eastAsia" w:ascii="仿宋" w:hAnsi="仿宋" w:eastAsia="仿宋" w:cs="Times New Roman"/>
                <w:szCs w:val="21"/>
                <w:lang w:val="en-US" w:eastAsia="zh-CN"/>
              </w:rPr>
              <w:t>40</w:t>
            </w:r>
            <w:r>
              <w:rPr>
                <w:rFonts w:ascii="仿宋" w:hAnsi="仿宋" w:eastAsia="仿宋" w:cs="Times New Roman"/>
                <w:szCs w:val="21"/>
              </w:rPr>
              <w:t>%</w:t>
            </w:r>
            <w:r>
              <w:rPr>
                <w:rFonts w:hint="eastAsia" w:ascii="仿宋" w:hAnsi="仿宋" w:eastAsia="仿宋" w:cs="Times New Roman"/>
                <w:szCs w:val="21"/>
              </w:rPr>
              <w:t>)</w:t>
            </w:r>
            <w:r>
              <w:rPr>
                <w:rFonts w:ascii="仿宋" w:hAnsi="仿宋" w:eastAsia="仿宋" w:cs="Times New Roman"/>
                <w:szCs w:val="21"/>
              </w:rPr>
              <w:t>+</w:t>
            </w:r>
            <w:r>
              <w:rPr>
                <w:rFonts w:hint="eastAsia" w:ascii="仿宋" w:hAnsi="仿宋" w:eastAsia="仿宋" w:cs="Times New Roman"/>
                <w:szCs w:val="21"/>
                <w:lang w:val="en-US" w:eastAsia="zh-CN"/>
              </w:rPr>
              <w:t>实践教学</w:t>
            </w:r>
            <w:r>
              <w:rPr>
                <w:rFonts w:ascii="仿宋" w:hAnsi="仿宋" w:eastAsia="仿宋" w:cs="Times New Roman"/>
                <w:szCs w:val="21"/>
              </w:rPr>
              <w:t>成绩</w:t>
            </w:r>
            <w:r>
              <w:rPr>
                <w:rFonts w:hint="eastAsia" w:ascii="仿宋" w:hAnsi="仿宋" w:eastAsia="仿宋" w:cs="Times New Roman"/>
                <w:szCs w:val="21"/>
              </w:rPr>
              <w:t>(</w:t>
            </w:r>
            <w:r>
              <w:rPr>
                <w:rFonts w:hint="eastAsia" w:ascii="仿宋" w:hAnsi="仿宋" w:eastAsia="仿宋" w:cs="Times New Roman"/>
                <w:szCs w:val="21"/>
                <w:lang w:val="en-US" w:eastAsia="zh-CN"/>
              </w:rPr>
              <w:t>20</w:t>
            </w:r>
            <w:r>
              <w:rPr>
                <w:rFonts w:ascii="仿宋" w:hAnsi="仿宋" w:eastAsia="仿宋" w:cs="Times New Roman"/>
                <w:szCs w:val="21"/>
              </w:rPr>
              <w:t>%)+</w:t>
            </w:r>
            <w:r>
              <w:rPr>
                <w:rFonts w:hint="eastAsia" w:ascii="仿宋" w:hAnsi="仿宋" w:eastAsia="仿宋" w:cs="Times New Roman"/>
                <w:szCs w:val="21"/>
                <w:lang w:val="en-US" w:eastAsia="zh-CN"/>
              </w:rPr>
              <w:t>平时</w:t>
            </w:r>
            <w:r>
              <w:rPr>
                <w:rFonts w:ascii="仿宋" w:hAnsi="仿宋" w:eastAsia="仿宋" w:cs="Times New Roman"/>
                <w:szCs w:val="21"/>
              </w:rPr>
              <w:t>成绩</w:t>
            </w:r>
            <w:r>
              <w:rPr>
                <w:rFonts w:hint="eastAsia" w:ascii="仿宋" w:hAnsi="仿宋" w:eastAsia="仿宋" w:cs="Times New Roman"/>
                <w:szCs w:val="21"/>
              </w:rPr>
              <w:t>(</w:t>
            </w:r>
            <w:r>
              <w:rPr>
                <w:rFonts w:hint="eastAsia" w:ascii="仿宋" w:hAnsi="仿宋" w:eastAsia="仿宋" w:cs="Times New Roman"/>
                <w:szCs w:val="21"/>
                <w:lang w:val="en-US" w:eastAsia="zh-CN"/>
              </w:rPr>
              <w:t>40</w:t>
            </w:r>
            <w:r>
              <w:rPr>
                <w:rFonts w:ascii="仿宋" w:hAnsi="仿宋" w:eastAsia="仿宋"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1101" w:type="dxa"/>
            <w:gridSpan w:val="2"/>
            <w:vMerge w:val="continue"/>
            <w:vAlign w:val="center"/>
          </w:tcPr>
          <w:p>
            <w:pPr>
              <w:jc w:val="center"/>
              <w:rPr>
                <w:rFonts w:ascii="仿宋" w:hAnsi="仿宋" w:eastAsia="仿宋"/>
                <w:szCs w:val="21"/>
              </w:rPr>
            </w:pPr>
          </w:p>
        </w:tc>
        <w:tc>
          <w:tcPr>
            <w:tcW w:w="992" w:type="dxa"/>
            <w:gridSpan w:val="2"/>
            <w:vMerge w:val="restart"/>
            <w:vAlign w:val="center"/>
          </w:tcPr>
          <w:p>
            <w:pPr>
              <w:jc w:val="center"/>
              <w:rPr>
                <w:rFonts w:ascii="仿宋" w:hAnsi="仿宋" w:eastAsia="仿宋" w:cs="Times New Roman"/>
                <w:sz w:val="18"/>
                <w:szCs w:val="18"/>
              </w:rPr>
            </w:pPr>
            <w:r>
              <w:rPr>
                <w:rFonts w:hint="eastAsia" w:ascii="仿宋" w:hAnsi="仿宋" w:eastAsia="仿宋" w:cs="Times New Roman"/>
                <w:sz w:val="18"/>
                <w:szCs w:val="18"/>
              </w:rPr>
              <w:t>考核形式</w:t>
            </w:r>
          </w:p>
        </w:tc>
        <w:tc>
          <w:tcPr>
            <w:tcW w:w="709" w:type="dxa"/>
            <w:gridSpan w:val="3"/>
            <w:vMerge w:val="restart"/>
            <w:vAlign w:val="center"/>
          </w:tcPr>
          <w:p>
            <w:pPr>
              <w:jc w:val="center"/>
              <w:rPr>
                <w:rFonts w:ascii="仿宋" w:hAnsi="仿宋" w:eastAsia="仿宋" w:cs="Times New Roman"/>
                <w:sz w:val="18"/>
                <w:szCs w:val="18"/>
              </w:rPr>
            </w:pPr>
            <w:r>
              <w:rPr>
                <w:rFonts w:hint="eastAsia" w:ascii="仿宋" w:hAnsi="仿宋" w:eastAsia="仿宋" w:cs="Times New Roman"/>
                <w:sz w:val="18"/>
                <w:szCs w:val="18"/>
              </w:rPr>
              <w:t>分值</w:t>
            </w:r>
          </w:p>
        </w:tc>
        <w:tc>
          <w:tcPr>
            <w:tcW w:w="3966" w:type="dxa"/>
            <w:gridSpan w:val="8"/>
            <w:vMerge w:val="restart"/>
            <w:vAlign w:val="center"/>
          </w:tcPr>
          <w:p>
            <w:pPr>
              <w:jc w:val="center"/>
              <w:rPr>
                <w:rFonts w:ascii="仿宋" w:hAnsi="仿宋" w:eastAsia="仿宋" w:cs="Times New Roman"/>
                <w:sz w:val="18"/>
                <w:szCs w:val="18"/>
              </w:rPr>
            </w:pPr>
            <w:r>
              <w:rPr>
                <w:rFonts w:hint="eastAsia" w:ascii="仿宋" w:hAnsi="仿宋" w:eastAsia="仿宋" w:cs="Times New Roman"/>
                <w:sz w:val="18"/>
                <w:szCs w:val="18"/>
              </w:rPr>
              <w:t>考核/评价细则</w:t>
            </w:r>
          </w:p>
        </w:tc>
        <w:tc>
          <w:tcPr>
            <w:tcW w:w="1704" w:type="dxa"/>
            <w:gridSpan w:val="5"/>
            <w:vAlign w:val="center"/>
          </w:tcPr>
          <w:p>
            <w:pPr>
              <w:jc w:val="center"/>
              <w:rPr>
                <w:rFonts w:hint="eastAsia" w:ascii="仿宋" w:hAnsi="仿宋" w:eastAsia="仿宋" w:cs="Times New Roman"/>
                <w:sz w:val="18"/>
                <w:szCs w:val="18"/>
              </w:rPr>
            </w:pPr>
            <w:r>
              <w:rPr>
                <w:rFonts w:hint="eastAsia" w:ascii="仿宋" w:hAnsi="仿宋" w:eastAsia="仿宋" w:cs="Times New Roman"/>
                <w:sz w:val="18"/>
                <w:szCs w:val="18"/>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1101" w:type="dxa"/>
            <w:gridSpan w:val="2"/>
            <w:vMerge w:val="continue"/>
            <w:vAlign w:val="center"/>
          </w:tcPr>
          <w:p>
            <w:pPr>
              <w:jc w:val="center"/>
              <w:rPr>
                <w:rFonts w:ascii="仿宋" w:hAnsi="仿宋" w:eastAsia="仿宋"/>
                <w:szCs w:val="21"/>
              </w:rPr>
            </w:pPr>
          </w:p>
        </w:tc>
        <w:tc>
          <w:tcPr>
            <w:tcW w:w="992" w:type="dxa"/>
            <w:gridSpan w:val="2"/>
            <w:vMerge w:val="continue"/>
            <w:vAlign w:val="center"/>
          </w:tcPr>
          <w:p>
            <w:pPr>
              <w:jc w:val="center"/>
              <w:rPr>
                <w:rFonts w:ascii="仿宋" w:hAnsi="仿宋" w:eastAsia="仿宋" w:cs="Times New Roman"/>
                <w:sz w:val="18"/>
                <w:szCs w:val="18"/>
              </w:rPr>
            </w:pPr>
          </w:p>
        </w:tc>
        <w:tc>
          <w:tcPr>
            <w:tcW w:w="709" w:type="dxa"/>
            <w:gridSpan w:val="3"/>
            <w:vMerge w:val="continue"/>
            <w:vAlign w:val="center"/>
          </w:tcPr>
          <w:p>
            <w:pPr>
              <w:jc w:val="center"/>
              <w:rPr>
                <w:rFonts w:ascii="仿宋" w:hAnsi="仿宋" w:eastAsia="仿宋" w:cs="Times New Roman"/>
                <w:sz w:val="18"/>
                <w:szCs w:val="18"/>
              </w:rPr>
            </w:pPr>
          </w:p>
        </w:tc>
        <w:tc>
          <w:tcPr>
            <w:tcW w:w="3966" w:type="dxa"/>
            <w:gridSpan w:val="8"/>
            <w:vMerge w:val="continue"/>
            <w:vAlign w:val="center"/>
          </w:tcPr>
          <w:p>
            <w:pPr>
              <w:jc w:val="center"/>
              <w:rPr>
                <w:rFonts w:ascii="仿宋" w:hAnsi="仿宋" w:eastAsia="仿宋" w:cs="Times New Roman"/>
                <w:sz w:val="18"/>
                <w:szCs w:val="18"/>
              </w:rPr>
            </w:pPr>
          </w:p>
        </w:tc>
        <w:tc>
          <w:tcPr>
            <w:tcW w:w="568" w:type="dxa"/>
            <w:gridSpan w:val="3"/>
            <w:vAlign w:val="center"/>
          </w:tcPr>
          <w:p>
            <w:pPr>
              <w:jc w:val="center"/>
              <w:rPr>
                <w:rFonts w:ascii="仿宋" w:hAnsi="仿宋" w:eastAsia="仿宋" w:cs="Times New Roman"/>
                <w:sz w:val="18"/>
                <w:szCs w:val="18"/>
              </w:rPr>
            </w:pPr>
            <w:r>
              <w:rPr>
                <w:rFonts w:hint="eastAsia" w:ascii="仿宋" w:hAnsi="仿宋" w:eastAsia="仿宋" w:cs="Times New Roman"/>
                <w:sz w:val="18"/>
                <w:szCs w:val="18"/>
              </w:rPr>
              <w:t>1</w:t>
            </w:r>
          </w:p>
        </w:tc>
        <w:tc>
          <w:tcPr>
            <w:tcW w:w="568" w:type="dxa"/>
            <w:vAlign w:val="center"/>
          </w:tcPr>
          <w:p>
            <w:pPr>
              <w:jc w:val="center"/>
              <w:rPr>
                <w:rFonts w:ascii="仿宋" w:hAnsi="仿宋" w:eastAsia="仿宋" w:cs="Times New Roman"/>
                <w:sz w:val="18"/>
                <w:szCs w:val="18"/>
              </w:rPr>
            </w:pPr>
            <w:r>
              <w:rPr>
                <w:rFonts w:hint="eastAsia" w:ascii="仿宋" w:hAnsi="仿宋" w:eastAsia="仿宋" w:cs="Times New Roman"/>
                <w:sz w:val="18"/>
                <w:szCs w:val="18"/>
              </w:rPr>
              <w:t>2</w:t>
            </w:r>
          </w:p>
        </w:tc>
        <w:tc>
          <w:tcPr>
            <w:tcW w:w="568" w:type="dxa"/>
            <w:vAlign w:val="center"/>
          </w:tcPr>
          <w:p>
            <w:pPr>
              <w:jc w:val="center"/>
              <w:rPr>
                <w:rFonts w:ascii="仿宋" w:hAnsi="仿宋" w:eastAsia="仿宋" w:cs="Times New Roman"/>
                <w:sz w:val="18"/>
                <w:szCs w:val="18"/>
              </w:rPr>
            </w:pPr>
            <w:r>
              <w:rPr>
                <w:rFonts w:hint="eastAsia" w:ascii="仿宋" w:hAnsi="仿宋" w:eastAsia="仿宋"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1101" w:type="dxa"/>
            <w:gridSpan w:val="2"/>
            <w:vMerge w:val="continue"/>
            <w:vAlign w:val="center"/>
          </w:tcPr>
          <w:p>
            <w:pPr>
              <w:jc w:val="center"/>
              <w:rPr>
                <w:rFonts w:ascii="仿宋" w:hAnsi="仿宋" w:eastAsia="仿宋"/>
                <w:szCs w:val="21"/>
              </w:rPr>
            </w:pPr>
          </w:p>
        </w:tc>
        <w:tc>
          <w:tcPr>
            <w:tcW w:w="992" w:type="dxa"/>
            <w:gridSpan w:val="2"/>
            <w:vAlign w:val="center"/>
          </w:tcPr>
          <w:p>
            <w:pPr>
              <w:jc w:val="center"/>
              <w:rPr>
                <w:rFonts w:hint="eastAsia" w:ascii="仿宋" w:hAnsi="仿宋" w:eastAsia="仿宋" w:cs="Times New Roman"/>
                <w:sz w:val="18"/>
                <w:szCs w:val="18"/>
                <w:lang w:val="en-US" w:eastAsia="zh-CN"/>
              </w:rPr>
            </w:pPr>
            <w:r>
              <w:rPr>
                <w:rFonts w:hint="eastAsia" w:ascii="仿宋" w:hAnsi="仿宋" w:eastAsia="仿宋" w:cs="Times New Roman"/>
                <w:sz w:val="18"/>
                <w:szCs w:val="18"/>
                <w:lang w:val="en-US" w:eastAsia="zh-CN"/>
              </w:rPr>
              <w:t>作业</w:t>
            </w:r>
          </w:p>
        </w:tc>
        <w:tc>
          <w:tcPr>
            <w:tcW w:w="709" w:type="dxa"/>
            <w:gridSpan w:val="3"/>
            <w:vAlign w:val="center"/>
          </w:tcPr>
          <w:p>
            <w:pPr>
              <w:jc w:val="center"/>
              <w:rPr>
                <w:rFonts w:hint="default" w:ascii="仿宋" w:hAnsi="仿宋" w:eastAsia="仿宋" w:cs="Times New Roman"/>
                <w:sz w:val="18"/>
                <w:szCs w:val="18"/>
                <w:lang w:val="en-US" w:eastAsia="zh-CN"/>
              </w:rPr>
            </w:pPr>
            <w:r>
              <w:rPr>
                <w:rFonts w:hint="eastAsia" w:ascii="仿宋" w:hAnsi="仿宋" w:eastAsia="仿宋" w:cs="Times New Roman"/>
                <w:sz w:val="18"/>
                <w:szCs w:val="18"/>
                <w:lang w:val="en-US" w:eastAsia="zh-CN"/>
              </w:rPr>
              <w:t>15</w:t>
            </w:r>
          </w:p>
        </w:tc>
        <w:tc>
          <w:tcPr>
            <w:tcW w:w="3966" w:type="dxa"/>
            <w:gridSpan w:val="8"/>
            <w:vAlign w:val="center"/>
          </w:tcPr>
          <w:p>
            <w:pPr>
              <w:jc w:val="left"/>
              <w:rPr>
                <w:rFonts w:hint="eastAsia" w:ascii="仿宋" w:hAnsi="仿宋" w:eastAsia="仿宋" w:cs="Times New Roman"/>
                <w:sz w:val="18"/>
                <w:szCs w:val="18"/>
                <w:lang w:val="en-US" w:eastAsia="zh-CN"/>
              </w:rPr>
            </w:pPr>
            <w:r>
              <w:rPr>
                <w:rFonts w:hint="eastAsia" w:ascii="仿宋" w:hAnsi="仿宋" w:eastAsia="仿宋" w:cs="Times New Roman"/>
                <w:sz w:val="18"/>
                <w:szCs w:val="18"/>
                <w:lang w:val="en-US" w:eastAsia="zh-CN"/>
              </w:rPr>
              <w:t>（1）主要考核学生运用马克思主义基本原理分析问题的能力；</w:t>
            </w:r>
          </w:p>
          <w:p>
            <w:pPr>
              <w:jc w:val="left"/>
              <w:rPr>
                <w:rFonts w:hint="eastAsia" w:ascii="仿宋" w:hAnsi="仿宋" w:eastAsia="仿宋" w:cs="Times New Roman"/>
                <w:sz w:val="18"/>
                <w:szCs w:val="18"/>
                <w:lang w:val="en-US" w:eastAsia="zh-CN"/>
              </w:rPr>
            </w:pPr>
            <w:r>
              <w:rPr>
                <w:rFonts w:hint="eastAsia" w:ascii="仿宋" w:hAnsi="仿宋" w:eastAsia="仿宋" w:cs="Times New Roman"/>
                <w:sz w:val="18"/>
                <w:szCs w:val="18"/>
                <w:lang w:val="en-US" w:eastAsia="zh-CN"/>
              </w:rPr>
              <w:t>（2）每次作业按百分制单独评分，取各次成绩的平均值作为此环节的最终成绩。</w:t>
            </w:r>
          </w:p>
        </w:tc>
        <w:tc>
          <w:tcPr>
            <w:tcW w:w="568" w:type="dxa"/>
            <w:gridSpan w:val="3"/>
            <w:vAlign w:val="center"/>
          </w:tcPr>
          <w:p>
            <w:pPr>
              <w:jc w:val="center"/>
              <w:rPr>
                <w:rFonts w:hint="eastAsia" w:ascii="仿宋" w:hAnsi="仿宋" w:eastAsia="仿宋" w:cs="Times New Roman"/>
                <w:sz w:val="18"/>
                <w:szCs w:val="18"/>
                <w:lang w:val="en-US" w:eastAsia="zh-CN"/>
              </w:rPr>
            </w:pPr>
          </w:p>
        </w:tc>
        <w:tc>
          <w:tcPr>
            <w:tcW w:w="568" w:type="dxa"/>
            <w:vAlign w:val="center"/>
          </w:tcPr>
          <w:p>
            <w:pPr>
              <w:jc w:val="center"/>
              <w:rPr>
                <w:rFonts w:hint="eastAsia" w:ascii="仿宋" w:hAnsi="仿宋" w:eastAsia="仿宋" w:cs="Times New Roman"/>
                <w:sz w:val="18"/>
                <w:szCs w:val="18"/>
                <w:lang w:val="en-US" w:eastAsia="zh-CN"/>
              </w:rPr>
            </w:pPr>
            <w:r>
              <w:rPr>
                <w:rFonts w:hint="eastAsia" w:ascii="仿宋" w:hAnsi="仿宋" w:eastAsia="仿宋" w:cs="Times New Roman"/>
                <w:sz w:val="18"/>
                <w:szCs w:val="18"/>
                <w:lang w:val="en-US" w:eastAsia="zh-CN"/>
              </w:rPr>
              <w:t>√</w:t>
            </w:r>
          </w:p>
        </w:tc>
        <w:tc>
          <w:tcPr>
            <w:tcW w:w="568" w:type="dxa"/>
            <w:vAlign w:val="center"/>
          </w:tcPr>
          <w:p>
            <w:pPr>
              <w:jc w:val="center"/>
              <w:rPr>
                <w:rFonts w:hint="eastAsia" w:ascii="仿宋" w:hAnsi="仿宋" w:eastAsia="仿宋" w:cs="Times New Roman"/>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8" w:hRule="atLeast"/>
        </w:trPr>
        <w:tc>
          <w:tcPr>
            <w:tcW w:w="1101" w:type="dxa"/>
            <w:gridSpan w:val="2"/>
            <w:vMerge w:val="continue"/>
            <w:vAlign w:val="center"/>
          </w:tcPr>
          <w:p>
            <w:pPr>
              <w:jc w:val="center"/>
              <w:rPr>
                <w:rFonts w:ascii="仿宋" w:hAnsi="仿宋" w:eastAsia="仿宋"/>
                <w:szCs w:val="21"/>
              </w:rPr>
            </w:pPr>
          </w:p>
        </w:tc>
        <w:tc>
          <w:tcPr>
            <w:tcW w:w="992" w:type="dxa"/>
            <w:gridSpan w:val="2"/>
            <w:vAlign w:val="center"/>
          </w:tcPr>
          <w:p>
            <w:pPr>
              <w:jc w:val="center"/>
              <w:rPr>
                <w:rFonts w:hint="eastAsia" w:ascii="仿宋" w:hAnsi="仿宋" w:eastAsia="仿宋" w:cs="Times New Roman"/>
                <w:sz w:val="18"/>
                <w:szCs w:val="18"/>
                <w:lang w:val="en-US" w:eastAsia="zh-CN"/>
              </w:rPr>
            </w:pPr>
            <w:r>
              <w:rPr>
                <w:rFonts w:hint="eastAsia" w:ascii="仿宋" w:hAnsi="仿宋" w:eastAsia="仿宋" w:cs="Times New Roman"/>
                <w:sz w:val="18"/>
                <w:szCs w:val="18"/>
                <w:lang w:val="en-US" w:eastAsia="zh-CN"/>
              </w:rPr>
              <w:t>测试</w:t>
            </w:r>
          </w:p>
        </w:tc>
        <w:tc>
          <w:tcPr>
            <w:tcW w:w="709" w:type="dxa"/>
            <w:gridSpan w:val="3"/>
            <w:vAlign w:val="center"/>
          </w:tcPr>
          <w:p>
            <w:pPr>
              <w:jc w:val="center"/>
              <w:rPr>
                <w:rFonts w:hint="default" w:ascii="仿宋" w:hAnsi="仿宋" w:eastAsia="仿宋" w:cs="Times New Roman"/>
                <w:sz w:val="18"/>
                <w:szCs w:val="18"/>
                <w:lang w:val="en-US" w:eastAsia="zh-CN"/>
              </w:rPr>
            </w:pPr>
            <w:r>
              <w:rPr>
                <w:rFonts w:hint="eastAsia" w:ascii="仿宋" w:hAnsi="仿宋" w:eastAsia="仿宋" w:cs="Times New Roman"/>
                <w:sz w:val="18"/>
                <w:szCs w:val="18"/>
                <w:lang w:val="en-US" w:eastAsia="zh-CN"/>
              </w:rPr>
              <w:t>10</w:t>
            </w:r>
          </w:p>
        </w:tc>
        <w:tc>
          <w:tcPr>
            <w:tcW w:w="3966" w:type="dxa"/>
            <w:gridSpan w:val="8"/>
            <w:vAlign w:val="center"/>
          </w:tcPr>
          <w:p>
            <w:pPr>
              <w:numPr>
                <w:ilvl w:val="0"/>
                <w:numId w:val="1"/>
              </w:numPr>
              <w:jc w:val="left"/>
              <w:rPr>
                <w:rFonts w:hint="eastAsia" w:ascii="仿宋" w:hAnsi="仿宋" w:eastAsia="仿宋" w:cs="Times New Roman"/>
                <w:sz w:val="18"/>
                <w:szCs w:val="18"/>
                <w:lang w:val="en-US" w:eastAsia="zh-CN"/>
              </w:rPr>
            </w:pPr>
            <w:r>
              <w:rPr>
                <w:rFonts w:hint="eastAsia" w:ascii="仿宋" w:hAnsi="仿宋" w:eastAsia="仿宋" w:cs="Times New Roman"/>
                <w:sz w:val="18"/>
                <w:szCs w:val="18"/>
                <w:lang w:val="en-US" w:eastAsia="zh-CN"/>
              </w:rPr>
              <w:t>主要考查学生对每专题知识点的掌握情况；</w:t>
            </w:r>
          </w:p>
          <w:p>
            <w:pPr>
              <w:numPr>
                <w:ilvl w:val="0"/>
                <w:numId w:val="1"/>
              </w:numPr>
              <w:jc w:val="left"/>
              <w:rPr>
                <w:rFonts w:hint="default" w:ascii="仿宋" w:hAnsi="仿宋" w:eastAsia="仿宋" w:cs="Times New Roman"/>
                <w:sz w:val="18"/>
                <w:szCs w:val="18"/>
                <w:lang w:val="en-US" w:eastAsia="zh-CN"/>
              </w:rPr>
            </w:pPr>
            <w:r>
              <w:rPr>
                <w:rFonts w:hint="eastAsia" w:ascii="仿宋" w:hAnsi="仿宋" w:eastAsia="仿宋" w:cs="Times New Roman"/>
                <w:sz w:val="18"/>
                <w:szCs w:val="18"/>
                <w:lang w:val="en-US" w:eastAsia="zh-CN"/>
              </w:rPr>
              <w:t>每次测试按百分制单独评分，取各次成绩的平均值作为此环节的最终成绩。</w:t>
            </w:r>
          </w:p>
        </w:tc>
        <w:tc>
          <w:tcPr>
            <w:tcW w:w="568" w:type="dxa"/>
            <w:gridSpan w:val="3"/>
            <w:vAlign w:val="center"/>
          </w:tcPr>
          <w:p>
            <w:pPr>
              <w:jc w:val="center"/>
              <w:rPr>
                <w:rFonts w:hint="eastAsia" w:ascii="仿宋" w:hAnsi="仿宋" w:eastAsia="仿宋" w:cs="Times New Roman"/>
                <w:sz w:val="18"/>
                <w:szCs w:val="18"/>
                <w:lang w:val="en-US" w:eastAsia="zh-CN"/>
              </w:rPr>
            </w:pPr>
            <w:r>
              <w:rPr>
                <w:rFonts w:hint="eastAsia" w:ascii="仿宋" w:hAnsi="仿宋" w:eastAsia="仿宋" w:cs="Times New Roman"/>
                <w:sz w:val="18"/>
                <w:szCs w:val="18"/>
                <w:lang w:val="en-US" w:eastAsia="zh-CN"/>
              </w:rPr>
              <w:t>√</w:t>
            </w:r>
          </w:p>
        </w:tc>
        <w:tc>
          <w:tcPr>
            <w:tcW w:w="568" w:type="dxa"/>
            <w:vAlign w:val="center"/>
          </w:tcPr>
          <w:p>
            <w:pPr>
              <w:jc w:val="center"/>
              <w:rPr>
                <w:rFonts w:hint="eastAsia" w:ascii="仿宋" w:hAnsi="仿宋" w:eastAsia="仿宋" w:cs="Times New Roman"/>
                <w:sz w:val="18"/>
                <w:szCs w:val="18"/>
                <w:lang w:val="en-US" w:eastAsia="zh-CN"/>
              </w:rPr>
            </w:pPr>
          </w:p>
        </w:tc>
        <w:tc>
          <w:tcPr>
            <w:tcW w:w="568" w:type="dxa"/>
            <w:vAlign w:val="center"/>
          </w:tcPr>
          <w:p>
            <w:pPr>
              <w:jc w:val="center"/>
              <w:rPr>
                <w:rFonts w:hint="eastAsia" w:ascii="仿宋" w:hAnsi="仿宋" w:eastAsia="仿宋" w:cs="Times New Roman"/>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9" w:hRule="atLeast"/>
        </w:trPr>
        <w:tc>
          <w:tcPr>
            <w:tcW w:w="1101" w:type="dxa"/>
            <w:gridSpan w:val="2"/>
            <w:vMerge w:val="continue"/>
            <w:vAlign w:val="center"/>
          </w:tcPr>
          <w:p>
            <w:pPr>
              <w:jc w:val="center"/>
              <w:rPr>
                <w:rFonts w:ascii="仿宋" w:hAnsi="仿宋" w:eastAsia="仿宋"/>
                <w:szCs w:val="21"/>
              </w:rPr>
            </w:pPr>
          </w:p>
        </w:tc>
        <w:tc>
          <w:tcPr>
            <w:tcW w:w="992" w:type="dxa"/>
            <w:gridSpan w:val="2"/>
            <w:vAlign w:val="center"/>
          </w:tcPr>
          <w:p>
            <w:pPr>
              <w:jc w:val="center"/>
              <w:rPr>
                <w:rFonts w:hint="default" w:ascii="仿宋" w:hAnsi="仿宋" w:eastAsia="仿宋" w:cs="Times New Roman"/>
                <w:sz w:val="18"/>
                <w:szCs w:val="18"/>
                <w:lang w:val="en-US" w:eastAsia="zh-CN"/>
              </w:rPr>
            </w:pPr>
            <w:r>
              <w:rPr>
                <w:rFonts w:hint="eastAsia" w:ascii="仿宋" w:hAnsi="仿宋" w:eastAsia="仿宋" w:cs="Times New Roman"/>
                <w:sz w:val="18"/>
                <w:szCs w:val="18"/>
                <w:lang w:val="en-US" w:eastAsia="zh-CN"/>
              </w:rPr>
              <w:t>分组任务</w:t>
            </w:r>
          </w:p>
        </w:tc>
        <w:tc>
          <w:tcPr>
            <w:tcW w:w="709" w:type="dxa"/>
            <w:gridSpan w:val="3"/>
            <w:vAlign w:val="center"/>
          </w:tcPr>
          <w:p>
            <w:pPr>
              <w:jc w:val="center"/>
              <w:rPr>
                <w:rFonts w:hint="default" w:ascii="仿宋" w:hAnsi="仿宋" w:eastAsia="仿宋" w:cs="Times New Roman"/>
                <w:sz w:val="18"/>
                <w:szCs w:val="18"/>
                <w:lang w:val="en-US" w:eastAsia="zh-CN"/>
              </w:rPr>
            </w:pPr>
            <w:r>
              <w:rPr>
                <w:rFonts w:hint="eastAsia" w:ascii="仿宋" w:hAnsi="仿宋" w:eastAsia="仿宋" w:cs="Times New Roman"/>
                <w:sz w:val="18"/>
                <w:szCs w:val="18"/>
                <w:lang w:val="en-US" w:eastAsia="zh-CN"/>
              </w:rPr>
              <w:t>15</w:t>
            </w:r>
          </w:p>
        </w:tc>
        <w:tc>
          <w:tcPr>
            <w:tcW w:w="3966" w:type="dxa"/>
            <w:gridSpan w:val="8"/>
            <w:vAlign w:val="center"/>
          </w:tcPr>
          <w:p>
            <w:pPr>
              <w:numPr>
                <w:ilvl w:val="0"/>
                <w:numId w:val="2"/>
              </w:numPr>
              <w:jc w:val="left"/>
              <w:rPr>
                <w:rFonts w:hint="eastAsia" w:ascii="仿宋" w:hAnsi="仿宋" w:eastAsia="仿宋" w:cs="Times New Roman"/>
                <w:sz w:val="18"/>
                <w:szCs w:val="18"/>
                <w:lang w:val="en-US" w:eastAsia="zh-CN"/>
              </w:rPr>
            </w:pPr>
            <w:r>
              <w:rPr>
                <w:rFonts w:hint="eastAsia" w:ascii="仿宋" w:hAnsi="仿宋" w:eastAsia="仿宋" w:cs="Times New Roman"/>
                <w:sz w:val="18"/>
                <w:szCs w:val="18"/>
                <w:lang w:val="en-US" w:eastAsia="zh-CN"/>
              </w:rPr>
              <w:t>主要考核学生在小组学习中的任务完成情况、参与度、团队合作情况及综合运用所学知识分析解决实际问题的能力和素质；</w:t>
            </w:r>
          </w:p>
          <w:p>
            <w:pPr>
              <w:numPr>
                <w:ilvl w:val="0"/>
                <w:numId w:val="2"/>
              </w:numPr>
              <w:jc w:val="left"/>
              <w:rPr>
                <w:rFonts w:hint="default" w:ascii="仿宋" w:hAnsi="仿宋" w:eastAsia="仿宋" w:cs="Times New Roman"/>
                <w:sz w:val="18"/>
                <w:szCs w:val="18"/>
                <w:lang w:val="en-US" w:eastAsia="zh-CN"/>
              </w:rPr>
            </w:pPr>
            <w:r>
              <w:rPr>
                <w:rFonts w:hint="eastAsia" w:ascii="仿宋" w:hAnsi="仿宋" w:eastAsia="仿宋" w:cs="Times New Roman"/>
                <w:sz w:val="18"/>
                <w:szCs w:val="18"/>
                <w:lang w:val="en-US" w:eastAsia="zh-CN"/>
              </w:rPr>
              <w:t>每次任务按五级制给与小组评分，取所有成绩的平均值作为此环节的最终成绩，小组成绩视为团队每个成员的成绩。</w:t>
            </w:r>
          </w:p>
        </w:tc>
        <w:tc>
          <w:tcPr>
            <w:tcW w:w="568" w:type="dxa"/>
            <w:gridSpan w:val="3"/>
            <w:vAlign w:val="center"/>
          </w:tcPr>
          <w:p>
            <w:pPr>
              <w:jc w:val="center"/>
              <w:rPr>
                <w:rFonts w:hint="eastAsia" w:ascii="仿宋" w:hAnsi="仿宋" w:eastAsia="仿宋" w:cs="Times New Roman"/>
                <w:sz w:val="18"/>
                <w:szCs w:val="18"/>
                <w:lang w:val="en-US" w:eastAsia="zh-CN"/>
              </w:rPr>
            </w:pPr>
          </w:p>
        </w:tc>
        <w:tc>
          <w:tcPr>
            <w:tcW w:w="568" w:type="dxa"/>
            <w:vAlign w:val="center"/>
          </w:tcPr>
          <w:p>
            <w:pPr>
              <w:jc w:val="center"/>
              <w:rPr>
                <w:rFonts w:hint="eastAsia" w:ascii="仿宋" w:hAnsi="仿宋" w:eastAsia="仿宋" w:cs="Times New Roman"/>
                <w:sz w:val="18"/>
                <w:szCs w:val="18"/>
                <w:lang w:val="en-US" w:eastAsia="zh-CN"/>
              </w:rPr>
            </w:pPr>
          </w:p>
        </w:tc>
        <w:tc>
          <w:tcPr>
            <w:tcW w:w="568" w:type="dxa"/>
            <w:vAlign w:val="center"/>
          </w:tcPr>
          <w:p>
            <w:pPr>
              <w:jc w:val="center"/>
              <w:rPr>
                <w:rFonts w:hint="eastAsia" w:ascii="仿宋" w:hAnsi="仿宋" w:eastAsia="仿宋" w:cs="Times New Roman"/>
                <w:sz w:val="18"/>
                <w:szCs w:val="18"/>
                <w:lang w:val="en-US" w:eastAsia="zh-CN"/>
              </w:rPr>
            </w:pPr>
            <w:r>
              <w:rPr>
                <w:rFonts w:hint="eastAsia" w:ascii="仿宋" w:hAnsi="仿宋" w:eastAsia="仿宋" w:cs="Times New Roman"/>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8" w:hRule="atLeast"/>
        </w:trPr>
        <w:tc>
          <w:tcPr>
            <w:tcW w:w="1101" w:type="dxa"/>
            <w:gridSpan w:val="2"/>
            <w:vMerge w:val="continue"/>
            <w:vAlign w:val="center"/>
          </w:tcPr>
          <w:p>
            <w:pPr>
              <w:jc w:val="center"/>
              <w:rPr>
                <w:rFonts w:ascii="仿宋" w:hAnsi="仿宋" w:eastAsia="仿宋"/>
                <w:szCs w:val="21"/>
              </w:rPr>
            </w:pPr>
          </w:p>
        </w:tc>
        <w:tc>
          <w:tcPr>
            <w:tcW w:w="992" w:type="dxa"/>
            <w:gridSpan w:val="2"/>
            <w:vAlign w:val="center"/>
          </w:tcPr>
          <w:p>
            <w:pPr>
              <w:jc w:val="center"/>
              <w:rPr>
                <w:rFonts w:hint="default" w:ascii="仿宋" w:hAnsi="仿宋" w:eastAsia="仿宋" w:cs="Times New Roman"/>
                <w:sz w:val="18"/>
                <w:szCs w:val="18"/>
                <w:lang w:val="en-US" w:eastAsia="zh-CN"/>
              </w:rPr>
            </w:pPr>
            <w:r>
              <w:rPr>
                <w:rFonts w:hint="eastAsia" w:ascii="仿宋" w:hAnsi="仿宋" w:eastAsia="仿宋" w:cs="Times New Roman"/>
                <w:sz w:val="18"/>
                <w:szCs w:val="18"/>
                <w:lang w:val="en-US" w:eastAsia="zh-CN"/>
              </w:rPr>
              <w:t>实践</w:t>
            </w:r>
          </w:p>
        </w:tc>
        <w:tc>
          <w:tcPr>
            <w:tcW w:w="709" w:type="dxa"/>
            <w:gridSpan w:val="3"/>
            <w:vAlign w:val="center"/>
          </w:tcPr>
          <w:p>
            <w:pPr>
              <w:jc w:val="center"/>
              <w:rPr>
                <w:rFonts w:hint="default" w:ascii="仿宋" w:hAnsi="仿宋" w:eastAsia="仿宋" w:cs="Times New Roman"/>
                <w:sz w:val="18"/>
                <w:szCs w:val="18"/>
                <w:lang w:val="en-US" w:eastAsia="zh-CN"/>
              </w:rPr>
            </w:pPr>
            <w:r>
              <w:rPr>
                <w:rFonts w:hint="eastAsia" w:ascii="仿宋" w:hAnsi="仿宋" w:eastAsia="仿宋" w:cs="Times New Roman"/>
                <w:sz w:val="18"/>
                <w:szCs w:val="18"/>
                <w:lang w:val="en-US" w:eastAsia="zh-CN"/>
              </w:rPr>
              <w:t>20</w:t>
            </w:r>
          </w:p>
        </w:tc>
        <w:tc>
          <w:tcPr>
            <w:tcW w:w="3966" w:type="dxa"/>
            <w:gridSpan w:val="8"/>
            <w:vAlign w:val="center"/>
          </w:tcPr>
          <w:p>
            <w:pPr>
              <w:numPr>
                <w:ilvl w:val="0"/>
                <w:numId w:val="0"/>
              </w:numPr>
              <w:jc w:val="left"/>
              <w:rPr>
                <w:rFonts w:hint="eastAsia" w:ascii="仿宋" w:hAnsi="仿宋" w:eastAsia="仿宋" w:cs="Times New Roman"/>
                <w:sz w:val="18"/>
                <w:szCs w:val="18"/>
                <w:lang w:val="en-US" w:eastAsia="zh-CN"/>
              </w:rPr>
            </w:pPr>
            <w:r>
              <w:rPr>
                <w:rFonts w:hint="eastAsia" w:ascii="仿宋" w:hAnsi="仿宋" w:eastAsia="仿宋" w:cs="Times New Roman"/>
                <w:sz w:val="18"/>
                <w:szCs w:val="18"/>
                <w:lang w:val="en-US" w:eastAsia="zh-CN"/>
              </w:rPr>
              <w:t>（1）主要考核学生运用所学知识分析社会热点，完成实践项目的情况；</w:t>
            </w:r>
          </w:p>
          <w:p>
            <w:pPr>
              <w:jc w:val="left"/>
              <w:rPr>
                <w:rFonts w:hint="eastAsia" w:ascii="仿宋" w:hAnsi="仿宋" w:eastAsia="仿宋" w:cs="Times New Roman"/>
                <w:sz w:val="18"/>
                <w:szCs w:val="18"/>
                <w:lang w:val="en-US" w:eastAsia="zh-CN"/>
              </w:rPr>
            </w:pPr>
            <w:r>
              <w:rPr>
                <w:rFonts w:hint="eastAsia" w:ascii="仿宋" w:hAnsi="仿宋" w:eastAsia="仿宋" w:cs="Times New Roman"/>
                <w:sz w:val="18"/>
                <w:szCs w:val="18"/>
                <w:lang w:val="en-US" w:eastAsia="zh-CN"/>
              </w:rPr>
              <w:t>（2）按百分制给与小组评分，并视为小组成员得分，组长或项目牵头人在小组评分的基础上酌情加分。</w:t>
            </w:r>
          </w:p>
        </w:tc>
        <w:tc>
          <w:tcPr>
            <w:tcW w:w="568" w:type="dxa"/>
            <w:gridSpan w:val="3"/>
            <w:vAlign w:val="center"/>
          </w:tcPr>
          <w:p>
            <w:pPr>
              <w:jc w:val="center"/>
              <w:rPr>
                <w:rFonts w:hint="eastAsia" w:ascii="仿宋" w:hAnsi="仿宋" w:eastAsia="仿宋" w:cs="Times New Roman"/>
                <w:sz w:val="18"/>
                <w:szCs w:val="18"/>
                <w:lang w:val="en-US" w:eastAsia="zh-CN"/>
              </w:rPr>
            </w:pPr>
          </w:p>
        </w:tc>
        <w:tc>
          <w:tcPr>
            <w:tcW w:w="568" w:type="dxa"/>
            <w:vAlign w:val="center"/>
          </w:tcPr>
          <w:p>
            <w:pPr>
              <w:jc w:val="center"/>
              <w:rPr>
                <w:rFonts w:hint="eastAsia" w:ascii="仿宋" w:hAnsi="仿宋" w:eastAsia="仿宋" w:cs="Times New Roman"/>
                <w:sz w:val="18"/>
                <w:szCs w:val="18"/>
                <w:lang w:val="en-US" w:eastAsia="zh-CN"/>
              </w:rPr>
            </w:pPr>
            <w:r>
              <w:rPr>
                <w:rFonts w:hint="eastAsia" w:ascii="仿宋" w:hAnsi="仿宋" w:eastAsia="仿宋" w:cs="Times New Roman"/>
                <w:sz w:val="18"/>
                <w:szCs w:val="18"/>
                <w:lang w:val="en-US" w:eastAsia="zh-CN"/>
              </w:rPr>
              <w:t>√</w:t>
            </w:r>
          </w:p>
        </w:tc>
        <w:tc>
          <w:tcPr>
            <w:tcW w:w="568" w:type="dxa"/>
            <w:vAlign w:val="center"/>
          </w:tcPr>
          <w:p>
            <w:pPr>
              <w:jc w:val="center"/>
              <w:rPr>
                <w:rFonts w:hint="eastAsia" w:ascii="仿宋" w:hAnsi="仿宋" w:eastAsia="仿宋" w:cs="Times New Roman"/>
                <w:sz w:val="18"/>
                <w:szCs w:val="18"/>
                <w:lang w:val="en-US" w:eastAsia="zh-CN"/>
              </w:rPr>
            </w:pPr>
            <w:r>
              <w:rPr>
                <w:rFonts w:hint="eastAsia" w:ascii="仿宋" w:hAnsi="仿宋" w:eastAsia="仿宋" w:cs="Times New Roman"/>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trPr>
        <w:tc>
          <w:tcPr>
            <w:tcW w:w="1101" w:type="dxa"/>
            <w:gridSpan w:val="2"/>
            <w:vMerge w:val="continue"/>
            <w:vAlign w:val="center"/>
          </w:tcPr>
          <w:p>
            <w:pPr>
              <w:jc w:val="center"/>
              <w:rPr>
                <w:rFonts w:ascii="仿宋" w:hAnsi="仿宋" w:eastAsia="仿宋"/>
                <w:szCs w:val="21"/>
              </w:rPr>
            </w:pPr>
          </w:p>
        </w:tc>
        <w:tc>
          <w:tcPr>
            <w:tcW w:w="992" w:type="dxa"/>
            <w:gridSpan w:val="2"/>
            <w:vAlign w:val="center"/>
          </w:tcPr>
          <w:p>
            <w:pPr>
              <w:jc w:val="center"/>
              <w:rPr>
                <w:rFonts w:hint="eastAsia" w:ascii="仿宋" w:hAnsi="仿宋" w:eastAsia="仿宋" w:cs="Times New Roman"/>
                <w:sz w:val="18"/>
                <w:szCs w:val="18"/>
                <w:lang w:val="en-US" w:eastAsia="zh-CN"/>
              </w:rPr>
            </w:pPr>
            <w:r>
              <w:rPr>
                <w:rFonts w:hint="eastAsia" w:ascii="仿宋" w:hAnsi="仿宋" w:eastAsia="仿宋" w:cs="Times New Roman"/>
                <w:sz w:val="18"/>
                <w:szCs w:val="18"/>
                <w:lang w:val="en-US" w:eastAsia="zh-CN"/>
              </w:rPr>
              <w:t>期末考试</w:t>
            </w:r>
          </w:p>
        </w:tc>
        <w:tc>
          <w:tcPr>
            <w:tcW w:w="709" w:type="dxa"/>
            <w:gridSpan w:val="3"/>
            <w:vAlign w:val="center"/>
          </w:tcPr>
          <w:p>
            <w:pPr>
              <w:jc w:val="center"/>
              <w:rPr>
                <w:rFonts w:hint="default" w:ascii="仿宋" w:hAnsi="仿宋" w:eastAsia="仿宋" w:cs="Times New Roman"/>
                <w:sz w:val="18"/>
                <w:szCs w:val="18"/>
                <w:lang w:val="en-US" w:eastAsia="zh-CN"/>
              </w:rPr>
            </w:pPr>
            <w:r>
              <w:rPr>
                <w:rFonts w:hint="eastAsia" w:ascii="仿宋" w:hAnsi="仿宋" w:eastAsia="仿宋" w:cs="Times New Roman"/>
                <w:sz w:val="18"/>
                <w:szCs w:val="18"/>
                <w:lang w:val="en-US" w:eastAsia="zh-CN"/>
              </w:rPr>
              <w:t>40</w:t>
            </w:r>
          </w:p>
        </w:tc>
        <w:tc>
          <w:tcPr>
            <w:tcW w:w="3966" w:type="dxa"/>
            <w:gridSpan w:val="8"/>
            <w:vAlign w:val="center"/>
          </w:tcPr>
          <w:p>
            <w:pPr>
              <w:jc w:val="left"/>
              <w:rPr>
                <w:rFonts w:hint="eastAsia" w:ascii="仿宋" w:hAnsi="仿宋" w:eastAsia="仿宋" w:cs="Times New Roman"/>
                <w:sz w:val="18"/>
                <w:szCs w:val="18"/>
                <w:lang w:val="en-US" w:eastAsia="zh-CN"/>
              </w:rPr>
            </w:pPr>
            <w:r>
              <w:rPr>
                <w:rFonts w:hint="eastAsia" w:ascii="仿宋" w:hAnsi="仿宋" w:eastAsia="仿宋" w:cs="Times New Roman"/>
                <w:sz w:val="18"/>
                <w:szCs w:val="18"/>
                <w:lang w:val="en-US" w:eastAsia="zh-CN"/>
              </w:rPr>
              <w:t>（1）主要考核学生对学期所学知识点的复习、理解和掌握程度；</w:t>
            </w:r>
          </w:p>
          <w:p>
            <w:pPr>
              <w:jc w:val="left"/>
              <w:rPr>
                <w:rFonts w:hint="default" w:ascii="仿宋" w:hAnsi="仿宋" w:eastAsia="仿宋" w:cs="Times New Roman"/>
                <w:sz w:val="18"/>
                <w:szCs w:val="18"/>
                <w:lang w:val="en-US" w:eastAsia="zh-CN"/>
              </w:rPr>
            </w:pPr>
            <w:r>
              <w:rPr>
                <w:rFonts w:hint="eastAsia" w:ascii="仿宋" w:hAnsi="仿宋" w:eastAsia="仿宋" w:cs="Times New Roman"/>
                <w:sz w:val="18"/>
                <w:szCs w:val="18"/>
                <w:lang w:val="en-US" w:eastAsia="zh-CN"/>
              </w:rPr>
              <w:t>（2）按百分制给与评分，卷面成绩作为此环节最终成绩。</w:t>
            </w:r>
          </w:p>
        </w:tc>
        <w:tc>
          <w:tcPr>
            <w:tcW w:w="568" w:type="dxa"/>
            <w:gridSpan w:val="3"/>
            <w:vAlign w:val="center"/>
          </w:tcPr>
          <w:p>
            <w:pPr>
              <w:jc w:val="center"/>
              <w:rPr>
                <w:rFonts w:hint="eastAsia" w:ascii="仿宋" w:hAnsi="仿宋" w:eastAsia="仿宋" w:cs="Times New Roman"/>
                <w:sz w:val="18"/>
                <w:szCs w:val="18"/>
                <w:lang w:val="en-US" w:eastAsia="zh-CN"/>
              </w:rPr>
            </w:pPr>
            <w:r>
              <w:rPr>
                <w:rFonts w:hint="eastAsia" w:ascii="仿宋" w:hAnsi="仿宋" w:eastAsia="仿宋" w:cs="Times New Roman"/>
                <w:sz w:val="18"/>
                <w:szCs w:val="18"/>
                <w:lang w:val="en-US" w:eastAsia="zh-CN"/>
              </w:rPr>
              <w:t>√</w:t>
            </w:r>
          </w:p>
        </w:tc>
        <w:tc>
          <w:tcPr>
            <w:tcW w:w="568" w:type="dxa"/>
            <w:vAlign w:val="center"/>
          </w:tcPr>
          <w:p>
            <w:pPr>
              <w:jc w:val="center"/>
              <w:rPr>
                <w:rFonts w:hint="eastAsia" w:ascii="仿宋" w:hAnsi="仿宋" w:eastAsia="仿宋" w:cs="Times New Roman"/>
                <w:sz w:val="18"/>
                <w:szCs w:val="18"/>
                <w:lang w:val="en-US" w:eastAsia="zh-CN"/>
              </w:rPr>
            </w:pPr>
          </w:p>
        </w:tc>
        <w:tc>
          <w:tcPr>
            <w:tcW w:w="568" w:type="dxa"/>
            <w:vAlign w:val="center"/>
          </w:tcPr>
          <w:p>
            <w:pPr>
              <w:jc w:val="center"/>
              <w:rPr>
                <w:rFonts w:hint="eastAsia" w:ascii="仿宋" w:hAnsi="仿宋" w:eastAsia="仿宋" w:cs="Times New Roman"/>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课程建立或</w:t>
            </w:r>
          </w:p>
          <w:p>
            <w:pPr>
              <w:jc w:val="center"/>
              <w:rPr>
                <w:rFonts w:ascii="仿宋" w:hAnsi="仿宋" w:eastAsia="仿宋"/>
                <w:szCs w:val="21"/>
              </w:rPr>
            </w:pPr>
            <w:r>
              <w:rPr>
                <w:rFonts w:hint="eastAsia" w:ascii="仿宋" w:hAnsi="仿宋" w:eastAsia="仿宋"/>
                <w:szCs w:val="21"/>
              </w:rPr>
              <w:t>更新时间</w:t>
            </w:r>
          </w:p>
        </w:tc>
        <w:tc>
          <w:tcPr>
            <w:tcW w:w="7371" w:type="dxa"/>
            <w:gridSpan w:val="18"/>
            <w:vAlign w:val="center"/>
          </w:tcPr>
          <w:p>
            <w:pPr>
              <w:rPr>
                <w:rFonts w:hint="eastAsia" w:ascii="仿宋" w:hAnsi="仿宋" w:eastAsia="仿宋"/>
                <w:szCs w:val="21"/>
              </w:rPr>
            </w:pPr>
            <w:r>
              <w:rPr>
                <w:rFonts w:hint="eastAsia" w:ascii="仿宋" w:hAnsi="仿宋" w:eastAsia="仿宋"/>
                <w:szCs w:val="21"/>
              </w:rPr>
              <w:t>建立时间：</w:t>
            </w:r>
            <w:r>
              <w:rPr>
                <w:rFonts w:hint="eastAsia" w:ascii="仿宋" w:hAnsi="仿宋" w:eastAsia="仿宋"/>
                <w:szCs w:val="21"/>
                <w:lang w:val="en-US" w:eastAsia="zh-CN"/>
              </w:rPr>
              <w:t>2005</w:t>
            </w:r>
            <w:r>
              <w:rPr>
                <w:rFonts w:hint="eastAsia" w:ascii="仿宋" w:hAnsi="仿宋" w:eastAsia="仿宋"/>
                <w:szCs w:val="21"/>
              </w:rPr>
              <w:t>年</w:t>
            </w:r>
            <w:r>
              <w:rPr>
                <w:rFonts w:hint="eastAsia" w:ascii="仿宋" w:hAnsi="仿宋" w:eastAsia="仿宋"/>
                <w:szCs w:val="21"/>
                <w:lang w:val="en-US" w:eastAsia="zh-CN"/>
              </w:rPr>
              <w:t>9</w:t>
            </w:r>
            <w:r>
              <w:rPr>
                <w:rFonts w:hint="eastAsia" w:ascii="仿宋" w:hAnsi="仿宋" w:eastAsia="仿宋"/>
                <w:szCs w:val="21"/>
              </w:rPr>
              <w:t>月 ； 更新时间：</w:t>
            </w:r>
            <w:r>
              <w:rPr>
                <w:rFonts w:hint="eastAsia" w:ascii="仿宋" w:hAnsi="仿宋" w:eastAsia="仿宋"/>
                <w:szCs w:val="21"/>
                <w:lang w:val="en-US" w:eastAsia="zh-CN"/>
              </w:rPr>
              <w:t>2022</w:t>
            </w:r>
            <w:r>
              <w:rPr>
                <w:rFonts w:hint="eastAsia" w:ascii="仿宋" w:hAnsi="仿宋" w:eastAsia="仿宋"/>
                <w:szCs w:val="21"/>
              </w:rPr>
              <w:t xml:space="preserve"> 年</w:t>
            </w:r>
            <w:r>
              <w:rPr>
                <w:rFonts w:hint="eastAsia" w:ascii="仿宋" w:hAnsi="仿宋" w:eastAsia="仿宋"/>
                <w:szCs w:val="21"/>
                <w:lang w:val="en-US" w:eastAsia="zh-CN"/>
              </w:rPr>
              <w:t>6</w:t>
            </w:r>
            <w:r>
              <w:rPr>
                <w:rFonts w:hint="eastAsia" w:ascii="仿宋" w:hAnsi="仿宋" w:eastAsia="仿宋"/>
                <w:szCs w:val="21"/>
              </w:rPr>
              <w:t xml:space="preserve"> 月</w:t>
            </w:r>
          </w:p>
          <w:p>
            <w:pPr>
              <w:rPr>
                <w:rFonts w:hint="eastAsia"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72" w:type="dxa"/>
            <w:gridSpan w:val="20"/>
            <w:vAlign w:val="center"/>
          </w:tcPr>
          <w:p>
            <w:pPr>
              <w:jc w:val="left"/>
              <w:rPr>
                <w:rFonts w:ascii="仿宋" w:hAnsi="仿宋" w:eastAsia="仿宋"/>
                <w:szCs w:val="21"/>
              </w:rPr>
            </w:pPr>
            <w:r>
              <w:rPr>
                <w:rFonts w:hint="eastAsia" w:ascii="仿宋" w:hAnsi="仿宋" w:eastAsia="仿宋"/>
                <w:b/>
                <w:sz w:val="28"/>
                <w:szCs w:val="28"/>
              </w:rPr>
              <w:t>2.教学组织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416" w:type="dxa"/>
            <w:vMerge w:val="restart"/>
            <w:vAlign w:val="center"/>
          </w:tcPr>
          <w:p>
            <w:pPr>
              <w:jc w:val="center"/>
              <w:rPr>
                <w:rFonts w:ascii="仿宋" w:hAnsi="仿宋" w:eastAsia="仿宋"/>
                <w:szCs w:val="21"/>
              </w:rPr>
            </w:pPr>
            <w:r>
              <w:rPr>
                <w:rFonts w:hint="eastAsia" w:ascii="仿宋" w:hAnsi="仿宋" w:eastAsia="仿宋"/>
                <w:szCs w:val="21"/>
              </w:rPr>
              <w:t>理论</w:t>
            </w:r>
          </w:p>
        </w:tc>
        <w:tc>
          <w:tcPr>
            <w:tcW w:w="968" w:type="dxa"/>
            <w:gridSpan w:val="2"/>
            <w:vAlign w:val="center"/>
          </w:tcPr>
          <w:p>
            <w:pPr>
              <w:jc w:val="center"/>
              <w:rPr>
                <w:rFonts w:ascii="仿宋" w:hAnsi="仿宋" w:eastAsia="仿宋"/>
                <w:szCs w:val="21"/>
              </w:rPr>
            </w:pPr>
            <w:r>
              <w:rPr>
                <w:rFonts w:hint="eastAsia" w:ascii="仿宋" w:hAnsi="仿宋" w:eastAsia="仿宋"/>
                <w:szCs w:val="21"/>
              </w:rPr>
              <w:t>理论</w:t>
            </w:r>
          </w:p>
          <w:p>
            <w:pPr>
              <w:jc w:val="center"/>
              <w:rPr>
                <w:rFonts w:ascii="仿宋" w:hAnsi="仿宋" w:eastAsia="仿宋"/>
                <w:szCs w:val="21"/>
              </w:rPr>
            </w:pPr>
            <w:r>
              <w:rPr>
                <w:rFonts w:hint="eastAsia" w:ascii="仿宋" w:hAnsi="仿宋" w:eastAsia="仿宋"/>
                <w:szCs w:val="21"/>
              </w:rPr>
              <w:t>教学</w:t>
            </w:r>
          </w:p>
        </w:tc>
        <w:tc>
          <w:tcPr>
            <w:tcW w:w="879" w:type="dxa"/>
            <w:gridSpan w:val="2"/>
            <w:vAlign w:val="center"/>
          </w:tcPr>
          <w:p>
            <w:pPr>
              <w:jc w:val="center"/>
              <w:rPr>
                <w:rFonts w:ascii="仿宋" w:hAnsi="仿宋" w:eastAsia="仿宋"/>
                <w:szCs w:val="21"/>
              </w:rPr>
            </w:pPr>
            <w:r>
              <w:rPr>
                <w:rFonts w:hint="eastAsia" w:ascii="仿宋" w:hAnsi="仿宋" w:eastAsia="仿宋"/>
                <w:szCs w:val="21"/>
              </w:rPr>
              <w:t>学分</w:t>
            </w:r>
          </w:p>
        </w:tc>
        <w:tc>
          <w:tcPr>
            <w:tcW w:w="1276" w:type="dxa"/>
            <w:gridSpan w:val="3"/>
            <w:vAlign w:val="center"/>
          </w:tcPr>
          <w:p>
            <w:pPr>
              <w:jc w:val="center"/>
              <w:rPr>
                <w:rFonts w:hint="default" w:ascii="仿宋" w:hAnsi="仿宋" w:eastAsia="仿宋"/>
                <w:szCs w:val="21"/>
                <w:lang w:val="en-US" w:eastAsia="zh-CN"/>
              </w:rPr>
            </w:pPr>
            <w:r>
              <w:rPr>
                <w:rFonts w:hint="eastAsia" w:ascii="仿宋" w:hAnsi="仿宋" w:eastAsia="仿宋"/>
                <w:szCs w:val="21"/>
                <w:lang w:val="en-US" w:eastAsia="zh-CN"/>
              </w:rPr>
              <w:t>2.5</w:t>
            </w:r>
          </w:p>
        </w:tc>
        <w:tc>
          <w:tcPr>
            <w:tcW w:w="1418" w:type="dxa"/>
            <w:gridSpan w:val="4"/>
            <w:vAlign w:val="center"/>
          </w:tcPr>
          <w:p>
            <w:pPr>
              <w:jc w:val="center"/>
              <w:rPr>
                <w:rFonts w:ascii="仿宋" w:hAnsi="仿宋" w:eastAsia="仿宋"/>
                <w:szCs w:val="21"/>
              </w:rPr>
            </w:pPr>
            <w:r>
              <w:rPr>
                <w:rFonts w:hint="eastAsia" w:ascii="仿宋" w:hAnsi="仿宋" w:eastAsia="仿宋"/>
                <w:szCs w:val="21"/>
              </w:rPr>
              <w:t>学时</w:t>
            </w:r>
          </w:p>
        </w:tc>
        <w:tc>
          <w:tcPr>
            <w:tcW w:w="1134" w:type="dxa"/>
            <w:gridSpan w:val="2"/>
            <w:vAlign w:val="center"/>
          </w:tcPr>
          <w:p>
            <w:pPr>
              <w:jc w:val="center"/>
              <w:rPr>
                <w:rFonts w:hint="default" w:ascii="仿宋" w:hAnsi="仿宋" w:eastAsia="仿宋"/>
                <w:szCs w:val="21"/>
                <w:lang w:val="en-US" w:eastAsia="zh-CN"/>
              </w:rPr>
            </w:pPr>
            <w:r>
              <w:rPr>
                <w:rFonts w:hint="eastAsia" w:ascii="仿宋" w:hAnsi="仿宋" w:eastAsia="仿宋"/>
                <w:szCs w:val="21"/>
                <w:lang w:val="en-US" w:eastAsia="zh-CN"/>
              </w:rPr>
              <w:t>40</w:t>
            </w:r>
          </w:p>
        </w:tc>
        <w:tc>
          <w:tcPr>
            <w:tcW w:w="1149" w:type="dxa"/>
            <w:gridSpan w:val="2"/>
            <w:vAlign w:val="center"/>
          </w:tcPr>
          <w:p>
            <w:pPr>
              <w:jc w:val="center"/>
              <w:rPr>
                <w:rFonts w:ascii="仿宋" w:hAnsi="仿宋" w:eastAsia="仿宋"/>
                <w:szCs w:val="21"/>
              </w:rPr>
            </w:pPr>
            <w:r>
              <w:rPr>
                <w:rFonts w:hint="eastAsia" w:ascii="仿宋" w:hAnsi="仿宋" w:eastAsia="仿宋"/>
                <w:szCs w:val="21"/>
              </w:rPr>
              <w:t>周学时</w:t>
            </w:r>
          </w:p>
        </w:tc>
        <w:tc>
          <w:tcPr>
            <w:tcW w:w="1232" w:type="dxa"/>
            <w:gridSpan w:val="4"/>
            <w:vAlign w:val="center"/>
          </w:tcPr>
          <w:p>
            <w:pPr>
              <w:jc w:val="center"/>
              <w:rPr>
                <w:rFonts w:hint="default" w:ascii="仿宋" w:hAnsi="仿宋" w:eastAsia="仿宋"/>
                <w:szCs w:val="21"/>
                <w:lang w:val="en-US" w:eastAsia="zh-CN"/>
              </w:rPr>
            </w:pPr>
            <w:r>
              <w:rPr>
                <w:rFonts w:hint="eastAsia" w:ascii="仿宋" w:hAnsi="仿宋" w:eastAsia="仿宋"/>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授课</w:t>
            </w:r>
          </w:p>
          <w:p>
            <w:pPr>
              <w:jc w:val="center"/>
              <w:rPr>
                <w:rFonts w:ascii="仿宋" w:hAnsi="仿宋" w:eastAsia="仿宋"/>
                <w:szCs w:val="21"/>
              </w:rPr>
            </w:pPr>
            <w:r>
              <w:rPr>
                <w:rFonts w:hint="eastAsia" w:ascii="仿宋" w:hAnsi="仿宋" w:eastAsia="仿宋"/>
                <w:szCs w:val="21"/>
              </w:rPr>
              <w:t>教师</w:t>
            </w:r>
          </w:p>
        </w:tc>
        <w:tc>
          <w:tcPr>
            <w:tcW w:w="7088" w:type="dxa"/>
            <w:gridSpan w:val="17"/>
            <w:vAlign w:val="center"/>
          </w:tcPr>
          <w:p>
            <w:pPr>
              <w:jc w:val="center"/>
              <w:rPr>
                <w:rFonts w:hint="default" w:ascii="仿宋" w:hAnsi="仿宋" w:eastAsia="仿宋"/>
                <w:szCs w:val="21"/>
                <w:lang w:val="en-US" w:eastAsia="zh-CN"/>
              </w:rPr>
            </w:pPr>
            <w:r>
              <w:rPr>
                <w:rFonts w:hint="eastAsia" w:ascii="仿宋" w:hAnsi="仿宋" w:eastAsia="仿宋"/>
                <w:szCs w:val="21"/>
                <w:lang w:val="en-US" w:eastAsia="zh-CN"/>
              </w:rPr>
              <w:t>“马克思主义基本原理”教师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课程</w:t>
            </w:r>
          </w:p>
          <w:p>
            <w:pPr>
              <w:jc w:val="center"/>
              <w:rPr>
                <w:rFonts w:ascii="仿宋" w:hAnsi="仿宋" w:eastAsia="仿宋"/>
                <w:szCs w:val="21"/>
              </w:rPr>
            </w:pPr>
            <w:r>
              <w:rPr>
                <w:rFonts w:hint="eastAsia" w:ascii="仿宋" w:hAnsi="仿宋" w:eastAsia="仿宋"/>
                <w:szCs w:val="21"/>
              </w:rPr>
              <w:t>目标</w:t>
            </w:r>
          </w:p>
        </w:tc>
        <w:tc>
          <w:tcPr>
            <w:tcW w:w="3289" w:type="dxa"/>
            <w:gridSpan w:val="7"/>
            <w:vAlign w:val="center"/>
          </w:tcPr>
          <w:p>
            <w:pPr>
              <w:jc w:val="center"/>
              <w:rPr>
                <w:rFonts w:ascii="仿宋" w:hAnsi="仿宋" w:eastAsia="仿宋"/>
                <w:szCs w:val="21"/>
              </w:rPr>
            </w:pPr>
            <w:r>
              <w:rPr>
                <w:rFonts w:hint="eastAsia" w:ascii="仿宋" w:hAnsi="仿宋" w:eastAsia="仿宋"/>
                <w:szCs w:val="21"/>
              </w:rPr>
              <w:t>知识单元/知识点</w:t>
            </w:r>
          </w:p>
          <w:p>
            <w:pPr>
              <w:jc w:val="center"/>
              <w:rPr>
                <w:rFonts w:ascii="仿宋" w:hAnsi="仿宋" w:eastAsia="仿宋"/>
                <w:szCs w:val="21"/>
              </w:rPr>
            </w:pPr>
            <w:r>
              <w:rPr>
                <w:rFonts w:hint="eastAsia" w:ascii="仿宋" w:hAnsi="仿宋" w:eastAsia="仿宋"/>
                <w:szCs w:val="21"/>
              </w:rPr>
              <w:t>（对应课程</w:t>
            </w:r>
            <w:r>
              <w:rPr>
                <w:rFonts w:ascii="仿宋" w:hAnsi="仿宋" w:eastAsia="仿宋"/>
                <w:szCs w:val="21"/>
              </w:rPr>
              <w:t>目标</w:t>
            </w:r>
            <w:r>
              <w:rPr>
                <w:rFonts w:hint="eastAsia" w:ascii="仿宋" w:hAnsi="仿宋" w:eastAsia="仿宋"/>
                <w:szCs w:val="21"/>
              </w:rPr>
              <w:t>）</w:t>
            </w:r>
          </w:p>
        </w:tc>
        <w:tc>
          <w:tcPr>
            <w:tcW w:w="2567" w:type="dxa"/>
            <w:gridSpan w:val="6"/>
            <w:vAlign w:val="center"/>
          </w:tcPr>
          <w:p>
            <w:pPr>
              <w:adjustRightInd w:val="0"/>
              <w:snapToGrid w:val="0"/>
              <w:jc w:val="center"/>
              <w:rPr>
                <w:rFonts w:ascii="仿宋" w:hAnsi="仿宋" w:eastAsia="仿宋"/>
                <w:szCs w:val="21"/>
              </w:rPr>
            </w:pPr>
            <w:r>
              <w:rPr>
                <w:rFonts w:hint="eastAsia" w:ascii="仿宋" w:hAnsi="仿宋" w:eastAsia="仿宋"/>
                <w:szCs w:val="21"/>
              </w:rPr>
              <w:t>能力培养</w:t>
            </w:r>
            <w:r>
              <w:rPr>
                <w:rFonts w:ascii="仿宋" w:hAnsi="仿宋" w:eastAsia="仿宋"/>
                <w:szCs w:val="21"/>
              </w:rPr>
              <w:t>要求</w:t>
            </w:r>
          </w:p>
        </w:tc>
        <w:tc>
          <w:tcPr>
            <w:tcW w:w="1232" w:type="dxa"/>
            <w:gridSpan w:val="4"/>
            <w:vAlign w:val="center"/>
          </w:tcPr>
          <w:p>
            <w:pPr>
              <w:adjustRightInd w:val="0"/>
              <w:snapToGrid w:val="0"/>
              <w:ind w:firstLine="31" w:firstLineChars="15"/>
              <w:jc w:val="center"/>
              <w:rPr>
                <w:rFonts w:ascii="仿宋" w:hAnsi="仿宋" w:eastAsia="仿宋"/>
                <w:szCs w:val="21"/>
              </w:rPr>
            </w:pPr>
            <w:r>
              <w:rPr>
                <w:rFonts w:hint="eastAsia" w:ascii="仿宋" w:hAnsi="仿宋" w:eastAsia="仿宋"/>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目标1</w:t>
            </w:r>
          </w:p>
        </w:tc>
        <w:tc>
          <w:tcPr>
            <w:tcW w:w="3289" w:type="dxa"/>
            <w:gridSpan w:val="7"/>
            <w:vAlign w:val="center"/>
          </w:tcPr>
          <w:p>
            <w:pPr>
              <w:jc w:val="left"/>
              <w:rPr>
                <w:rFonts w:hint="eastAsia" w:ascii="仿宋" w:hAnsi="仿宋" w:eastAsia="仿宋"/>
                <w:szCs w:val="21"/>
              </w:rPr>
            </w:pPr>
            <w:r>
              <w:rPr>
                <w:rFonts w:hint="eastAsia" w:ascii="仿宋" w:hAnsi="仿宋" w:eastAsia="仿宋"/>
                <w:szCs w:val="21"/>
                <w:lang w:val="en-US" w:eastAsia="zh-CN"/>
              </w:rPr>
              <w:t xml:space="preserve">1.马克思主义的产生和发展及其理论特征。 </w:t>
            </w:r>
          </w:p>
          <w:p>
            <w:pPr>
              <w:jc w:val="left"/>
              <w:rPr>
                <w:rFonts w:hint="eastAsia" w:ascii="仿宋" w:hAnsi="仿宋" w:eastAsia="仿宋"/>
                <w:szCs w:val="21"/>
              </w:rPr>
            </w:pPr>
            <w:r>
              <w:rPr>
                <w:rFonts w:hint="eastAsia" w:ascii="仿宋" w:hAnsi="仿宋" w:eastAsia="仿宋"/>
                <w:szCs w:val="21"/>
                <w:lang w:val="en-US" w:eastAsia="zh-CN"/>
              </w:rPr>
              <w:t xml:space="preserve">2.马克思主义辩证唯物主义的物质观，实事求是的思想路线。 </w:t>
            </w:r>
          </w:p>
          <w:p>
            <w:pPr>
              <w:jc w:val="left"/>
              <w:rPr>
                <w:rFonts w:hint="eastAsia" w:ascii="仿宋" w:hAnsi="仿宋" w:eastAsia="仿宋"/>
                <w:szCs w:val="21"/>
              </w:rPr>
            </w:pPr>
            <w:r>
              <w:rPr>
                <w:rFonts w:hint="eastAsia" w:ascii="仿宋" w:hAnsi="仿宋" w:eastAsia="仿宋"/>
                <w:szCs w:val="21"/>
                <w:lang w:val="en-US" w:eastAsia="zh-CN"/>
              </w:rPr>
              <w:t xml:space="preserve">3. 联系和发展。 </w:t>
            </w:r>
          </w:p>
          <w:p>
            <w:pPr>
              <w:jc w:val="left"/>
              <w:rPr>
                <w:rFonts w:hint="eastAsia" w:ascii="仿宋" w:hAnsi="仿宋" w:eastAsia="仿宋"/>
                <w:szCs w:val="21"/>
              </w:rPr>
            </w:pPr>
            <w:r>
              <w:rPr>
                <w:rFonts w:hint="eastAsia" w:ascii="仿宋" w:hAnsi="仿宋" w:eastAsia="仿宋"/>
                <w:szCs w:val="21"/>
                <w:lang w:val="en-US" w:eastAsia="zh-CN"/>
              </w:rPr>
              <w:t xml:space="preserve">4. 矛盾是是事物发展的动力和根源，矛盾分析方法是分析和解决问题的基本大法。 </w:t>
            </w:r>
          </w:p>
          <w:p>
            <w:pPr>
              <w:jc w:val="left"/>
              <w:rPr>
                <w:rFonts w:hint="eastAsia" w:ascii="仿宋" w:hAnsi="仿宋" w:eastAsia="仿宋"/>
                <w:szCs w:val="21"/>
              </w:rPr>
            </w:pPr>
            <w:r>
              <w:rPr>
                <w:rFonts w:hint="eastAsia" w:ascii="仿宋" w:hAnsi="仿宋" w:eastAsia="仿宋"/>
                <w:szCs w:val="21"/>
                <w:lang w:val="en-US" w:eastAsia="zh-CN"/>
              </w:rPr>
              <w:t xml:space="preserve">5.认识的本质和规律，真理和价值的辩证关系。 </w:t>
            </w:r>
          </w:p>
          <w:p>
            <w:pPr>
              <w:jc w:val="left"/>
              <w:rPr>
                <w:rFonts w:hint="eastAsia" w:ascii="仿宋" w:hAnsi="仿宋" w:eastAsia="仿宋"/>
                <w:szCs w:val="21"/>
              </w:rPr>
            </w:pPr>
            <w:r>
              <w:rPr>
                <w:rFonts w:hint="eastAsia" w:ascii="仿宋" w:hAnsi="仿宋" w:eastAsia="仿宋"/>
                <w:szCs w:val="21"/>
                <w:lang w:val="en-US" w:eastAsia="zh-CN"/>
              </w:rPr>
              <w:t>6.社会发展基本规律，走中国特色社会主义道路的内在必然性。</w:t>
            </w:r>
          </w:p>
        </w:tc>
        <w:tc>
          <w:tcPr>
            <w:tcW w:w="2567" w:type="dxa"/>
            <w:gridSpan w:val="6"/>
            <w:vAlign w:val="center"/>
          </w:tcPr>
          <w:p>
            <w:pPr>
              <w:jc w:val="left"/>
              <w:rPr>
                <w:rFonts w:hint="eastAsia" w:ascii="仿宋" w:hAnsi="仿宋" w:eastAsia="仿宋"/>
                <w:szCs w:val="21"/>
                <w:lang w:val="en-US" w:eastAsia="zh-CN"/>
              </w:rPr>
            </w:pPr>
            <w:r>
              <w:rPr>
                <w:rFonts w:hint="eastAsia" w:ascii="仿宋" w:hAnsi="仿宋" w:eastAsia="仿宋"/>
                <w:szCs w:val="21"/>
                <w:lang w:val="en-US" w:eastAsia="zh-CN"/>
              </w:rPr>
              <w:t>帮助学生树立马克思主义的科学世界观、人生观和价值观，坚定共产主义理想信念，具备运用马克思主义的立场、观点和方法分析和解决问题的能力。</w:t>
            </w:r>
          </w:p>
          <w:p>
            <w:pPr>
              <w:adjustRightInd w:val="0"/>
              <w:snapToGrid w:val="0"/>
              <w:rPr>
                <w:rFonts w:ascii="仿宋" w:hAnsi="仿宋" w:eastAsia="仿宋"/>
                <w:szCs w:val="21"/>
              </w:rPr>
            </w:pPr>
          </w:p>
        </w:tc>
        <w:tc>
          <w:tcPr>
            <w:tcW w:w="1232" w:type="dxa"/>
            <w:gridSpan w:val="4"/>
            <w:vAlign w:val="center"/>
          </w:tcPr>
          <w:p>
            <w:pPr>
              <w:adjustRightInd w:val="0"/>
              <w:snapToGrid w:val="0"/>
              <w:jc w:val="center"/>
              <w:rPr>
                <w:rFonts w:hint="default" w:ascii="仿宋" w:hAnsi="仿宋" w:eastAsia="仿宋"/>
                <w:szCs w:val="21"/>
                <w:lang w:val="en-US" w:eastAsia="zh-CN"/>
              </w:rPr>
            </w:pPr>
            <w:r>
              <w:rPr>
                <w:rFonts w:hint="eastAsia" w:ascii="仿宋" w:hAnsi="仿宋" w:eastAsia="仿宋"/>
                <w:szCs w:val="21"/>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w:t>
            </w:r>
            <w:r>
              <w:rPr>
                <w:rFonts w:ascii="仿宋" w:hAnsi="仿宋" w:eastAsia="仿宋"/>
                <w:szCs w:val="21"/>
              </w:rPr>
              <w:t>2</w:t>
            </w:r>
          </w:p>
        </w:tc>
        <w:tc>
          <w:tcPr>
            <w:tcW w:w="3289" w:type="dxa"/>
            <w:gridSpan w:val="7"/>
            <w:vAlign w:val="center"/>
          </w:tcPr>
          <w:p>
            <w:pPr>
              <w:jc w:val="left"/>
              <w:rPr>
                <w:rFonts w:hint="eastAsia" w:ascii="仿宋" w:hAnsi="仿宋" w:eastAsia="仿宋"/>
                <w:szCs w:val="21"/>
                <w:lang w:val="en-US" w:eastAsia="zh-CN"/>
              </w:rPr>
            </w:pPr>
            <w:r>
              <w:rPr>
                <w:rFonts w:hint="eastAsia" w:ascii="仿宋" w:hAnsi="仿宋" w:eastAsia="仿宋"/>
                <w:szCs w:val="21"/>
                <w:lang w:val="en-US" w:eastAsia="zh-CN"/>
              </w:rPr>
              <w:t xml:space="preserve">1.资本主义的本质和发展规律。 </w:t>
            </w:r>
          </w:p>
          <w:p>
            <w:pPr>
              <w:jc w:val="left"/>
              <w:rPr>
                <w:rFonts w:hint="eastAsia" w:ascii="仿宋" w:hAnsi="仿宋" w:eastAsia="仿宋"/>
                <w:szCs w:val="21"/>
                <w:lang w:val="en-US" w:eastAsia="zh-CN"/>
              </w:rPr>
            </w:pPr>
            <w:r>
              <w:rPr>
                <w:rFonts w:hint="eastAsia" w:ascii="仿宋" w:hAnsi="仿宋" w:eastAsia="仿宋"/>
                <w:szCs w:val="21"/>
                <w:lang w:val="en-US" w:eastAsia="zh-CN"/>
              </w:rPr>
              <w:t xml:space="preserve">2.资本主义社会在当代的新变化。 </w:t>
            </w:r>
          </w:p>
          <w:p>
            <w:pPr>
              <w:jc w:val="left"/>
              <w:rPr>
                <w:rFonts w:ascii="仿宋" w:hAnsi="仿宋" w:eastAsia="仿宋"/>
                <w:szCs w:val="21"/>
                <w:highlight w:val="yellow"/>
              </w:rPr>
            </w:pPr>
            <w:r>
              <w:rPr>
                <w:rFonts w:hint="eastAsia" w:ascii="仿宋" w:hAnsi="仿宋" w:eastAsia="仿宋"/>
                <w:szCs w:val="21"/>
                <w:lang w:val="en-US" w:eastAsia="zh-CN"/>
              </w:rPr>
              <w:t>3.社会主义代替资本主义的历史必然性。</w:t>
            </w:r>
          </w:p>
        </w:tc>
        <w:tc>
          <w:tcPr>
            <w:tcW w:w="2567" w:type="dxa"/>
            <w:gridSpan w:val="6"/>
            <w:vAlign w:val="center"/>
          </w:tcPr>
          <w:p>
            <w:pPr>
              <w:jc w:val="left"/>
              <w:rPr>
                <w:rFonts w:hint="eastAsia" w:ascii="仿宋" w:hAnsi="仿宋" w:eastAsia="仿宋"/>
                <w:szCs w:val="21"/>
                <w:lang w:val="en-US" w:eastAsia="zh-CN"/>
              </w:rPr>
            </w:pPr>
            <w:r>
              <w:rPr>
                <w:rFonts w:hint="eastAsia" w:ascii="仿宋" w:hAnsi="仿宋" w:eastAsia="仿宋"/>
                <w:szCs w:val="21"/>
                <w:lang w:val="en-US" w:eastAsia="zh-CN"/>
              </w:rPr>
              <w:t>学生能正确理性地看待当前资本主义社会出现的新情况、新问题，认识到社会主义代替资本主义的历史必然性，能主动拒绝披着人权、民主、信仰等外衣的错误文化思潮。</w:t>
            </w:r>
          </w:p>
          <w:p>
            <w:pPr>
              <w:jc w:val="left"/>
              <w:rPr>
                <w:rFonts w:hint="eastAsia" w:ascii="仿宋" w:hAnsi="仿宋" w:eastAsia="仿宋"/>
                <w:szCs w:val="21"/>
                <w:lang w:val="en-US" w:eastAsia="zh-CN"/>
              </w:rPr>
            </w:pPr>
          </w:p>
        </w:tc>
        <w:tc>
          <w:tcPr>
            <w:tcW w:w="1232" w:type="dxa"/>
            <w:gridSpan w:val="4"/>
            <w:vAlign w:val="center"/>
          </w:tcPr>
          <w:p>
            <w:pPr>
              <w:adjustRightInd w:val="0"/>
              <w:snapToGrid w:val="0"/>
              <w:jc w:val="center"/>
              <w:rPr>
                <w:rFonts w:hint="default" w:ascii="仿宋" w:hAnsi="仿宋" w:eastAsia="仿宋"/>
                <w:szCs w:val="21"/>
                <w:lang w:val="en-US" w:eastAsia="zh-CN"/>
              </w:rPr>
            </w:pPr>
            <w:r>
              <w:rPr>
                <w:rFonts w:hint="eastAsia" w:ascii="仿宋" w:hAnsi="仿宋" w:eastAsia="仿宋"/>
                <w:szCs w:val="21"/>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w:t>
            </w:r>
            <w:r>
              <w:rPr>
                <w:rFonts w:ascii="仿宋" w:hAnsi="仿宋" w:eastAsia="仿宋"/>
                <w:szCs w:val="21"/>
              </w:rPr>
              <w:t>3</w:t>
            </w:r>
          </w:p>
        </w:tc>
        <w:tc>
          <w:tcPr>
            <w:tcW w:w="3289" w:type="dxa"/>
            <w:gridSpan w:val="7"/>
            <w:vAlign w:val="center"/>
          </w:tcPr>
          <w:p>
            <w:pPr>
              <w:jc w:val="left"/>
              <w:rPr>
                <w:rFonts w:hint="eastAsia" w:ascii="仿宋" w:hAnsi="仿宋" w:eastAsia="仿宋"/>
                <w:szCs w:val="21"/>
                <w:lang w:val="en-US" w:eastAsia="zh-CN"/>
              </w:rPr>
            </w:pPr>
            <w:r>
              <w:rPr>
                <w:rFonts w:hint="eastAsia" w:ascii="仿宋" w:hAnsi="仿宋" w:eastAsia="仿宋"/>
                <w:szCs w:val="21"/>
                <w:lang w:val="en-US" w:eastAsia="zh-CN"/>
              </w:rPr>
              <w:t>1.社会主义五百年的历史进程。</w:t>
            </w:r>
          </w:p>
          <w:p>
            <w:pPr>
              <w:jc w:val="left"/>
              <w:rPr>
                <w:rFonts w:ascii="仿宋" w:hAnsi="仿宋" w:eastAsia="仿宋"/>
                <w:szCs w:val="21"/>
                <w:highlight w:val="yellow"/>
              </w:rPr>
            </w:pPr>
            <w:r>
              <w:rPr>
                <w:rFonts w:hint="eastAsia" w:ascii="仿宋" w:hAnsi="仿宋" w:eastAsia="仿宋"/>
                <w:szCs w:val="21"/>
                <w:lang w:val="en-US" w:eastAsia="zh-CN"/>
              </w:rPr>
              <w:t>2.共产主义远大理想与中国特色社会主义共同理想的辩证关系。</w:t>
            </w:r>
          </w:p>
        </w:tc>
        <w:tc>
          <w:tcPr>
            <w:tcW w:w="2567" w:type="dxa"/>
            <w:gridSpan w:val="6"/>
            <w:vAlign w:val="center"/>
          </w:tcPr>
          <w:p>
            <w:pPr>
              <w:jc w:val="left"/>
              <w:rPr>
                <w:rFonts w:hint="eastAsia" w:ascii="仿宋" w:hAnsi="仿宋" w:eastAsia="仿宋"/>
                <w:szCs w:val="21"/>
                <w:lang w:val="en-US" w:eastAsia="zh-CN"/>
              </w:rPr>
            </w:pPr>
            <w:r>
              <w:rPr>
                <w:rFonts w:hint="eastAsia" w:ascii="仿宋" w:hAnsi="仿宋" w:eastAsia="仿宋"/>
                <w:szCs w:val="21"/>
                <w:lang w:val="en-US" w:eastAsia="zh-CN"/>
              </w:rPr>
              <w:t>通过对科学社会主义与共产主义的理解，培养大学生为国家富强、民族复兴而奋斗的责任感和使命感。</w:t>
            </w:r>
          </w:p>
        </w:tc>
        <w:tc>
          <w:tcPr>
            <w:tcW w:w="1232" w:type="dxa"/>
            <w:gridSpan w:val="4"/>
            <w:vAlign w:val="center"/>
          </w:tcPr>
          <w:p>
            <w:pPr>
              <w:adjustRightInd w:val="0"/>
              <w:snapToGrid w:val="0"/>
              <w:jc w:val="center"/>
              <w:rPr>
                <w:rFonts w:hint="default" w:ascii="仿宋" w:hAnsi="仿宋" w:eastAsia="仿宋"/>
                <w:szCs w:val="21"/>
                <w:lang w:val="en-US" w:eastAsia="zh-CN"/>
              </w:rPr>
            </w:pPr>
            <w:r>
              <w:rPr>
                <w:rFonts w:hint="eastAsia" w:ascii="仿宋" w:hAnsi="仿宋" w:eastAsia="仿宋"/>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教学方法和环境要求</w:t>
            </w:r>
          </w:p>
          <w:p>
            <w:pPr>
              <w:jc w:val="center"/>
              <w:rPr>
                <w:rFonts w:ascii="仿宋" w:hAnsi="仿宋" w:eastAsia="仿宋"/>
                <w:szCs w:val="21"/>
              </w:rPr>
            </w:pPr>
            <w:r>
              <w:rPr>
                <w:rFonts w:hint="eastAsia" w:ascii="仿宋" w:hAnsi="仿宋" w:eastAsia="仿宋"/>
                <w:szCs w:val="21"/>
              </w:rPr>
              <w:t>（可多选）</w:t>
            </w:r>
          </w:p>
        </w:tc>
        <w:tc>
          <w:tcPr>
            <w:tcW w:w="7088" w:type="dxa"/>
            <w:gridSpan w:val="17"/>
            <w:vAlign w:val="center"/>
          </w:tcPr>
          <w:p>
            <w:pPr>
              <w:adjustRightInd w:val="0"/>
              <w:snapToGrid w:val="0"/>
              <w:jc w:val="left"/>
              <w:rPr>
                <w:rFonts w:hint="eastAsia" w:ascii="仿宋" w:hAnsi="仿宋" w:eastAsia="仿宋"/>
                <w:szCs w:val="21"/>
              </w:rPr>
            </w:pPr>
            <w:r>
              <w:rPr>
                <w:rFonts w:hint="eastAsia" w:ascii="仿宋" w:hAnsi="仿宋" w:eastAsia="仿宋"/>
                <w:b/>
                <w:szCs w:val="21"/>
              </w:rPr>
              <w:t>教学方法：</w:t>
            </w:r>
            <w:r>
              <w:rPr>
                <w:rFonts w:hint="eastAsia" w:ascii="仿宋" w:hAnsi="仿宋" w:eastAsia="仿宋"/>
                <w:b w:val="0"/>
                <w:bCs/>
                <w:szCs w:val="21"/>
                <w:lang w:val="en-US" w:eastAsia="zh-CN"/>
              </w:rPr>
              <w:t>结合教学内容适时采用</w:t>
            </w:r>
            <w:r>
              <w:rPr>
                <w:rFonts w:hint="eastAsia" w:ascii="仿宋" w:hAnsi="仿宋" w:eastAsia="仿宋"/>
                <w:b w:val="0"/>
                <w:bCs/>
                <w:szCs w:val="21"/>
              </w:rPr>
              <w:t>翻转</w:t>
            </w:r>
            <w:r>
              <w:rPr>
                <w:rFonts w:hint="eastAsia" w:ascii="仿宋" w:hAnsi="仿宋" w:eastAsia="仿宋"/>
                <w:szCs w:val="21"/>
              </w:rPr>
              <w:t>课堂、项目驱动式教学、案例教学、基于问题式教学、探究式教学、</w:t>
            </w:r>
            <w:r>
              <w:rPr>
                <w:rFonts w:hint="eastAsia" w:ascii="仿宋" w:hAnsi="仿宋" w:eastAsia="仿宋"/>
                <w:szCs w:val="21"/>
                <w:lang w:val="en-US" w:eastAsia="zh-CN"/>
              </w:rPr>
              <w:t>问题链教学</w:t>
            </w:r>
            <w:r>
              <w:rPr>
                <w:rFonts w:hint="eastAsia" w:ascii="仿宋" w:hAnsi="仿宋" w:eastAsia="仿宋"/>
                <w:szCs w:val="21"/>
              </w:rPr>
              <w:t>等教学方法，</w:t>
            </w:r>
            <w:r>
              <w:rPr>
                <w:rFonts w:hint="eastAsia" w:ascii="仿宋" w:hAnsi="仿宋" w:eastAsia="仿宋"/>
                <w:szCs w:val="21"/>
                <w:lang w:val="en-US" w:eastAsia="zh-CN"/>
              </w:rPr>
              <w:t>注重培养学生利用马克思主义基本原理分析和解决问题的能力</w:t>
            </w:r>
            <w:r>
              <w:rPr>
                <w:rFonts w:hint="eastAsia" w:ascii="仿宋" w:hAnsi="仿宋" w:eastAsia="仿宋"/>
                <w:szCs w:val="21"/>
              </w:rPr>
              <w:t>。</w:t>
            </w:r>
          </w:p>
          <w:p>
            <w:pPr>
              <w:adjustRightInd w:val="0"/>
              <w:snapToGrid w:val="0"/>
              <w:jc w:val="left"/>
              <w:rPr>
                <w:rFonts w:hint="eastAsia" w:ascii="仿宋" w:hAnsi="仿宋" w:eastAsia="仿宋"/>
                <w:szCs w:val="21"/>
              </w:rPr>
            </w:pPr>
          </w:p>
          <w:p>
            <w:pPr>
              <w:adjustRightInd w:val="0"/>
              <w:snapToGrid w:val="0"/>
              <w:rPr>
                <w:rFonts w:ascii="仿宋" w:hAnsi="仿宋" w:eastAsia="仿宋"/>
                <w:szCs w:val="21"/>
              </w:rPr>
            </w:pPr>
            <w:r>
              <w:rPr>
                <w:rFonts w:hint="eastAsia" w:ascii="仿宋" w:hAnsi="仿宋" w:eastAsia="仿宋"/>
                <w:b/>
                <w:szCs w:val="21"/>
              </w:rPr>
              <w:t>环境要求：</w:t>
            </w:r>
            <w:r>
              <w:rPr>
                <w:rFonts w:hint="eastAsia" w:ascii="仿宋" w:hAnsi="仿宋" w:eastAsia="仿宋"/>
                <w:szCs w:val="21"/>
              </w:rPr>
              <w:t>普通教室（ ）多媒体教室（</w:t>
            </w:r>
            <w:r>
              <w:rPr>
                <w:rFonts w:hint="default" w:ascii="Arial" w:hAnsi="Arial" w:eastAsia="仿宋" w:cs="Arial"/>
                <w:szCs w:val="21"/>
              </w:rPr>
              <w:t>√</w:t>
            </w:r>
            <w:r>
              <w:rPr>
                <w:rFonts w:hint="eastAsia" w:ascii="仿宋" w:hAnsi="仿宋" w:eastAsia="仿宋"/>
                <w:szCs w:val="21"/>
              </w:rPr>
              <w:t xml:space="preserve"> ）实验室（ ）体育</w:t>
            </w:r>
            <w:r>
              <w:rPr>
                <w:rFonts w:ascii="仿宋" w:hAnsi="仿宋" w:eastAsia="仿宋"/>
                <w:szCs w:val="21"/>
              </w:rPr>
              <w:t>馆（）</w:t>
            </w:r>
            <w:r>
              <w:rPr>
                <w:rFonts w:hint="eastAsia" w:ascii="仿宋" w:hAnsi="仿宋" w:eastAsia="仿宋"/>
                <w:szCs w:val="21"/>
              </w:rPr>
              <w:t>校内实习基地（ ）校外</w:t>
            </w:r>
            <w:r>
              <w:rPr>
                <w:rFonts w:hint="eastAsia" w:ascii="仿宋" w:hAnsi="仿宋" w:eastAsia="仿宋"/>
                <w:szCs w:val="21"/>
                <w:lang w:val="en-US" w:eastAsia="zh-CN"/>
              </w:rPr>
              <w:t>实践教学</w:t>
            </w:r>
            <w:r>
              <w:rPr>
                <w:rFonts w:hint="eastAsia" w:ascii="仿宋" w:hAnsi="仿宋" w:eastAsia="仿宋"/>
                <w:szCs w:val="21"/>
              </w:rPr>
              <w:t>基地（</w:t>
            </w:r>
            <w:r>
              <w:rPr>
                <w:rFonts w:hint="default" w:ascii="Arial" w:hAnsi="Arial" w:eastAsia="仿宋" w:cs="Arial"/>
                <w:szCs w:val="21"/>
              </w:rPr>
              <w:t>√</w:t>
            </w:r>
            <w:r>
              <w:rPr>
                <w:rFonts w:hint="eastAsia" w:ascii="仿宋" w:hAnsi="仿宋" w:eastAsia="仿宋"/>
                <w:szCs w:val="21"/>
              </w:rPr>
              <w:t xml:space="preserve"> ）其他</w:t>
            </w:r>
            <w:r>
              <w:rPr>
                <w:rFonts w:ascii="仿宋" w:hAnsi="仿宋" w:eastAsia="仿宋"/>
                <w:szCs w:val="21"/>
              </w:rPr>
              <w:t>（</w:t>
            </w:r>
            <w:r>
              <w:rPr>
                <w:rFonts w:hint="default" w:ascii="Arial" w:hAnsi="Arial" w:eastAsia="仿宋" w:cs="Arial"/>
                <w:szCs w:val="21"/>
              </w:rPr>
              <w:t>√</w:t>
            </w:r>
            <w:r>
              <w:rPr>
                <w:rFonts w:ascii="仿宋" w:hAnsi="仿宋" w:eastAsia="仿宋"/>
                <w:szCs w:val="21"/>
              </w:rPr>
              <w:t>）</w:t>
            </w:r>
          </w:p>
          <w:p>
            <w:pPr>
              <w:adjustRightInd w:val="0"/>
              <w:snapToGrid w:val="0"/>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教材</w:t>
            </w:r>
          </w:p>
          <w:p>
            <w:pPr>
              <w:jc w:val="center"/>
              <w:rPr>
                <w:rFonts w:ascii="仿宋" w:hAnsi="仿宋" w:eastAsia="仿宋"/>
                <w:szCs w:val="21"/>
              </w:rPr>
            </w:pPr>
            <w:r>
              <w:rPr>
                <w:rFonts w:hint="eastAsia" w:ascii="仿宋" w:hAnsi="仿宋" w:eastAsia="仿宋"/>
                <w:szCs w:val="21"/>
              </w:rPr>
              <w:t>及</w:t>
            </w:r>
          </w:p>
          <w:p>
            <w:pPr>
              <w:jc w:val="center"/>
              <w:rPr>
                <w:rFonts w:ascii="仿宋" w:hAnsi="仿宋" w:eastAsia="仿宋"/>
                <w:szCs w:val="21"/>
              </w:rPr>
            </w:pPr>
            <w:r>
              <w:rPr>
                <w:rFonts w:hint="eastAsia" w:ascii="仿宋" w:hAnsi="仿宋" w:eastAsia="仿宋"/>
                <w:szCs w:val="21"/>
              </w:rPr>
              <w:t>参考</w:t>
            </w:r>
          </w:p>
          <w:p>
            <w:pPr>
              <w:jc w:val="center"/>
              <w:rPr>
                <w:rFonts w:ascii="仿宋" w:hAnsi="仿宋" w:eastAsia="仿宋"/>
                <w:szCs w:val="21"/>
              </w:rPr>
            </w:pPr>
            <w:r>
              <w:rPr>
                <w:rFonts w:hint="eastAsia" w:ascii="仿宋" w:hAnsi="仿宋" w:eastAsia="仿宋"/>
                <w:szCs w:val="21"/>
              </w:rPr>
              <w:t>资料</w:t>
            </w:r>
          </w:p>
        </w:tc>
        <w:tc>
          <w:tcPr>
            <w:tcW w:w="7088" w:type="dxa"/>
            <w:gridSpan w:val="17"/>
            <w:vAlign w:val="center"/>
          </w:tcPr>
          <w:p>
            <w:pPr>
              <w:spacing w:line="276" w:lineRule="auto"/>
              <w:rPr>
                <w:rFonts w:hint="eastAsia" w:ascii="仿宋" w:hAnsi="仿宋" w:eastAsia="仿宋"/>
                <w:szCs w:val="21"/>
              </w:rPr>
            </w:pPr>
            <w:r>
              <w:rPr>
                <w:rFonts w:hint="eastAsia" w:ascii="仿宋" w:hAnsi="仿宋" w:eastAsia="仿宋" w:cs="楷体"/>
                <w:b/>
                <w:szCs w:val="21"/>
              </w:rPr>
              <w:t>教材：</w:t>
            </w:r>
            <w:r>
              <w:rPr>
                <w:rFonts w:hint="eastAsia" w:ascii="仿宋" w:hAnsi="仿宋" w:eastAsia="仿宋"/>
                <w:szCs w:val="21"/>
              </w:rPr>
              <w:t>《马克思主义基本原理（2023年版）》编写组.马克思主义理论研究和建设工程重点教材:马克思主义基本原理[M].北京：高等教育出版社，2023.2.</w:t>
            </w:r>
          </w:p>
          <w:p>
            <w:pPr>
              <w:spacing w:line="276" w:lineRule="auto"/>
              <w:rPr>
                <w:rFonts w:hint="eastAsia" w:ascii="仿宋" w:hAnsi="仿宋" w:eastAsia="仿宋"/>
                <w:szCs w:val="21"/>
              </w:rPr>
            </w:pPr>
          </w:p>
          <w:p>
            <w:pPr>
              <w:widowControl/>
              <w:adjustRightInd w:val="0"/>
              <w:snapToGrid w:val="0"/>
              <w:jc w:val="left"/>
              <w:rPr>
                <w:rFonts w:ascii="仿宋" w:hAnsi="仿宋" w:eastAsia="仿宋" w:cs="楷体"/>
                <w:b/>
                <w:szCs w:val="21"/>
              </w:rPr>
            </w:pPr>
            <w:r>
              <w:rPr>
                <w:rFonts w:hint="eastAsia" w:ascii="仿宋" w:hAnsi="仿宋" w:eastAsia="仿宋" w:cs="楷体"/>
                <w:b/>
                <w:szCs w:val="21"/>
              </w:rPr>
              <w:t>主要参考资料：</w:t>
            </w:r>
          </w:p>
          <w:p>
            <w:pPr>
              <w:spacing w:line="276" w:lineRule="auto"/>
              <w:rPr>
                <w:rFonts w:hint="eastAsia" w:ascii="仿宋" w:hAnsi="仿宋" w:eastAsia="仿宋"/>
                <w:szCs w:val="21"/>
              </w:rPr>
            </w:pPr>
            <w:r>
              <w:rPr>
                <w:rFonts w:hint="eastAsia" w:ascii="仿宋" w:hAnsi="仿宋" w:eastAsia="仿宋"/>
                <w:szCs w:val="21"/>
              </w:rPr>
              <w:t>[1]马克思和恩格斯.共产党宣言.《马克思恩格斯选集》第1卷[M].北京：人民出版社，2012.</w:t>
            </w:r>
          </w:p>
          <w:p>
            <w:pPr>
              <w:spacing w:line="276" w:lineRule="auto"/>
              <w:rPr>
                <w:rFonts w:hint="eastAsia" w:ascii="仿宋" w:hAnsi="仿宋" w:eastAsia="仿宋"/>
                <w:szCs w:val="21"/>
              </w:rPr>
            </w:pPr>
            <w:r>
              <w:rPr>
                <w:rFonts w:hint="eastAsia" w:ascii="仿宋" w:hAnsi="仿宋" w:eastAsia="仿宋"/>
                <w:szCs w:val="21"/>
              </w:rPr>
              <w:t>[2]马克思.法兰西内战、哥达纲领批判.《马克思恩格斯选集》第3卷[M].北京：人民出版社，1995.</w:t>
            </w:r>
          </w:p>
          <w:p>
            <w:pPr>
              <w:spacing w:line="276" w:lineRule="auto"/>
              <w:rPr>
                <w:rFonts w:hint="eastAsia" w:ascii="仿宋" w:hAnsi="仿宋" w:eastAsia="仿宋"/>
                <w:szCs w:val="21"/>
              </w:rPr>
            </w:pPr>
            <w:r>
              <w:rPr>
                <w:rFonts w:hint="eastAsia" w:ascii="仿宋" w:hAnsi="仿宋" w:eastAsia="仿宋"/>
                <w:szCs w:val="21"/>
              </w:rPr>
              <w:t>[3]恩格斯.共产主义原理、社会主义从空想到科学的发展、自然辩证法.《马克思恩格斯选集》第1、3、4卷[M].北京：人民出版社，1995.</w:t>
            </w:r>
          </w:p>
          <w:p>
            <w:pPr>
              <w:spacing w:line="276" w:lineRule="auto"/>
              <w:rPr>
                <w:rFonts w:hint="eastAsia" w:ascii="仿宋" w:hAnsi="仿宋" w:eastAsia="仿宋"/>
                <w:szCs w:val="21"/>
              </w:rPr>
            </w:pPr>
            <w:r>
              <w:rPr>
                <w:rFonts w:hint="eastAsia" w:ascii="仿宋" w:hAnsi="仿宋" w:eastAsia="仿宋"/>
                <w:szCs w:val="21"/>
              </w:rPr>
              <w:t xml:space="preserve">[4]列宁.马克思主义的三个来源和三个组成部分、论粮食税（新政策的意见及其条件）《列宁选集》第2、4卷[M].北京：人民出版社，1995. </w:t>
            </w:r>
          </w:p>
          <w:p>
            <w:pPr>
              <w:spacing w:line="276" w:lineRule="auto"/>
              <w:rPr>
                <w:rFonts w:hint="eastAsia" w:ascii="仿宋" w:hAnsi="仿宋" w:eastAsia="仿宋"/>
                <w:szCs w:val="21"/>
              </w:rPr>
            </w:pPr>
            <w:r>
              <w:rPr>
                <w:rFonts w:hint="eastAsia" w:ascii="仿宋" w:hAnsi="仿宋" w:eastAsia="仿宋"/>
                <w:szCs w:val="21"/>
              </w:rPr>
              <w:t>[5]毛泽东.实践论、矛盾论、论十大关系、关于正确处理人民内部矛盾的问题.《毛泽东选集集》[M].北京：人民出版社.1991.</w:t>
            </w:r>
          </w:p>
          <w:p>
            <w:pPr>
              <w:spacing w:line="276" w:lineRule="auto"/>
              <w:rPr>
                <w:rFonts w:hint="eastAsia" w:ascii="仿宋" w:hAnsi="仿宋" w:eastAsia="仿宋"/>
                <w:szCs w:val="21"/>
              </w:rPr>
            </w:pPr>
            <w:r>
              <w:rPr>
                <w:rFonts w:hint="eastAsia" w:ascii="仿宋" w:hAnsi="仿宋" w:eastAsia="仿宋"/>
                <w:szCs w:val="21"/>
              </w:rPr>
              <w:t>[6]邓小平.建设有中国特色的社会主义、在武昌、深圳、珠海、上海等地的谈话要点.《邓小平文选》 第3卷[M].北京：人民出版社，1993.</w:t>
            </w:r>
          </w:p>
          <w:p>
            <w:pPr>
              <w:spacing w:line="276" w:lineRule="auto"/>
              <w:rPr>
                <w:rFonts w:hint="eastAsia" w:ascii="仿宋" w:hAnsi="仿宋" w:eastAsia="仿宋"/>
                <w:szCs w:val="21"/>
              </w:rPr>
            </w:pPr>
            <w:r>
              <w:rPr>
                <w:rFonts w:hint="eastAsia" w:ascii="仿宋" w:hAnsi="仿宋" w:eastAsia="仿宋"/>
                <w:szCs w:val="21"/>
              </w:rPr>
              <w:t>[7]江泽民.论三个代表[M].北京：中央文献出版社，2001.</w:t>
            </w:r>
          </w:p>
          <w:p>
            <w:pPr>
              <w:spacing w:line="276" w:lineRule="auto"/>
              <w:rPr>
                <w:rFonts w:hint="eastAsia" w:ascii="仿宋" w:hAnsi="仿宋" w:eastAsia="仿宋"/>
                <w:szCs w:val="21"/>
              </w:rPr>
            </w:pPr>
            <w:r>
              <w:rPr>
                <w:rFonts w:hint="eastAsia" w:ascii="仿宋" w:hAnsi="仿宋" w:eastAsia="仿宋"/>
                <w:szCs w:val="21"/>
              </w:rPr>
              <w:t>[8]朱熹.四书章句集注.济南：齐鲁书社，1992.</w:t>
            </w:r>
          </w:p>
          <w:p>
            <w:pPr>
              <w:spacing w:line="276" w:lineRule="auto"/>
              <w:rPr>
                <w:rFonts w:hint="eastAsia" w:ascii="仿宋" w:hAnsi="仿宋" w:eastAsia="仿宋"/>
                <w:szCs w:val="21"/>
              </w:rPr>
            </w:pPr>
            <w:r>
              <w:rPr>
                <w:rFonts w:hint="eastAsia" w:ascii="仿宋" w:hAnsi="仿宋" w:eastAsia="仿宋"/>
                <w:szCs w:val="21"/>
              </w:rPr>
              <w:t>[9]冯友兰.中国哲学史新编(上)、(中)、(下)[M].北京：人民出版社，1998.</w:t>
            </w:r>
          </w:p>
          <w:p>
            <w:pPr>
              <w:spacing w:line="276" w:lineRule="auto"/>
              <w:rPr>
                <w:rFonts w:hint="eastAsia" w:ascii="仿宋" w:hAnsi="仿宋" w:eastAsia="仿宋"/>
                <w:szCs w:val="21"/>
              </w:rPr>
            </w:pPr>
            <w:r>
              <w:rPr>
                <w:rFonts w:hint="eastAsia" w:ascii="仿宋" w:hAnsi="仿宋" w:eastAsia="仿宋"/>
                <w:szCs w:val="21"/>
              </w:rPr>
              <w:t>[10]教材编写课题组.马克思主义基本原理概论 [M].北京：高等教育出版社.2010.</w:t>
            </w:r>
          </w:p>
          <w:p>
            <w:pPr>
              <w:spacing w:line="276" w:lineRule="auto"/>
              <w:rPr>
                <w:rFonts w:hint="eastAsia" w:ascii="仿宋" w:hAnsi="仿宋" w:eastAsia="仿宋"/>
                <w:szCs w:val="21"/>
              </w:rPr>
            </w:pPr>
            <w:r>
              <w:rPr>
                <w:rFonts w:hint="eastAsia" w:ascii="仿宋" w:hAnsi="仿宋" w:eastAsia="仿宋"/>
                <w:szCs w:val="21"/>
              </w:rPr>
              <w:t xml:space="preserve">[11]逄锦聚.马克思主义基本原理概论教师参考书[M].北京：高等教育出版社.2007. </w:t>
            </w:r>
          </w:p>
          <w:p>
            <w:pPr>
              <w:spacing w:line="276" w:lineRule="auto"/>
              <w:rPr>
                <w:rFonts w:hint="eastAsia" w:ascii="仿宋" w:hAnsi="仿宋" w:eastAsia="仿宋"/>
                <w:szCs w:val="21"/>
              </w:rPr>
            </w:pPr>
            <w:r>
              <w:rPr>
                <w:rFonts w:hint="eastAsia" w:ascii="仿宋" w:hAnsi="仿宋" w:eastAsia="仿宋"/>
                <w:szCs w:val="21"/>
              </w:rPr>
              <w:t>[12]石云霞.马克思主义基本原理概论教学导引[M].北京：高等教育出版社.2007.</w:t>
            </w:r>
          </w:p>
          <w:p>
            <w:pPr>
              <w:spacing w:line="276" w:lineRule="auto"/>
              <w:rPr>
                <w:rFonts w:hint="eastAsia" w:ascii="仿宋" w:hAnsi="仿宋" w:eastAsia="仿宋"/>
                <w:szCs w:val="21"/>
              </w:rPr>
            </w:pPr>
            <w:r>
              <w:rPr>
                <w:rFonts w:hint="eastAsia" w:ascii="仿宋" w:hAnsi="仿宋" w:eastAsia="仿宋"/>
                <w:szCs w:val="21"/>
              </w:rPr>
              <w:t>[13]洪晓楠.马克思主义基本原理概论教学案例解析[M].北京：高等教育出版.2007. </w:t>
            </w:r>
          </w:p>
          <w:p>
            <w:pPr>
              <w:spacing w:line="276" w:lineRule="auto"/>
              <w:rPr>
                <w:rFonts w:hint="eastAsia" w:ascii="仿宋" w:hAnsi="仿宋" w:eastAsia="仿宋"/>
                <w:szCs w:val="21"/>
              </w:rPr>
            </w:pPr>
            <w:r>
              <w:rPr>
                <w:rFonts w:hint="eastAsia" w:ascii="仿宋" w:hAnsi="仿宋" w:eastAsia="仿宋"/>
                <w:szCs w:val="21"/>
              </w:rPr>
              <w:t>[14]顾海良.马克思主义基本原理概论疑难问题解析[M].北京：高等教育出社.2007.  </w:t>
            </w:r>
          </w:p>
          <w:p>
            <w:pPr>
              <w:spacing w:line="276" w:lineRule="auto"/>
              <w:rPr>
                <w:rFonts w:hint="eastAsia" w:ascii="仿宋" w:hAnsi="仿宋" w:eastAsia="仿宋"/>
                <w:szCs w:val="21"/>
              </w:rPr>
            </w:pPr>
            <w:r>
              <w:rPr>
                <w:rFonts w:hint="eastAsia" w:ascii="仿宋" w:hAnsi="仿宋" w:eastAsia="仿宋"/>
                <w:szCs w:val="21"/>
              </w:rPr>
              <w:t>[15]逄锦聚.马克思主义基本原理概论学生辅学读本[M].北京：高等教育出版.2007.  </w:t>
            </w:r>
          </w:p>
          <w:p>
            <w:pPr>
              <w:spacing w:line="276" w:lineRule="auto"/>
              <w:rPr>
                <w:rFonts w:hint="eastAsia" w:ascii="仿宋" w:hAnsi="仿宋" w:eastAsia="仿宋"/>
                <w:szCs w:val="21"/>
              </w:rPr>
            </w:pPr>
            <w:r>
              <w:rPr>
                <w:rFonts w:hint="eastAsia" w:ascii="仿宋" w:hAnsi="仿宋" w:eastAsia="仿宋"/>
                <w:szCs w:val="21"/>
              </w:rPr>
              <w:t xml:space="preserve">[16]肖前.辩证唯物主义原理[M].北京：人民出版社.1991. </w:t>
            </w:r>
          </w:p>
          <w:p>
            <w:pPr>
              <w:spacing w:line="276" w:lineRule="auto"/>
              <w:rPr>
                <w:rFonts w:hint="eastAsia" w:ascii="仿宋" w:hAnsi="仿宋" w:eastAsia="仿宋"/>
                <w:szCs w:val="21"/>
              </w:rPr>
            </w:pPr>
            <w:r>
              <w:rPr>
                <w:rFonts w:hint="eastAsia" w:ascii="仿宋" w:hAnsi="仿宋" w:eastAsia="仿宋"/>
                <w:szCs w:val="21"/>
              </w:rPr>
              <w:t>[17]肖前.历史唯物主义原理[M].北京：人民出版社.1991.</w:t>
            </w:r>
          </w:p>
          <w:p>
            <w:pPr>
              <w:spacing w:line="276" w:lineRule="auto"/>
              <w:rPr>
                <w:rFonts w:hint="eastAsia" w:ascii="仿宋" w:hAnsi="仿宋" w:eastAsia="仿宋"/>
                <w:szCs w:val="21"/>
              </w:rPr>
            </w:pPr>
            <w:r>
              <w:rPr>
                <w:rFonts w:hint="eastAsia" w:ascii="仿宋" w:hAnsi="仿宋" w:eastAsia="仿宋"/>
                <w:szCs w:val="21"/>
              </w:rPr>
              <w:t>[18]陈先达.马克思主义哲学原理[M].北京：中国人民大学出版社.2004.</w:t>
            </w:r>
          </w:p>
          <w:p>
            <w:pPr>
              <w:spacing w:line="276" w:lineRule="auto"/>
              <w:rPr>
                <w:rFonts w:hint="eastAsia" w:ascii="仿宋" w:hAnsi="仿宋" w:eastAsia="仿宋"/>
                <w:szCs w:val="21"/>
              </w:rPr>
            </w:pPr>
            <w:r>
              <w:rPr>
                <w:rFonts w:hint="eastAsia" w:ascii="仿宋" w:hAnsi="仿宋" w:eastAsia="仿宋"/>
                <w:szCs w:val="21"/>
              </w:rPr>
              <w:t>[19习近平谈治国理政 [M].北京:外文出版社.2014.</w:t>
            </w:r>
          </w:p>
          <w:p>
            <w:pPr>
              <w:spacing w:line="276" w:lineRule="auto"/>
              <w:rPr>
                <w:rFonts w:hint="eastAsia" w:ascii="仿宋" w:hAnsi="仿宋" w:eastAsia="仿宋"/>
                <w:szCs w:val="21"/>
              </w:rPr>
            </w:pPr>
            <w:r>
              <w:rPr>
                <w:rFonts w:hint="eastAsia" w:ascii="仿宋" w:hAnsi="仿宋" w:eastAsia="仿宋"/>
                <w:szCs w:val="21"/>
              </w:rPr>
              <w:t>[20]习近平谈治国理政（第2卷）[M].北京:外文出版社.2017.</w:t>
            </w:r>
          </w:p>
          <w:p>
            <w:pPr>
              <w:spacing w:line="276" w:lineRule="auto"/>
              <w:rPr>
                <w:rFonts w:hint="eastAsia" w:ascii="仿宋" w:hAnsi="仿宋" w:eastAsia="仿宋"/>
                <w:szCs w:val="21"/>
              </w:rPr>
            </w:pPr>
            <w:r>
              <w:rPr>
                <w:rFonts w:hint="eastAsia" w:ascii="仿宋" w:hAnsi="仿宋" w:eastAsia="仿宋"/>
                <w:szCs w:val="21"/>
              </w:rPr>
              <w:t>[21]习近平谈治国理政（第3卷）[M].北京:外文出版社.2020.</w:t>
            </w:r>
          </w:p>
          <w:p>
            <w:pPr>
              <w:spacing w:line="276" w:lineRule="auto"/>
              <w:rPr>
                <w:rFonts w:hint="eastAsia" w:ascii="仿宋" w:hAnsi="仿宋" w:eastAsia="仿宋"/>
                <w:szCs w:val="21"/>
              </w:rPr>
            </w:pPr>
            <w:r>
              <w:rPr>
                <w:rFonts w:hint="eastAsia" w:ascii="仿宋" w:hAnsi="仿宋" w:eastAsia="仿宋"/>
                <w:szCs w:val="21"/>
              </w:rPr>
              <w:t>[22]习近平谈治国理政（第4卷）[M].北京:外文出版社.2022.</w:t>
            </w:r>
          </w:p>
          <w:p>
            <w:pPr>
              <w:spacing w:line="276" w:lineRule="auto"/>
              <w:rPr>
                <w:rFonts w:hint="eastAsia" w:ascii="仿宋" w:hAnsi="仿宋" w:eastAsia="仿宋"/>
                <w:szCs w:val="21"/>
              </w:rPr>
            </w:pPr>
            <w:r>
              <w:rPr>
                <w:rFonts w:hint="eastAsia" w:ascii="仿宋" w:hAnsi="仿宋" w:eastAsia="仿宋"/>
                <w:szCs w:val="21"/>
              </w:rPr>
              <w:t>[23]习近平. 高举中国特色社会主义伟大旗帜 为全面建设社会主义现代化国家而团结奋斗——在中国共产党第二十次全国代表大会上的报告[M]. 北京：人民出版社. 2022年版</w:t>
            </w:r>
          </w:p>
          <w:p>
            <w:pPr>
              <w:spacing w:line="276" w:lineRule="auto"/>
              <w:rPr>
                <w:rFonts w:hint="eastAsia"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6" w:type="dxa"/>
            <w:vMerge w:val="restart"/>
            <w:vAlign w:val="center"/>
          </w:tcPr>
          <w:p>
            <w:pPr>
              <w:jc w:val="center"/>
              <w:rPr>
                <w:rFonts w:ascii="仿宋" w:hAnsi="仿宋" w:eastAsia="仿宋"/>
                <w:szCs w:val="21"/>
              </w:rPr>
            </w:pPr>
            <w:r>
              <w:rPr>
                <w:rFonts w:hint="eastAsia" w:ascii="仿宋" w:hAnsi="仿宋" w:eastAsia="仿宋"/>
                <w:szCs w:val="21"/>
              </w:rPr>
              <w:t>实践</w:t>
            </w:r>
          </w:p>
        </w:tc>
        <w:tc>
          <w:tcPr>
            <w:tcW w:w="968" w:type="dxa"/>
            <w:gridSpan w:val="2"/>
            <w:vAlign w:val="center"/>
          </w:tcPr>
          <w:p>
            <w:pPr>
              <w:jc w:val="center"/>
              <w:rPr>
                <w:rFonts w:hint="eastAsia" w:ascii="仿宋" w:hAnsi="仿宋" w:eastAsia="仿宋"/>
                <w:szCs w:val="21"/>
                <w:lang w:val="en-US" w:eastAsia="zh-CN"/>
              </w:rPr>
            </w:pPr>
            <w:r>
              <w:rPr>
                <w:rFonts w:hint="eastAsia" w:ascii="仿宋" w:hAnsi="仿宋" w:eastAsia="仿宋"/>
                <w:szCs w:val="21"/>
                <w:lang w:val="en-US" w:eastAsia="zh-CN"/>
              </w:rPr>
              <w:t>实践</w:t>
            </w:r>
          </w:p>
          <w:p>
            <w:pPr>
              <w:jc w:val="center"/>
              <w:rPr>
                <w:rFonts w:hint="default" w:ascii="仿宋" w:hAnsi="仿宋" w:eastAsia="仿宋"/>
                <w:szCs w:val="21"/>
                <w:lang w:val="en-US" w:eastAsia="zh-CN"/>
              </w:rPr>
            </w:pPr>
            <w:r>
              <w:rPr>
                <w:rFonts w:hint="eastAsia" w:ascii="仿宋" w:hAnsi="仿宋" w:eastAsia="仿宋"/>
                <w:szCs w:val="21"/>
                <w:lang w:val="en-US" w:eastAsia="zh-CN"/>
              </w:rPr>
              <w:t>教学</w:t>
            </w:r>
          </w:p>
        </w:tc>
        <w:tc>
          <w:tcPr>
            <w:tcW w:w="1176" w:type="dxa"/>
            <w:gridSpan w:val="3"/>
            <w:vAlign w:val="center"/>
          </w:tcPr>
          <w:p>
            <w:pPr>
              <w:jc w:val="center"/>
              <w:rPr>
                <w:rFonts w:hint="eastAsia" w:ascii="仿宋" w:hAnsi="仿宋" w:eastAsia="仿宋"/>
                <w:szCs w:val="21"/>
                <w:lang w:val="en-US" w:eastAsia="zh-CN"/>
              </w:rPr>
            </w:pPr>
            <w:r>
              <w:rPr>
                <w:rFonts w:hint="eastAsia" w:ascii="仿宋" w:hAnsi="仿宋" w:eastAsia="仿宋"/>
                <w:szCs w:val="21"/>
                <w:lang w:val="en-US" w:eastAsia="zh-CN"/>
              </w:rPr>
              <w:t>学分</w:t>
            </w:r>
          </w:p>
        </w:tc>
        <w:tc>
          <w:tcPr>
            <w:tcW w:w="1020" w:type="dxa"/>
            <w:gridSpan w:val="3"/>
            <w:vAlign w:val="center"/>
          </w:tcPr>
          <w:p>
            <w:pPr>
              <w:jc w:val="center"/>
              <w:rPr>
                <w:rFonts w:hint="default" w:ascii="仿宋" w:hAnsi="仿宋" w:eastAsia="仿宋"/>
                <w:szCs w:val="21"/>
                <w:lang w:val="en-US" w:eastAsia="zh-CN"/>
              </w:rPr>
            </w:pPr>
            <w:r>
              <w:rPr>
                <w:rFonts w:hint="eastAsia" w:ascii="仿宋" w:hAnsi="仿宋" w:eastAsia="仿宋"/>
                <w:szCs w:val="21"/>
                <w:lang w:val="en-US" w:eastAsia="zh-CN"/>
              </w:rPr>
              <w:t>0.5</w:t>
            </w:r>
          </w:p>
        </w:tc>
        <w:tc>
          <w:tcPr>
            <w:tcW w:w="1334" w:type="dxa"/>
            <w:gridSpan w:val="2"/>
            <w:vAlign w:val="center"/>
          </w:tcPr>
          <w:p>
            <w:pPr>
              <w:jc w:val="center"/>
              <w:rPr>
                <w:rFonts w:hint="default" w:ascii="仿宋" w:hAnsi="仿宋" w:eastAsia="仿宋"/>
                <w:szCs w:val="21"/>
                <w:lang w:val="en-US" w:eastAsia="zh-CN"/>
              </w:rPr>
            </w:pPr>
            <w:r>
              <w:rPr>
                <w:rFonts w:hint="eastAsia" w:ascii="仿宋" w:hAnsi="仿宋" w:eastAsia="仿宋"/>
                <w:szCs w:val="21"/>
                <w:lang w:val="en-US" w:eastAsia="zh-CN"/>
              </w:rPr>
              <w:t>学时</w:t>
            </w:r>
          </w:p>
        </w:tc>
        <w:tc>
          <w:tcPr>
            <w:tcW w:w="1177" w:type="dxa"/>
            <w:gridSpan w:val="3"/>
            <w:vAlign w:val="center"/>
          </w:tcPr>
          <w:p>
            <w:pPr>
              <w:jc w:val="center"/>
              <w:rPr>
                <w:rFonts w:hint="eastAsia" w:ascii="仿宋" w:hAnsi="仿宋" w:eastAsia="仿宋"/>
                <w:szCs w:val="21"/>
                <w:lang w:val="en-US" w:eastAsia="zh-CN"/>
              </w:rPr>
            </w:pPr>
            <w:r>
              <w:rPr>
                <w:rFonts w:hint="eastAsia" w:ascii="仿宋" w:hAnsi="仿宋" w:eastAsia="仿宋"/>
                <w:szCs w:val="21"/>
                <w:lang w:val="en-US" w:eastAsia="zh-CN"/>
              </w:rPr>
              <w:t>8</w:t>
            </w:r>
          </w:p>
        </w:tc>
        <w:tc>
          <w:tcPr>
            <w:tcW w:w="1190" w:type="dxa"/>
            <w:gridSpan w:val="3"/>
            <w:vAlign w:val="center"/>
          </w:tcPr>
          <w:p>
            <w:pPr>
              <w:jc w:val="center"/>
              <w:rPr>
                <w:rFonts w:ascii="仿宋" w:hAnsi="仿宋" w:eastAsia="仿宋"/>
                <w:szCs w:val="21"/>
              </w:rPr>
            </w:pPr>
            <w:r>
              <w:rPr>
                <w:rFonts w:hint="eastAsia" w:ascii="仿宋" w:hAnsi="仿宋" w:eastAsia="仿宋"/>
                <w:szCs w:val="21"/>
              </w:rPr>
              <w:t>周学时</w:t>
            </w:r>
          </w:p>
        </w:tc>
        <w:tc>
          <w:tcPr>
            <w:tcW w:w="1191" w:type="dxa"/>
            <w:gridSpan w:val="3"/>
            <w:vAlign w:val="center"/>
          </w:tcPr>
          <w:p>
            <w:pPr>
              <w:jc w:val="center"/>
              <w:rPr>
                <w:rFonts w:hint="eastAsia" w:ascii="仿宋" w:hAnsi="仿宋" w:eastAsia="仿宋"/>
                <w:szCs w:val="21"/>
                <w:lang w:val="en-US" w:eastAsia="zh-CN"/>
              </w:rPr>
            </w:pPr>
            <w:r>
              <w:rPr>
                <w:rFonts w:hint="eastAsia" w:ascii="仿宋" w:hAnsi="仿宋" w:eastAsia="仿宋"/>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6" w:type="dxa"/>
            <w:vMerge w:val="continue"/>
            <w:vAlign w:val="center"/>
          </w:tcPr>
          <w:p>
            <w:pPr>
              <w:jc w:val="center"/>
              <w:rPr>
                <w:rFonts w:hint="eastAsia"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授课</w:t>
            </w:r>
          </w:p>
          <w:p>
            <w:pPr>
              <w:jc w:val="center"/>
              <w:rPr>
                <w:rFonts w:hint="eastAsia" w:ascii="仿宋" w:hAnsi="仿宋" w:eastAsia="仿宋"/>
                <w:szCs w:val="21"/>
              </w:rPr>
            </w:pPr>
            <w:r>
              <w:rPr>
                <w:rFonts w:hint="eastAsia" w:ascii="仿宋" w:hAnsi="仿宋" w:eastAsia="仿宋"/>
                <w:szCs w:val="21"/>
              </w:rPr>
              <w:t>教师</w:t>
            </w:r>
          </w:p>
        </w:tc>
        <w:tc>
          <w:tcPr>
            <w:tcW w:w="7088" w:type="dxa"/>
            <w:gridSpan w:val="17"/>
            <w:vAlign w:val="center"/>
          </w:tcPr>
          <w:p>
            <w:pPr>
              <w:jc w:val="center"/>
              <w:rPr>
                <w:rFonts w:ascii="仿宋" w:hAnsi="仿宋" w:eastAsia="仿宋"/>
                <w:szCs w:val="21"/>
              </w:rPr>
            </w:pPr>
            <w:r>
              <w:rPr>
                <w:rFonts w:hint="eastAsia" w:ascii="仿宋" w:hAnsi="仿宋" w:eastAsia="仿宋"/>
                <w:szCs w:val="21"/>
                <w:lang w:val="en-US" w:eastAsia="zh-CN"/>
              </w:rPr>
              <w:t>“马克思主义基本原理”教师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课程</w:t>
            </w:r>
          </w:p>
          <w:p>
            <w:pPr>
              <w:jc w:val="center"/>
              <w:rPr>
                <w:rFonts w:ascii="仿宋" w:hAnsi="仿宋" w:eastAsia="仿宋"/>
                <w:szCs w:val="21"/>
              </w:rPr>
            </w:pPr>
            <w:r>
              <w:rPr>
                <w:rFonts w:hint="eastAsia" w:ascii="仿宋" w:hAnsi="仿宋" w:eastAsia="仿宋"/>
                <w:szCs w:val="21"/>
              </w:rPr>
              <w:t>目标</w:t>
            </w:r>
          </w:p>
        </w:tc>
        <w:tc>
          <w:tcPr>
            <w:tcW w:w="2196" w:type="dxa"/>
            <w:gridSpan w:val="6"/>
            <w:vAlign w:val="center"/>
          </w:tcPr>
          <w:p>
            <w:pPr>
              <w:adjustRightInd w:val="0"/>
              <w:snapToGrid w:val="0"/>
              <w:ind w:firstLine="33" w:firstLineChars="16"/>
              <w:jc w:val="center"/>
              <w:rPr>
                <w:rFonts w:ascii="仿宋" w:hAnsi="仿宋" w:eastAsia="仿宋"/>
                <w:szCs w:val="21"/>
              </w:rPr>
            </w:pPr>
            <w:r>
              <w:rPr>
                <w:rFonts w:hint="eastAsia" w:ascii="仿宋" w:hAnsi="仿宋" w:eastAsia="仿宋"/>
                <w:szCs w:val="21"/>
              </w:rPr>
              <w:t>实践教学项目</w:t>
            </w:r>
          </w:p>
          <w:p>
            <w:pPr>
              <w:adjustRightInd w:val="0"/>
              <w:snapToGrid w:val="0"/>
              <w:jc w:val="center"/>
              <w:rPr>
                <w:rFonts w:ascii="仿宋" w:hAnsi="仿宋" w:eastAsia="仿宋"/>
                <w:szCs w:val="21"/>
              </w:rPr>
            </w:pPr>
            <w:r>
              <w:rPr>
                <w:rFonts w:hint="eastAsia" w:ascii="仿宋" w:hAnsi="仿宋" w:eastAsia="仿宋"/>
                <w:szCs w:val="21"/>
              </w:rPr>
              <w:t>（对应课程</w:t>
            </w:r>
            <w:r>
              <w:rPr>
                <w:rFonts w:ascii="仿宋" w:hAnsi="仿宋" w:eastAsia="仿宋"/>
                <w:szCs w:val="21"/>
              </w:rPr>
              <w:t>目标</w:t>
            </w:r>
            <w:r>
              <w:rPr>
                <w:rFonts w:hint="eastAsia" w:ascii="仿宋" w:hAnsi="仿宋" w:eastAsia="仿宋"/>
                <w:szCs w:val="21"/>
              </w:rPr>
              <w:t>）</w:t>
            </w:r>
          </w:p>
        </w:tc>
        <w:tc>
          <w:tcPr>
            <w:tcW w:w="2085" w:type="dxa"/>
            <w:gridSpan w:val="4"/>
            <w:vAlign w:val="center"/>
          </w:tcPr>
          <w:p>
            <w:pPr>
              <w:adjustRightInd w:val="0"/>
              <w:snapToGrid w:val="0"/>
              <w:jc w:val="center"/>
              <w:rPr>
                <w:rFonts w:hint="eastAsia" w:ascii="仿宋" w:hAnsi="仿宋" w:eastAsia="仿宋"/>
                <w:szCs w:val="21"/>
              </w:rPr>
            </w:pPr>
            <w:r>
              <w:rPr>
                <w:rFonts w:hint="eastAsia" w:ascii="仿宋" w:hAnsi="仿宋" w:eastAsia="仿宋"/>
                <w:szCs w:val="21"/>
                <w:lang w:val="en-US" w:eastAsia="zh-CN"/>
              </w:rPr>
              <w:t>实践</w:t>
            </w:r>
            <w:r>
              <w:rPr>
                <w:rFonts w:hint="eastAsia" w:ascii="仿宋" w:hAnsi="仿宋" w:eastAsia="仿宋"/>
                <w:szCs w:val="21"/>
              </w:rPr>
              <w:t>内容</w:t>
            </w:r>
          </w:p>
          <w:p>
            <w:pPr>
              <w:adjustRightInd w:val="0"/>
              <w:snapToGrid w:val="0"/>
              <w:jc w:val="center"/>
              <w:rPr>
                <w:rFonts w:ascii="仿宋" w:hAnsi="仿宋" w:eastAsia="仿宋"/>
                <w:szCs w:val="21"/>
              </w:rPr>
            </w:pPr>
            <w:r>
              <w:rPr>
                <w:rFonts w:hint="eastAsia" w:ascii="仿宋" w:hAnsi="仿宋" w:eastAsia="仿宋"/>
                <w:szCs w:val="21"/>
              </w:rPr>
              <w:t>（能力培养</w:t>
            </w:r>
            <w:r>
              <w:rPr>
                <w:rFonts w:ascii="仿宋" w:hAnsi="仿宋" w:eastAsia="仿宋"/>
                <w:szCs w:val="21"/>
              </w:rPr>
              <w:t>要求</w:t>
            </w:r>
            <w:r>
              <w:rPr>
                <w:rFonts w:hint="eastAsia" w:ascii="仿宋" w:hAnsi="仿宋" w:eastAsia="仿宋"/>
                <w:szCs w:val="21"/>
              </w:rPr>
              <w:t>）</w:t>
            </w:r>
          </w:p>
        </w:tc>
        <w:tc>
          <w:tcPr>
            <w:tcW w:w="1575" w:type="dxa"/>
            <w:gridSpan w:val="3"/>
            <w:vAlign w:val="center"/>
          </w:tcPr>
          <w:p>
            <w:pPr>
              <w:adjustRightInd w:val="0"/>
              <w:snapToGrid w:val="0"/>
              <w:jc w:val="center"/>
              <w:rPr>
                <w:rFonts w:ascii="仿宋" w:hAnsi="仿宋" w:eastAsia="仿宋"/>
                <w:szCs w:val="21"/>
              </w:rPr>
            </w:pPr>
            <w:r>
              <w:rPr>
                <w:rFonts w:hint="eastAsia" w:ascii="仿宋" w:hAnsi="仿宋" w:eastAsia="仿宋"/>
                <w:kern w:val="0"/>
                <w:szCs w:val="21"/>
                <w:lang w:val="en-US" w:eastAsia="zh-CN"/>
              </w:rPr>
              <w:t>实践类型</w:t>
            </w:r>
          </w:p>
        </w:tc>
        <w:tc>
          <w:tcPr>
            <w:tcW w:w="1232" w:type="dxa"/>
            <w:gridSpan w:val="4"/>
            <w:vAlign w:val="center"/>
          </w:tcPr>
          <w:p>
            <w:pPr>
              <w:adjustRightInd w:val="0"/>
              <w:snapToGrid w:val="0"/>
              <w:ind w:firstLine="33" w:firstLineChars="16"/>
              <w:jc w:val="center"/>
              <w:rPr>
                <w:rFonts w:ascii="仿宋" w:hAnsi="仿宋" w:eastAsia="仿宋"/>
                <w:szCs w:val="21"/>
              </w:rPr>
            </w:pPr>
            <w:r>
              <w:rPr>
                <w:rFonts w:hint="eastAsia" w:ascii="仿宋" w:hAnsi="仿宋" w:eastAsia="仿宋"/>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6" w:type="dxa"/>
            <w:vMerge w:val="continue"/>
            <w:vAlign w:val="center"/>
          </w:tcPr>
          <w:p>
            <w:pPr>
              <w:jc w:val="center"/>
              <w:rPr>
                <w:rFonts w:ascii="仿宋" w:hAnsi="仿宋" w:eastAsia="仿宋"/>
                <w:szCs w:val="21"/>
              </w:rPr>
            </w:pPr>
          </w:p>
        </w:tc>
        <w:tc>
          <w:tcPr>
            <w:tcW w:w="968" w:type="dxa"/>
            <w:gridSpan w:val="2"/>
            <w:vMerge w:val="restart"/>
            <w:vAlign w:val="center"/>
          </w:tcPr>
          <w:p>
            <w:pPr>
              <w:jc w:val="center"/>
              <w:rPr>
                <w:rFonts w:hint="eastAsia" w:ascii="仿宋" w:hAnsi="仿宋" w:eastAsia="仿宋"/>
                <w:szCs w:val="21"/>
                <w:lang w:val="en-US" w:eastAsia="zh-CN"/>
              </w:rPr>
            </w:pPr>
            <w:r>
              <w:rPr>
                <w:rFonts w:hint="eastAsia" w:ascii="仿宋" w:hAnsi="仿宋" w:eastAsia="仿宋"/>
                <w:szCs w:val="21"/>
              </w:rPr>
              <w:t>目标</w:t>
            </w:r>
            <w:r>
              <w:rPr>
                <w:rFonts w:hint="eastAsia" w:ascii="仿宋" w:hAnsi="仿宋" w:eastAsia="仿宋"/>
                <w:szCs w:val="21"/>
                <w:lang w:val="en-US" w:eastAsia="zh-CN"/>
              </w:rPr>
              <w:t>2</w:t>
            </w:r>
          </w:p>
        </w:tc>
        <w:tc>
          <w:tcPr>
            <w:tcW w:w="2196" w:type="dxa"/>
            <w:gridSpan w:val="6"/>
            <w:vAlign w:val="center"/>
          </w:tcPr>
          <w:p>
            <w:pPr>
              <w:adjustRightInd w:val="0"/>
              <w:snapToGrid w:val="0"/>
              <w:jc w:val="left"/>
              <w:rPr>
                <w:rFonts w:hint="default" w:ascii="仿宋" w:hAnsi="仿宋" w:eastAsia="仿宋"/>
                <w:szCs w:val="21"/>
                <w:lang w:val="en-US" w:eastAsia="zh-CN"/>
              </w:rPr>
            </w:pPr>
            <w:r>
              <w:rPr>
                <w:rFonts w:hint="eastAsia" w:ascii="仿宋" w:hAnsi="仿宋" w:eastAsia="仿宋"/>
                <w:szCs w:val="21"/>
                <w:lang w:val="en-US" w:eastAsia="zh-CN"/>
              </w:rPr>
              <w:t>实践</w:t>
            </w:r>
            <w:r>
              <w:rPr>
                <w:rFonts w:hint="eastAsia" w:ascii="仿宋" w:hAnsi="仿宋" w:eastAsia="仿宋"/>
                <w:szCs w:val="21"/>
              </w:rPr>
              <w:t>1：</w:t>
            </w:r>
            <w:r>
              <w:rPr>
                <w:rFonts w:hint="eastAsia" w:ascii="仿宋" w:hAnsi="仿宋" w:eastAsia="仿宋"/>
                <w:szCs w:val="21"/>
                <w:lang w:val="en-US" w:eastAsia="zh-CN"/>
              </w:rPr>
              <w:t>集中实践</w:t>
            </w:r>
          </w:p>
          <w:p>
            <w:pPr>
              <w:adjustRightInd w:val="0"/>
              <w:snapToGrid w:val="0"/>
              <w:jc w:val="left"/>
              <w:rPr>
                <w:rFonts w:ascii="仿宋" w:hAnsi="仿宋" w:eastAsia="仿宋"/>
                <w:kern w:val="0"/>
                <w:szCs w:val="21"/>
              </w:rPr>
            </w:pPr>
          </w:p>
        </w:tc>
        <w:tc>
          <w:tcPr>
            <w:tcW w:w="2085" w:type="dxa"/>
            <w:gridSpan w:val="4"/>
            <w:vAlign w:val="center"/>
          </w:tcPr>
          <w:p>
            <w:pPr>
              <w:adjustRightInd w:val="0"/>
              <w:snapToGrid w:val="0"/>
              <w:rPr>
                <w:rFonts w:ascii="仿宋" w:hAnsi="仿宋" w:eastAsia="仿宋"/>
                <w:kern w:val="0"/>
                <w:szCs w:val="21"/>
              </w:rPr>
            </w:pPr>
            <w:r>
              <w:rPr>
                <w:rFonts w:hint="eastAsia" w:ascii="仿宋" w:hAnsi="仿宋" w:eastAsia="仿宋"/>
                <w:szCs w:val="21"/>
                <w:lang w:val="en-US" w:eastAsia="zh-CN"/>
              </w:rPr>
              <w:t>集体实践活动以教研室为单位，在确定的时间和地点开展实践教学活动，调研结束后，学生代表需要在所在班级用ppt介绍实践活动内容和心得。</w:t>
            </w:r>
          </w:p>
        </w:tc>
        <w:tc>
          <w:tcPr>
            <w:tcW w:w="1575" w:type="dxa"/>
            <w:gridSpan w:val="3"/>
            <w:vAlign w:val="center"/>
          </w:tcPr>
          <w:p>
            <w:pPr>
              <w:adjustRightInd w:val="0"/>
              <w:snapToGrid w:val="0"/>
              <w:rPr>
                <w:rFonts w:hint="default" w:ascii="仿宋" w:hAnsi="仿宋" w:eastAsia="仿宋"/>
                <w:kern w:val="0"/>
                <w:szCs w:val="21"/>
                <w:lang w:val="en-US" w:eastAsia="zh-CN"/>
              </w:rPr>
            </w:pPr>
            <w:r>
              <w:rPr>
                <w:rFonts w:hint="eastAsia" w:ascii="仿宋" w:hAnsi="仿宋" w:eastAsia="仿宋"/>
                <w:kern w:val="0"/>
                <w:szCs w:val="21"/>
                <w:lang w:val="en-US" w:eastAsia="zh-CN"/>
              </w:rPr>
              <w:t>参观调研</w:t>
            </w:r>
          </w:p>
        </w:tc>
        <w:tc>
          <w:tcPr>
            <w:tcW w:w="1232" w:type="dxa"/>
            <w:gridSpan w:val="4"/>
            <w:vAlign w:val="center"/>
          </w:tcPr>
          <w:p>
            <w:pPr>
              <w:adjustRightInd w:val="0"/>
              <w:snapToGrid w:val="0"/>
              <w:ind w:firstLine="33" w:firstLineChars="16"/>
              <w:jc w:val="center"/>
              <w:rPr>
                <w:rFonts w:hint="default" w:ascii="仿宋" w:hAnsi="仿宋" w:eastAsia="仿宋"/>
                <w:szCs w:val="21"/>
                <w:lang w:val="en-US" w:eastAsia="zh-CN"/>
              </w:rPr>
            </w:pPr>
            <w:r>
              <w:rPr>
                <w:rFonts w:hint="eastAsia" w:ascii="仿宋" w:hAnsi="仿宋" w:eastAsia="仿宋"/>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6" w:type="dxa"/>
            <w:vMerge w:val="continue"/>
            <w:vAlign w:val="center"/>
          </w:tcPr>
          <w:p>
            <w:pPr>
              <w:jc w:val="center"/>
              <w:rPr>
                <w:rFonts w:ascii="仿宋" w:hAnsi="仿宋" w:eastAsia="仿宋"/>
                <w:szCs w:val="21"/>
              </w:rPr>
            </w:pPr>
          </w:p>
        </w:tc>
        <w:tc>
          <w:tcPr>
            <w:tcW w:w="968" w:type="dxa"/>
            <w:gridSpan w:val="2"/>
            <w:vMerge w:val="continue"/>
            <w:vAlign w:val="center"/>
          </w:tcPr>
          <w:p>
            <w:pPr>
              <w:jc w:val="center"/>
              <w:rPr>
                <w:rFonts w:hint="eastAsia" w:ascii="仿宋" w:hAnsi="仿宋" w:eastAsia="仿宋" w:cstheme="minorBidi"/>
                <w:kern w:val="2"/>
                <w:sz w:val="21"/>
                <w:szCs w:val="21"/>
                <w:lang w:val="en-US" w:eastAsia="zh-CN" w:bidi="ar-SA"/>
              </w:rPr>
            </w:pPr>
          </w:p>
        </w:tc>
        <w:tc>
          <w:tcPr>
            <w:tcW w:w="2196" w:type="dxa"/>
            <w:gridSpan w:val="6"/>
            <w:vAlign w:val="center"/>
          </w:tcPr>
          <w:p>
            <w:pPr>
              <w:adjustRightInd w:val="0"/>
              <w:snapToGrid w:val="0"/>
              <w:jc w:val="left"/>
              <w:rPr>
                <w:rFonts w:hint="default" w:ascii="仿宋" w:hAnsi="仿宋" w:eastAsia="仿宋" w:cstheme="minorBidi"/>
                <w:kern w:val="0"/>
                <w:sz w:val="21"/>
                <w:szCs w:val="21"/>
                <w:lang w:val="en-US" w:eastAsia="zh-CN" w:bidi="ar-SA"/>
              </w:rPr>
            </w:pPr>
            <w:r>
              <w:rPr>
                <w:rFonts w:hint="eastAsia" w:ascii="仿宋" w:hAnsi="仿宋" w:eastAsia="仿宋" w:cstheme="minorBidi"/>
                <w:kern w:val="0"/>
                <w:sz w:val="21"/>
                <w:szCs w:val="21"/>
                <w:lang w:val="en-US" w:eastAsia="zh-CN" w:bidi="ar-SA"/>
              </w:rPr>
              <w:t>实践2：分散实践</w:t>
            </w:r>
          </w:p>
        </w:tc>
        <w:tc>
          <w:tcPr>
            <w:tcW w:w="2085" w:type="dxa"/>
            <w:gridSpan w:val="4"/>
            <w:vAlign w:val="center"/>
          </w:tcPr>
          <w:p>
            <w:pPr>
              <w:adjustRightInd w:val="0"/>
              <w:snapToGrid w:val="0"/>
              <w:rPr>
                <w:rFonts w:ascii="仿宋" w:hAnsi="仿宋" w:eastAsia="仿宋"/>
                <w:kern w:val="0"/>
                <w:szCs w:val="21"/>
              </w:rPr>
            </w:pPr>
            <w:r>
              <w:rPr>
                <w:rFonts w:hint="eastAsia" w:ascii="仿宋" w:hAnsi="仿宋" w:eastAsia="仿宋"/>
                <w:szCs w:val="21"/>
                <w:lang w:val="en-US" w:eastAsia="zh-CN"/>
              </w:rPr>
              <w:t>学期开学初，课程组召开会议，集体讨论研究本学期实践教学的活动主题。每学期教学周第6周，任课老师对自己所教班级学生进行布置；讲清楚本次实践教学的活动主题及具体要求；并对学生进行分组，一般6人左右一组，确定参加实践教学的学生名单及其组长。实践活动结束后，各组推荐代表向班级作现场汇报，学期末提交实践最终成果。成果形式可以为论文、调查报告、微视频、读书心得、讲课ppt（讲稿）等。</w:t>
            </w:r>
          </w:p>
        </w:tc>
        <w:tc>
          <w:tcPr>
            <w:tcW w:w="1575" w:type="dxa"/>
            <w:gridSpan w:val="3"/>
            <w:vAlign w:val="center"/>
          </w:tcPr>
          <w:p>
            <w:pPr>
              <w:adjustRightInd w:val="0"/>
              <w:snapToGrid w:val="0"/>
              <w:rPr>
                <w:rFonts w:hint="default" w:ascii="仿宋" w:hAnsi="仿宋" w:eastAsia="仿宋"/>
                <w:kern w:val="0"/>
                <w:szCs w:val="21"/>
                <w:lang w:val="en-US" w:eastAsia="zh-CN"/>
              </w:rPr>
            </w:pPr>
            <w:r>
              <w:rPr>
                <w:rFonts w:hint="eastAsia" w:ascii="仿宋" w:hAnsi="仿宋" w:eastAsia="仿宋"/>
                <w:kern w:val="0"/>
                <w:szCs w:val="21"/>
                <w:lang w:val="en-US" w:eastAsia="zh-CN"/>
              </w:rPr>
              <w:t>社会调研等</w:t>
            </w:r>
          </w:p>
        </w:tc>
        <w:tc>
          <w:tcPr>
            <w:tcW w:w="1232" w:type="dxa"/>
            <w:gridSpan w:val="4"/>
            <w:vAlign w:val="center"/>
          </w:tcPr>
          <w:p>
            <w:pPr>
              <w:adjustRightInd w:val="0"/>
              <w:snapToGrid w:val="0"/>
              <w:ind w:firstLine="33" w:firstLineChars="16"/>
              <w:jc w:val="center"/>
              <w:rPr>
                <w:rFonts w:hint="default" w:ascii="仿宋" w:hAnsi="仿宋" w:eastAsia="仿宋"/>
                <w:szCs w:val="21"/>
                <w:lang w:val="en-US" w:eastAsia="zh-CN"/>
              </w:rPr>
            </w:pPr>
            <w:r>
              <w:rPr>
                <w:rFonts w:hint="eastAsia" w:ascii="仿宋" w:hAnsi="仿宋" w:eastAsia="仿宋"/>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6" w:type="dxa"/>
            <w:vMerge w:val="continue"/>
            <w:vAlign w:val="center"/>
          </w:tcPr>
          <w:p>
            <w:pPr>
              <w:jc w:val="center"/>
              <w:rPr>
                <w:rFonts w:ascii="仿宋" w:hAnsi="仿宋" w:eastAsia="仿宋"/>
                <w:szCs w:val="21"/>
              </w:rPr>
            </w:pPr>
          </w:p>
        </w:tc>
        <w:tc>
          <w:tcPr>
            <w:tcW w:w="968" w:type="dxa"/>
            <w:gridSpan w:val="2"/>
            <w:vMerge w:val="restart"/>
            <w:vAlign w:val="center"/>
          </w:tcPr>
          <w:p>
            <w:pPr>
              <w:jc w:val="center"/>
              <w:rPr>
                <w:rFonts w:hint="eastAsia" w:ascii="仿宋" w:hAnsi="仿宋" w:eastAsia="仿宋"/>
                <w:szCs w:val="21"/>
                <w:lang w:val="en-US" w:eastAsia="zh-CN"/>
              </w:rPr>
            </w:pPr>
            <w:r>
              <w:rPr>
                <w:rFonts w:hint="eastAsia" w:ascii="仿宋" w:hAnsi="仿宋" w:eastAsia="仿宋"/>
                <w:szCs w:val="21"/>
              </w:rPr>
              <w:t>目标</w:t>
            </w:r>
            <w:r>
              <w:rPr>
                <w:rFonts w:hint="eastAsia" w:ascii="仿宋" w:hAnsi="仿宋" w:eastAsia="仿宋"/>
                <w:szCs w:val="21"/>
                <w:lang w:val="en-US" w:eastAsia="zh-CN"/>
              </w:rPr>
              <w:t>3</w:t>
            </w:r>
          </w:p>
        </w:tc>
        <w:tc>
          <w:tcPr>
            <w:tcW w:w="2196" w:type="dxa"/>
            <w:gridSpan w:val="6"/>
            <w:vAlign w:val="center"/>
          </w:tcPr>
          <w:p>
            <w:pPr>
              <w:adjustRightInd w:val="0"/>
              <w:snapToGrid w:val="0"/>
              <w:jc w:val="left"/>
              <w:rPr>
                <w:rFonts w:hint="default" w:ascii="仿宋" w:hAnsi="仿宋" w:eastAsia="仿宋"/>
                <w:szCs w:val="21"/>
                <w:lang w:val="en-US" w:eastAsia="zh-CN"/>
              </w:rPr>
            </w:pPr>
            <w:r>
              <w:rPr>
                <w:rFonts w:hint="eastAsia" w:ascii="仿宋" w:hAnsi="仿宋" w:eastAsia="仿宋"/>
                <w:szCs w:val="21"/>
                <w:lang w:val="en-US" w:eastAsia="zh-CN"/>
              </w:rPr>
              <w:t>实践</w:t>
            </w:r>
            <w:r>
              <w:rPr>
                <w:rFonts w:hint="eastAsia" w:ascii="仿宋" w:hAnsi="仿宋" w:eastAsia="仿宋"/>
                <w:szCs w:val="21"/>
              </w:rPr>
              <w:t>1：</w:t>
            </w:r>
            <w:r>
              <w:rPr>
                <w:rFonts w:hint="eastAsia" w:ascii="仿宋" w:hAnsi="仿宋" w:eastAsia="仿宋"/>
                <w:szCs w:val="21"/>
                <w:lang w:val="en-US" w:eastAsia="zh-CN"/>
              </w:rPr>
              <w:t>集中实践</w:t>
            </w:r>
          </w:p>
          <w:p>
            <w:pPr>
              <w:adjustRightInd w:val="0"/>
              <w:snapToGrid w:val="0"/>
              <w:jc w:val="left"/>
              <w:rPr>
                <w:rFonts w:ascii="仿宋" w:hAnsi="仿宋" w:eastAsia="仿宋" w:cstheme="minorBidi"/>
                <w:kern w:val="0"/>
                <w:sz w:val="21"/>
                <w:szCs w:val="21"/>
                <w:lang w:val="en-US" w:eastAsia="zh-CN" w:bidi="ar-SA"/>
              </w:rPr>
            </w:pPr>
          </w:p>
        </w:tc>
        <w:tc>
          <w:tcPr>
            <w:tcW w:w="2085" w:type="dxa"/>
            <w:gridSpan w:val="4"/>
            <w:vAlign w:val="center"/>
          </w:tcPr>
          <w:p>
            <w:pPr>
              <w:adjustRightInd w:val="0"/>
              <w:snapToGrid w:val="0"/>
              <w:rPr>
                <w:rFonts w:ascii="仿宋" w:hAnsi="仿宋" w:eastAsia="仿宋"/>
                <w:kern w:val="0"/>
                <w:szCs w:val="21"/>
              </w:rPr>
            </w:pPr>
            <w:r>
              <w:rPr>
                <w:rFonts w:hint="eastAsia" w:ascii="仿宋" w:hAnsi="仿宋" w:eastAsia="仿宋"/>
                <w:szCs w:val="21"/>
                <w:lang w:val="en-US" w:eastAsia="zh-CN"/>
              </w:rPr>
              <w:t>集体实践活动以教研室为单位，在确定的时间和地点开展实践教学活动，调研结束后，学生代表需要在所在班级用ppt介绍实践活动内容和心得。</w:t>
            </w:r>
          </w:p>
        </w:tc>
        <w:tc>
          <w:tcPr>
            <w:tcW w:w="1575" w:type="dxa"/>
            <w:gridSpan w:val="3"/>
            <w:vAlign w:val="center"/>
          </w:tcPr>
          <w:p>
            <w:pPr>
              <w:adjustRightInd w:val="0"/>
              <w:snapToGrid w:val="0"/>
              <w:rPr>
                <w:rFonts w:ascii="仿宋" w:hAnsi="仿宋" w:eastAsia="仿宋"/>
                <w:kern w:val="0"/>
                <w:szCs w:val="21"/>
              </w:rPr>
            </w:pPr>
            <w:r>
              <w:rPr>
                <w:rFonts w:hint="eastAsia" w:ascii="仿宋" w:hAnsi="仿宋" w:eastAsia="仿宋"/>
                <w:kern w:val="0"/>
                <w:szCs w:val="21"/>
                <w:lang w:val="en-US" w:eastAsia="zh-CN"/>
              </w:rPr>
              <w:t>参观调研</w:t>
            </w:r>
          </w:p>
        </w:tc>
        <w:tc>
          <w:tcPr>
            <w:tcW w:w="1232" w:type="dxa"/>
            <w:gridSpan w:val="4"/>
            <w:vAlign w:val="center"/>
          </w:tcPr>
          <w:p>
            <w:pPr>
              <w:adjustRightInd w:val="0"/>
              <w:snapToGrid w:val="0"/>
              <w:ind w:firstLine="33" w:firstLineChars="16"/>
              <w:jc w:val="center"/>
              <w:rPr>
                <w:rFonts w:hint="eastAsia" w:ascii="仿宋" w:hAnsi="仿宋" w:eastAsia="仿宋"/>
                <w:szCs w:val="21"/>
                <w:lang w:val="en-US" w:eastAsia="zh-CN"/>
              </w:rPr>
            </w:pPr>
            <w:r>
              <w:rPr>
                <w:rFonts w:hint="eastAsia" w:ascii="仿宋" w:hAnsi="仿宋" w:eastAsia="仿宋"/>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6" w:type="dxa"/>
            <w:vMerge w:val="continue"/>
            <w:vAlign w:val="center"/>
          </w:tcPr>
          <w:p>
            <w:pPr>
              <w:jc w:val="center"/>
              <w:rPr>
                <w:rFonts w:ascii="仿宋" w:hAnsi="仿宋" w:eastAsia="仿宋"/>
                <w:szCs w:val="21"/>
              </w:rPr>
            </w:pPr>
          </w:p>
        </w:tc>
        <w:tc>
          <w:tcPr>
            <w:tcW w:w="968" w:type="dxa"/>
            <w:gridSpan w:val="2"/>
            <w:vMerge w:val="continue"/>
            <w:vAlign w:val="center"/>
          </w:tcPr>
          <w:p>
            <w:pPr>
              <w:jc w:val="center"/>
              <w:rPr>
                <w:rFonts w:hint="eastAsia" w:ascii="仿宋" w:hAnsi="仿宋" w:eastAsia="仿宋"/>
                <w:szCs w:val="21"/>
              </w:rPr>
            </w:pPr>
          </w:p>
        </w:tc>
        <w:tc>
          <w:tcPr>
            <w:tcW w:w="2196" w:type="dxa"/>
            <w:gridSpan w:val="6"/>
            <w:vAlign w:val="center"/>
          </w:tcPr>
          <w:p>
            <w:pPr>
              <w:adjustRightInd w:val="0"/>
              <w:snapToGrid w:val="0"/>
              <w:jc w:val="left"/>
              <w:rPr>
                <w:rFonts w:ascii="仿宋" w:hAnsi="仿宋" w:eastAsia="仿宋" w:cstheme="minorBidi"/>
                <w:kern w:val="0"/>
                <w:sz w:val="21"/>
                <w:szCs w:val="21"/>
                <w:lang w:val="en-US" w:eastAsia="zh-CN" w:bidi="ar-SA"/>
              </w:rPr>
            </w:pPr>
            <w:r>
              <w:rPr>
                <w:rFonts w:hint="eastAsia" w:ascii="仿宋" w:hAnsi="仿宋" w:eastAsia="仿宋" w:cstheme="minorBidi"/>
                <w:kern w:val="0"/>
                <w:sz w:val="21"/>
                <w:szCs w:val="21"/>
                <w:lang w:val="en-US" w:eastAsia="zh-CN" w:bidi="ar-SA"/>
              </w:rPr>
              <w:t>实践2：分散实践</w:t>
            </w:r>
          </w:p>
        </w:tc>
        <w:tc>
          <w:tcPr>
            <w:tcW w:w="2085" w:type="dxa"/>
            <w:gridSpan w:val="4"/>
            <w:vAlign w:val="center"/>
          </w:tcPr>
          <w:p>
            <w:pPr>
              <w:adjustRightInd w:val="0"/>
              <w:snapToGrid w:val="0"/>
              <w:rPr>
                <w:rFonts w:ascii="仿宋" w:hAnsi="仿宋" w:eastAsia="仿宋"/>
                <w:kern w:val="0"/>
                <w:szCs w:val="21"/>
              </w:rPr>
            </w:pPr>
            <w:r>
              <w:rPr>
                <w:rFonts w:hint="eastAsia" w:ascii="仿宋" w:hAnsi="仿宋" w:eastAsia="仿宋"/>
                <w:szCs w:val="21"/>
                <w:lang w:val="en-US" w:eastAsia="zh-CN"/>
              </w:rPr>
              <w:t>学期开学初，课程组召开会议，集体讨论研究本学期实践教学的活动主题。每学期教学周第6周，任课老师对自己所教班级学生进行布置；讲清楚本次实践教学的活动主题及具体要求；并对学生进行分组，一般6人左右一组，确定参加实践教学的学生名单及其组长。实践活动结束后，各组推荐代表向班级作现场汇报，学期末提交实践最终成果。成果形式可以为论文、调查报告、微视频、读书心得、讲课ppt（讲稿）等。</w:t>
            </w:r>
          </w:p>
        </w:tc>
        <w:tc>
          <w:tcPr>
            <w:tcW w:w="1575" w:type="dxa"/>
            <w:gridSpan w:val="3"/>
            <w:vAlign w:val="center"/>
          </w:tcPr>
          <w:p>
            <w:pPr>
              <w:adjustRightInd w:val="0"/>
              <w:snapToGrid w:val="0"/>
              <w:rPr>
                <w:rFonts w:ascii="仿宋" w:hAnsi="仿宋" w:eastAsia="仿宋"/>
                <w:kern w:val="0"/>
                <w:szCs w:val="21"/>
              </w:rPr>
            </w:pPr>
            <w:r>
              <w:rPr>
                <w:rFonts w:hint="eastAsia" w:ascii="仿宋" w:hAnsi="仿宋" w:eastAsia="仿宋"/>
                <w:kern w:val="0"/>
                <w:szCs w:val="21"/>
                <w:lang w:val="en-US" w:eastAsia="zh-CN"/>
              </w:rPr>
              <w:t>社会调研等</w:t>
            </w:r>
          </w:p>
        </w:tc>
        <w:tc>
          <w:tcPr>
            <w:tcW w:w="1232" w:type="dxa"/>
            <w:gridSpan w:val="4"/>
            <w:vAlign w:val="center"/>
          </w:tcPr>
          <w:p>
            <w:pPr>
              <w:adjustRightInd w:val="0"/>
              <w:snapToGrid w:val="0"/>
              <w:ind w:firstLine="33" w:firstLineChars="16"/>
              <w:jc w:val="center"/>
              <w:rPr>
                <w:rFonts w:hint="eastAsia" w:ascii="仿宋" w:hAnsi="仿宋" w:eastAsia="仿宋"/>
                <w:szCs w:val="21"/>
                <w:lang w:val="en-US" w:eastAsia="zh-CN"/>
              </w:rPr>
            </w:pPr>
            <w:r>
              <w:rPr>
                <w:rFonts w:hint="eastAsia" w:ascii="仿宋" w:hAnsi="仿宋" w:eastAsia="仿宋"/>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教学方法和环境要求</w:t>
            </w:r>
          </w:p>
          <w:p>
            <w:pPr>
              <w:jc w:val="center"/>
              <w:rPr>
                <w:rFonts w:ascii="仿宋" w:hAnsi="仿宋" w:eastAsia="仿宋"/>
                <w:szCs w:val="21"/>
              </w:rPr>
            </w:pPr>
            <w:r>
              <w:rPr>
                <w:rFonts w:hint="eastAsia" w:ascii="仿宋" w:hAnsi="仿宋" w:eastAsia="仿宋"/>
                <w:szCs w:val="21"/>
              </w:rPr>
              <w:t>（可多选）</w:t>
            </w:r>
          </w:p>
        </w:tc>
        <w:tc>
          <w:tcPr>
            <w:tcW w:w="7088" w:type="dxa"/>
            <w:gridSpan w:val="17"/>
            <w:vAlign w:val="center"/>
          </w:tcPr>
          <w:p>
            <w:pPr>
              <w:rPr>
                <w:rFonts w:hint="eastAsia" w:ascii="仿宋" w:hAnsi="仿宋" w:eastAsia="仿宋"/>
                <w:szCs w:val="21"/>
                <w:lang w:val="en-US" w:eastAsia="zh-CN"/>
              </w:rPr>
            </w:pPr>
            <w:r>
              <w:rPr>
                <w:rFonts w:hint="eastAsia" w:ascii="仿宋" w:hAnsi="仿宋" w:eastAsia="仿宋"/>
                <w:b/>
                <w:szCs w:val="21"/>
              </w:rPr>
              <w:t>教学方法：</w:t>
            </w:r>
            <w:r>
              <w:rPr>
                <w:rFonts w:hint="eastAsia" w:ascii="仿宋" w:hAnsi="仿宋" w:eastAsia="仿宋"/>
                <w:szCs w:val="21"/>
                <w:lang w:val="en-US" w:eastAsia="zh-CN"/>
              </w:rPr>
              <w:t xml:space="preserve"> 结合实践形式采用项目驱动式教学，提高学生的学习效果和锻炼学生认知社会、分析和解决现实社会问题的能力。</w:t>
            </w:r>
          </w:p>
          <w:p>
            <w:pPr>
              <w:adjustRightInd w:val="0"/>
              <w:snapToGrid w:val="0"/>
              <w:spacing w:line="288" w:lineRule="auto"/>
              <w:rPr>
                <w:rFonts w:ascii="仿宋" w:hAnsi="仿宋" w:eastAsia="仿宋"/>
                <w:szCs w:val="21"/>
              </w:rPr>
            </w:pPr>
            <w:r>
              <w:rPr>
                <w:rFonts w:hint="eastAsia" w:ascii="仿宋" w:hAnsi="仿宋" w:eastAsia="仿宋"/>
                <w:b/>
                <w:szCs w:val="21"/>
              </w:rPr>
              <w:t>环境要求：</w:t>
            </w:r>
            <w:r>
              <w:rPr>
                <w:rFonts w:hint="eastAsia" w:ascii="仿宋" w:hAnsi="仿宋" w:eastAsia="仿宋"/>
                <w:szCs w:val="21"/>
              </w:rPr>
              <w:t>实验室（ ）体育</w:t>
            </w:r>
            <w:r>
              <w:rPr>
                <w:rFonts w:ascii="仿宋" w:hAnsi="仿宋" w:eastAsia="仿宋"/>
                <w:szCs w:val="21"/>
              </w:rPr>
              <w:t>馆（）</w:t>
            </w:r>
            <w:r>
              <w:rPr>
                <w:rFonts w:hint="eastAsia" w:ascii="仿宋" w:hAnsi="仿宋" w:eastAsia="仿宋"/>
                <w:szCs w:val="21"/>
              </w:rPr>
              <w:t>校内实习基地（ ）校外</w:t>
            </w:r>
            <w:r>
              <w:rPr>
                <w:rFonts w:hint="eastAsia" w:ascii="仿宋" w:hAnsi="仿宋" w:eastAsia="仿宋"/>
                <w:szCs w:val="21"/>
                <w:lang w:val="en-US" w:eastAsia="zh-CN"/>
              </w:rPr>
              <w:t>实践教学</w:t>
            </w:r>
            <w:r>
              <w:rPr>
                <w:rFonts w:hint="eastAsia" w:ascii="仿宋" w:hAnsi="仿宋" w:eastAsia="仿宋"/>
                <w:szCs w:val="21"/>
              </w:rPr>
              <w:t>基地（</w:t>
            </w:r>
            <w:r>
              <w:rPr>
                <w:rFonts w:hint="default" w:ascii="Arial" w:hAnsi="Arial" w:eastAsia="仿宋" w:cs="Arial"/>
                <w:szCs w:val="21"/>
              </w:rPr>
              <w:t>√</w:t>
            </w:r>
            <w:r>
              <w:rPr>
                <w:rFonts w:hint="eastAsia" w:ascii="仿宋" w:hAnsi="仿宋" w:eastAsia="仿宋"/>
                <w:szCs w:val="21"/>
              </w:rPr>
              <w:t xml:space="preserve"> ）其他</w:t>
            </w:r>
            <w:r>
              <w:rPr>
                <w:rFonts w:ascii="仿宋" w:hAnsi="仿宋" w:eastAsia="仿宋"/>
                <w:szCs w:val="21"/>
              </w:rPr>
              <w:t>（</w:t>
            </w:r>
            <w:r>
              <w:rPr>
                <w:rFonts w:hint="default" w:ascii="Arial" w:hAnsi="Arial" w:eastAsia="仿宋" w:cs="Arial"/>
                <w:szCs w:val="21"/>
              </w:rPr>
              <w:t>√</w:t>
            </w:r>
            <w:r>
              <w:rPr>
                <w:rFonts w:ascii="仿宋" w:hAnsi="仿宋" w:eastAsia="仿宋"/>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72" w:type="dxa"/>
            <w:gridSpan w:val="20"/>
            <w:vAlign w:val="center"/>
          </w:tcPr>
          <w:p>
            <w:pPr>
              <w:ind w:firstLine="630" w:firstLineChars="300"/>
              <w:rPr>
                <w:rFonts w:hint="default" w:ascii="仿宋" w:hAnsi="仿宋" w:eastAsia="仿宋"/>
                <w:szCs w:val="21"/>
                <w:lang w:val="en-US" w:eastAsia="zh-CN"/>
              </w:rPr>
            </w:pPr>
            <w:r>
              <w:rPr>
                <w:rFonts w:hint="eastAsia" w:ascii="仿宋" w:hAnsi="仿宋" w:eastAsia="仿宋"/>
                <w:szCs w:val="21"/>
                <w:lang w:val="en-US" w:eastAsia="zh-CN"/>
              </w:rPr>
              <w:t>教研室</w:t>
            </w:r>
            <w:r>
              <w:rPr>
                <w:rFonts w:hint="eastAsia" w:ascii="仿宋" w:hAnsi="仿宋" w:eastAsia="仿宋"/>
                <w:szCs w:val="21"/>
              </w:rPr>
              <w:t>主任：</w:t>
            </w:r>
            <w:r>
              <w:rPr>
                <w:rFonts w:hint="eastAsia" w:ascii="仿宋" w:hAnsi="仿宋" w:eastAsia="仿宋"/>
                <w:szCs w:val="21"/>
                <w:lang w:val="en-US" w:eastAsia="zh-CN"/>
              </w:rPr>
              <w:t>饶睿</w:t>
            </w:r>
            <w:r>
              <w:rPr>
                <w:rFonts w:hint="eastAsia" w:ascii="仿宋" w:hAnsi="仿宋" w:eastAsia="仿宋"/>
                <w:szCs w:val="21"/>
              </w:rPr>
              <w:t xml:space="preserve">         </w:t>
            </w:r>
            <w:r>
              <w:rPr>
                <w:rFonts w:ascii="仿宋" w:hAnsi="仿宋" w:eastAsia="仿宋"/>
                <w:szCs w:val="21"/>
              </w:rPr>
              <w:t xml:space="preserve">     </w:t>
            </w:r>
            <w:r>
              <w:rPr>
                <w:rFonts w:hint="eastAsia" w:ascii="仿宋" w:hAnsi="仿宋" w:eastAsia="仿宋"/>
                <w:szCs w:val="21"/>
              </w:rPr>
              <w:t xml:space="preserve"> </w:t>
            </w:r>
            <w:r>
              <w:rPr>
                <w:rFonts w:hint="eastAsia" w:ascii="仿宋" w:hAnsi="仿宋" w:eastAsia="仿宋"/>
                <w:szCs w:val="21"/>
                <w:lang w:val="en-US" w:eastAsia="zh-CN"/>
              </w:rPr>
              <w:t xml:space="preserve">  </w:t>
            </w:r>
            <w:r>
              <w:rPr>
                <w:rFonts w:ascii="仿宋" w:hAnsi="仿宋" w:eastAsia="仿宋"/>
                <w:szCs w:val="21"/>
              </w:rPr>
              <w:t xml:space="preserve">  </w:t>
            </w:r>
            <w:r>
              <w:rPr>
                <w:rFonts w:hint="eastAsia" w:ascii="仿宋" w:hAnsi="仿宋" w:eastAsia="仿宋"/>
                <w:szCs w:val="21"/>
              </w:rPr>
              <w:t>教学院长：</w:t>
            </w:r>
            <w:r>
              <w:rPr>
                <w:rFonts w:hint="eastAsia" w:ascii="仿宋" w:hAnsi="仿宋" w:eastAsia="仿宋"/>
                <w:szCs w:val="21"/>
                <w:lang w:val="en-US" w:eastAsia="zh-CN"/>
              </w:rPr>
              <w:t>马保卫</w:t>
            </w:r>
          </w:p>
          <w:p>
            <w:pPr>
              <w:rPr>
                <w:rFonts w:hint="default" w:ascii="仿宋" w:hAnsi="仿宋" w:eastAsia="仿宋"/>
                <w:szCs w:val="21"/>
                <w:lang w:val="en-US"/>
              </w:rPr>
            </w:pPr>
            <w:r>
              <w:rPr>
                <w:rFonts w:hint="eastAsia" w:ascii="仿宋" w:hAnsi="仿宋" w:eastAsia="仿宋"/>
                <w:szCs w:val="21"/>
                <w:lang w:val="en-US" w:eastAsia="zh-CN"/>
              </w:rPr>
              <w:t xml:space="preserve">       2022年6</w:t>
            </w:r>
            <w:bookmarkStart w:id="0" w:name="_GoBack"/>
            <w:bookmarkEnd w:id="0"/>
            <w:r>
              <w:rPr>
                <w:rFonts w:hint="eastAsia" w:ascii="仿宋" w:hAnsi="仿宋" w:eastAsia="仿宋"/>
                <w:szCs w:val="21"/>
                <w:lang w:val="en-US" w:eastAsia="zh-CN"/>
              </w:rPr>
              <w:t>月                         2022年6月</w:t>
            </w:r>
          </w:p>
        </w:tc>
      </w:tr>
    </w:tbl>
    <w:p>
      <w:pPr>
        <w:rPr>
          <w:rFonts w:ascii="仿宋" w:hAnsi="仿宋" w:eastAsia="仿宋"/>
          <w:sz w:val="24"/>
          <w:szCs w:val="24"/>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4"/>
      </w:rPr>
    </w:pPr>
    <w:r>
      <w:fldChar w:fldCharType="begin"/>
    </w:r>
    <w:r>
      <w:rPr>
        <w:rStyle w:val="14"/>
      </w:rPr>
      <w:instrText xml:space="preserve">PAGE  </w:instrText>
    </w:r>
    <w:r>
      <w:fldChar w:fldCharType="separate"/>
    </w:r>
    <w:r>
      <w:rPr>
        <w:rStyle w:val="14"/>
      </w:rPr>
      <w:t>5</w:t>
    </w:r>
    <w: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4"/>
      </w:rPr>
    </w:pPr>
    <w:r>
      <w:fldChar w:fldCharType="begin"/>
    </w:r>
    <w:r>
      <w:rPr>
        <w:rStyle w:val="14"/>
      </w:rPr>
      <w:instrText xml:space="preserve">PAGE  </w:instrText>
    </w:r>
    <w:r>
      <w:fldChar w:fldCharType="end"/>
    </w:r>
  </w:p>
  <w:p>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C45838"/>
    <w:multiLevelType w:val="singleLevel"/>
    <w:tmpl w:val="FFC45838"/>
    <w:lvl w:ilvl="0" w:tentative="0">
      <w:start w:val="1"/>
      <w:numFmt w:val="decimal"/>
      <w:suff w:val="nothing"/>
      <w:lvlText w:val="（%1）"/>
      <w:lvlJc w:val="left"/>
    </w:lvl>
  </w:abstractNum>
  <w:abstractNum w:abstractNumId="1">
    <w:nsid w:val="2A44A9A6"/>
    <w:multiLevelType w:val="singleLevel"/>
    <w:tmpl w:val="2A44A9A6"/>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jM2I0M2QwNDc3ZWMzMTk2NGIwYjBkZjU4OWM5MzEifQ=="/>
  </w:docVars>
  <w:rsids>
    <w:rsidRoot w:val="00D20301"/>
    <w:rsid w:val="00003DEA"/>
    <w:rsid w:val="000074EE"/>
    <w:rsid w:val="00007951"/>
    <w:rsid w:val="000100F8"/>
    <w:rsid w:val="000139E3"/>
    <w:rsid w:val="00025905"/>
    <w:rsid w:val="00033036"/>
    <w:rsid w:val="000373B6"/>
    <w:rsid w:val="00042096"/>
    <w:rsid w:val="0004270A"/>
    <w:rsid w:val="00042F9D"/>
    <w:rsid w:val="00044645"/>
    <w:rsid w:val="00055425"/>
    <w:rsid w:val="000559F1"/>
    <w:rsid w:val="00061E3E"/>
    <w:rsid w:val="00075D6C"/>
    <w:rsid w:val="00077D46"/>
    <w:rsid w:val="000811EC"/>
    <w:rsid w:val="000856FA"/>
    <w:rsid w:val="00085DD7"/>
    <w:rsid w:val="0009565C"/>
    <w:rsid w:val="00097586"/>
    <w:rsid w:val="000A1F2D"/>
    <w:rsid w:val="000A59E4"/>
    <w:rsid w:val="000B2725"/>
    <w:rsid w:val="000C5FF2"/>
    <w:rsid w:val="000D05E5"/>
    <w:rsid w:val="000D06FA"/>
    <w:rsid w:val="000D4873"/>
    <w:rsid w:val="000D60FE"/>
    <w:rsid w:val="000D6128"/>
    <w:rsid w:val="000E3CF6"/>
    <w:rsid w:val="000E50BC"/>
    <w:rsid w:val="000E51E5"/>
    <w:rsid w:val="000F0B0F"/>
    <w:rsid w:val="000F1DEC"/>
    <w:rsid w:val="000F59FD"/>
    <w:rsid w:val="000F77D0"/>
    <w:rsid w:val="00100B5D"/>
    <w:rsid w:val="00106CAE"/>
    <w:rsid w:val="00111057"/>
    <w:rsid w:val="0011361E"/>
    <w:rsid w:val="001141E3"/>
    <w:rsid w:val="00117C10"/>
    <w:rsid w:val="00117D30"/>
    <w:rsid w:val="00125618"/>
    <w:rsid w:val="00133AE1"/>
    <w:rsid w:val="001349A0"/>
    <w:rsid w:val="001375A6"/>
    <w:rsid w:val="00144EBA"/>
    <w:rsid w:val="001460EB"/>
    <w:rsid w:val="00151B35"/>
    <w:rsid w:val="00154679"/>
    <w:rsid w:val="001570E5"/>
    <w:rsid w:val="001577B0"/>
    <w:rsid w:val="001578AB"/>
    <w:rsid w:val="00163FF4"/>
    <w:rsid w:val="0016651A"/>
    <w:rsid w:val="00166EDF"/>
    <w:rsid w:val="001670C7"/>
    <w:rsid w:val="00167BE0"/>
    <w:rsid w:val="00172103"/>
    <w:rsid w:val="001736F6"/>
    <w:rsid w:val="00175CBC"/>
    <w:rsid w:val="001763D6"/>
    <w:rsid w:val="00180736"/>
    <w:rsid w:val="00186D03"/>
    <w:rsid w:val="00191D76"/>
    <w:rsid w:val="0019243E"/>
    <w:rsid w:val="00195921"/>
    <w:rsid w:val="001964DD"/>
    <w:rsid w:val="001A116A"/>
    <w:rsid w:val="001A1A35"/>
    <w:rsid w:val="001A2B30"/>
    <w:rsid w:val="001A3C33"/>
    <w:rsid w:val="001A506B"/>
    <w:rsid w:val="001A5BFE"/>
    <w:rsid w:val="001B1B6B"/>
    <w:rsid w:val="001C1CB5"/>
    <w:rsid w:val="001C3588"/>
    <w:rsid w:val="001D19FE"/>
    <w:rsid w:val="001D247A"/>
    <w:rsid w:val="001D47E1"/>
    <w:rsid w:val="001F3DA1"/>
    <w:rsid w:val="001F48F7"/>
    <w:rsid w:val="001F7448"/>
    <w:rsid w:val="002034DE"/>
    <w:rsid w:val="0021254A"/>
    <w:rsid w:val="002231B6"/>
    <w:rsid w:val="00231528"/>
    <w:rsid w:val="0023434C"/>
    <w:rsid w:val="00237E3D"/>
    <w:rsid w:val="002434E0"/>
    <w:rsid w:val="00244368"/>
    <w:rsid w:val="00244C32"/>
    <w:rsid w:val="002500D3"/>
    <w:rsid w:val="00251236"/>
    <w:rsid w:val="0025166C"/>
    <w:rsid w:val="00252075"/>
    <w:rsid w:val="00257949"/>
    <w:rsid w:val="00257AF1"/>
    <w:rsid w:val="00263E61"/>
    <w:rsid w:val="002654AC"/>
    <w:rsid w:val="00273347"/>
    <w:rsid w:val="00275E82"/>
    <w:rsid w:val="002763A6"/>
    <w:rsid w:val="00277255"/>
    <w:rsid w:val="00280723"/>
    <w:rsid w:val="00280AA5"/>
    <w:rsid w:val="002829B5"/>
    <w:rsid w:val="002911F8"/>
    <w:rsid w:val="002A13FF"/>
    <w:rsid w:val="002A734D"/>
    <w:rsid w:val="002B4941"/>
    <w:rsid w:val="002B69E0"/>
    <w:rsid w:val="002C0A67"/>
    <w:rsid w:val="002C365D"/>
    <w:rsid w:val="002D06B8"/>
    <w:rsid w:val="002D3918"/>
    <w:rsid w:val="002D4B5F"/>
    <w:rsid w:val="002D5B9F"/>
    <w:rsid w:val="002E55CB"/>
    <w:rsid w:val="002F358F"/>
    <w:rsid w:val="003002AE"/>
    <w:rsid w:val="00301043"/>
    <w:rsid w:val="00306A1F"/>
    <w:rsid w:val="00307595"/>
    <w:rsid w:val="0031284D"/>
    <w:rsid w:val="003171DA"/>
    <w:rsid w:val="003174BA"/>
    <w:rsid w:val="00322635"/>
    <w:rsid w:val="00327C59"/>
    <w:rsid w:val="00333600"/>
    <w:rsid w:val="00333AF6"/>
    <w:rsid w:val="003346C1"/>
    <w:rsid w:val="00343BF4"/>
    <w:rsid w:val="00346C50"/>
    <w:rsid w:val="003608FA"/>
    <w:rsid w:val="003676D3"/>
    <w:rsid w:val="00371377"/>
    <w:rsid w:val="00385A23"/>
    <w:rsid w:val="00395044"/>
    <w:rsid w:val="00395EFA"/>
    <w:rsid w:val="003A0113"/>
    <w:rsid w:val="003A0D08"/>
    <w:rsid w:val="003A0EA7"/>
    <w:rsid w:val="003A41A9"/>
    <w:rsid w:val="003A46B9"/>
    <w:rsid w:val="003B3FA8"/>
    <w:rsid w:val="003C34E1"/>
    <w:rsid w:val="003C3CAB"/>
    <w:rsid w:val="003C5CD1"/>
    <w:rsid w:val="003D6B6C"/>
    <w:rsid w:val="003E0C7B"/>
    <w:rsid w:val="003E0D1A"/>
    <w:rsid w:val="003E18DE"/>
    <w:rsid w:val="003E2221"/>
    <w:rsid w:val="003E2903"/>
    <w:rsid w:val="003E445C"/>
    <w:rsid w:val="003E6E8C"/>
    <w:rsid w:val="003F1CF6"/>
    <w:rsid w:val="003F49FD"/>
    <w:rsid w:val="004006FA"/>
    <w:rsid w:val="00402DE6"/>
    <w:rsid w:val="00403092"/>
    <w:rsid w:val="00405628"/>
    <w:rsid w:val="0041243C"/>
    <w:rsid w:val="00414106"/>
    <w:rsid w:val="00415869"/>
    <w:rsid w:val="00425722"/>
    <w:rsid w:val="00427971"/>
    <w:rsid w:val="004317D6"/>
    <w:rsid w:val="0043190E"/>
    <w:rsid w:val="00435889"/>
    <w:rsid w:val="00436CBA"/>
    <w:rsid w:val="00436F67"/>
    <w:rsid w:val="00442A63"/>
    <w:rsid w:val="004476CE"/>
    <w:rsid w:val="00451950"/>
    <w:rsid w:val="00452F3B"/>
    <w:rsid w:val="00453F69"/>
    <w:rsid w:val="00454663"/>
    <w:rsid w:val="004572F5"/>
    <w:rsid w:val="004604F4"/>
    <w:rsid w:val="00460D6C"/>
    <w:rsid w:val="00462DA8"/>
    <w:rsid w:val="004715CF"/>
    <w:rsid w:val="00472B61"/>
    <w:rsid w:val="0047434B"/>
    <w:rsid w:val="004916AD"/>
    <w:rsid w:val="00491FDB"/>
    <w:rsid w:val="00494003"/>
    <w:rsid w:val="00496C0B"/>
    <w:rsid w:val="00497277"/>
    <w:rsid w:val="004A127D"/>
    <w:rsid w:val="004A4D45"/>
    <w:rsid w:val="004A4EF7"/>
    <w:rsid w:val="004A503B"/>
    <w:rsid w:val="004A561B"/>
    <w:rsid w:val="004B2308"/>
    <w:rsid w:val="004B6F59"/>
    <w:rsid w:val="004C1F84"/>
    <w:rsid w:val="004D3759"/>
    <w:rsid w:val="004F660B"/>
    <w:rsid w:val="00513043"/>
    <w:rsid w:val="00521800"/>
    <w:rsid w:val="0052221E"/>
    <w:rsid w:val="00523760"/>
    <w:rsid w:val="00523A45"/>
    <w:rsid w:val="005275EA"/>
    <w:rsid w:val="00527974"/>
    <w:rsid w:val="00533C50"/>
    <w:rsid w:val="005379D9"/>
    <w:rsid w:val="00540285"/>
    <w:rsid w:val="0054106A"/>
    <w:rsid w:val="00556287"/>
    <w:rsid w:val="00560ACC"/>
    <w:rsid w:val="00560DCC"/>
    <w:rsid w:val="00565726"/>
    <w:rsid w:val="005864AE"/>
    <w:rsid w:val="005900B5"/>
    <w:rsid w:val="005A0FB5"/>
    <w:rsid w:val="005B087D"/>
    <w:rsid w:val="005B19E0"/>
    <w:rsid w:val="005C22A0"/>
    <w:rsid w:val="005D19F0"/>
    <w:rsid w:val="005D68D4"/>
    <w:rsid w:val="005D6B41"/>
    <w:rsid w:val="005E2077"/>
    <w:rsid w:val="005E28C8"/>
    <w:rsid w:val="00603F55"/>
    <w:rsid w:val="006045FD"/>
    <w:rsid w:val="00604BC4"/>
    <w:rsid w:val="00604DE1"/>
    <w:rsid w:val="0060559D"/>
    <w:rsid w:val="00606BCF"/>
    <w:rsid w:val="00613207"/>
    <w:rsid w:val="00617A08"/>
    <w:rsid w:val="00630A47"/>
    <w:rsid w:val="00630EA4"/>
    <w:rsid w:val="0063770E"/>
    <w:rsid w:val="0063787E"/>
    <w:rsid w:val="00637B96"/>
    <w:rsid w:val="00641A83"/>
    <w:rsid w:val="00645764"/>
    <w:rsid w:val="00647D23"/>
    <w:rsid w:val="00650123"/>
    <w:rsid w:val="006534D4"/>
    <w:rsid w:val="00662B7C"/>
    <w:rsid w:val="006725E6"/>
    <w:rsid w:val="00672FF1"/>
    <w:rsid w:val="00677A73"/>
    <w:rsid w:val="00677EBA"/>
    <w:rsid w:val="00680CF4"/>
    <w:rsid w:val="00686D20"/>
    <w:rsid w:val="0069367A"/>
    <w:rsid w:val="006A2F28"/>
    <w:rsid w:val="006A410D"/>
    <w:rsid w:val="006A76D6"/>
    <w:rsid w:val="006B2090"/>
    <w:rsid w:val="006B5595"/>
    <w:rsid w:val="006C733F"/>
    <w:rsid w:val="006D50C6"/>
    <w:rsid w:val="006E49AC"/>
    <w:rsid w:val="006E59D9"/>
    <w:rsid w:val="006E6BB6"/>
    <w:rsid w:val="006E6BD5"/>
    <w:rsid w:val="006F3053"/>
    <w:rsid w:val="006F3C20"/>
    <w:rsid w:val="006F7168"/>
    <w:rsid w:val="00703EF7"/>
    <w:rsid w:val="00714DBD"/>
    <w:rsid w:val="00726C09"/>
    <w:rsid w:val="00737DC9"/>
    <w:rsid w:val="0074015B"/>
    <w:rsid w:val="007447BF"/>
    <w:rsid w:val="007456B5"/>
    <w:rsid w:val="00755B34"/>
    <w:rsid w:val="0076003D"/>
    <w:rsid w:val="00760C0C"/>
    <w:rsid w:val="007624D1"/>
    <w:rsid w:val="007624F9"/>
    <w:rsid w:val="00763585"/>
    <w:rsid w:val="00764739"/>
    <w:rsid w:val="007764FB"/>
    <w:rsid w:val="00777E66"/>
    <w:rsid w:val="00782952"/>
    <w:rsid w:val="00792D44"/>
    <w:rsid w:val="00795DDF"/>
    <w:rsid w:val="007A050E"/>
    <w:rsid w:val="007B3F84"/>
    <w:rsid w:val="007C0ACF"/>
    <w:rsid w:val="007C1235"/>
    <w:rsid w:val="007C3FA0"/>
    <w:rsid w:val="007C4C65"/>
    <w:rsid w:val="007D4625"/>
    <w:rsid w:val="007E1EF7"/>
    <w:rsid w:val="007E3BE3"/>
    <w:rsid w:val="007E777B"/>
    <w:rsid w:val="007F15F2"/>
    <w:rsid w:val="007F2A09"/>
    <w:rsid w:val="007F64D9"/>
    <w:rsid w:val="00802736"/>
    <w:rsid w:val="0080314F"/>
    <w:rsid w:val="00807648"/>
    <w:rsid w:val="008102E6"/>
    <w:rsid w:val="00810F17"/>
    <w:rsid w:val="00813A89"/>
    <w:rsid w:val="00816697"/>
    <w:rsid w:val="00817DAB"/>
    <w:rsid w:val="00827A61"/>
    <w:rsid w:val="00842F7D"/>
    <w:rsid w:val="00845944"/>
    <w:rsid w:val="00853A43"/>
    <w:rsid w:val="0085504D"/>
    <w:rsid w:val="00856988"/>
    <w:rsid w:val="00856E11"/>
    <w:rsid w:val="008711EC"/>
    <w:rsid w:val="0088027D"/>
    <w:rsid w:val="00880EEA"/>
    <w:rsid w:val="00891045"/>
    <w:rsid w:val="00895094"/>
    <w:rsid w:val="008A189A"/>
    <w:rsid w:val="008B3041"/>
    <w:rsid w:val="008B4EA3"/>
    <w:rsid w:val="008C516E"/>
    <w:rsid w:val="008D736B"/>
    <w:rsid w:val="008D7967"/>
    <w:rsid w:val="008E18FF"/>
    <w:rsid w:val="008E72B8"/>
    <w:rsid w:val="008F49EE"/>
    <w:rsid w:val="008F6DC4"/>
    <w:rsid w:val="0090524F"/>
    <w:rsid w:val="009060AF"/>
    <w:rsid w:val="00906C97"/>
    <w:rsid w:val="009074C3"/>
    <w:rsid w:val="00914668"/>
    <w:rsid w:val="00914FD0"/>
    <w:rsid w:val="0091540D"/>
    <w:rsid w:val="00916CBD"/>
    <w:rsid w:val="00927786"/>
    <w:rsid w:val="00930D6D"/>
    <w:rsid w:val="00932913"/>
    <w:rsid w:val="00933276"/>
    <w:rsid w:val="009336EE"/>
    <w:rsid w:val="009369A8"/>
    <w:rsid w:val="009373BB"/>
    <w:rsid w:val="0094468E"/>
    <w:rsid w:val="00944FED"/>
    <w:rsid w:val="00950A9B"/>
    <w:rsid w:val="00951E59"/>
    <w:rsid w:val="0095326F"/>
    <w:rsid w:val="009653A0"/>
    <w:rsid w:val="00974121"/>
    <w:rsid w:val="00995364"/>
    <w:rsid w:val="009977EF"/>
    <w:rsid w:val="009A2623"/>
    <w:rsid w:val="009C2C6B"/>
    <w:rsid w:val="009D28A8"/>
    <w:rsid w:val="009E4829"/>
    <w:rsid w:val="009E7DF4"/>
    <w:rsid w:val="009F6203"/>
    <w:rsid w:val="00A053D5"/>
    <w:rsid w:val="00A07189"/>
    <w:rsid w:val="00A114A5"/>
    <w:rsid w:val="00A149DD"/>
    <w:rsid w:val="00A226B2"/>
    <w:rsid w:val="00A249CE"/>
    <w:rsid w:val="00A278C7"/>
    <w:rsid w:val="00A4395B"/>
    <w:rsid w:val="00A5225D"/>
    <w:rsid w:val="00A61E39"/>
    <w:rsid w:val="00A641AC"/>
    <w:rsid w:val="00A646EB"/>
    <w:rsid w:val="00A65E42"/>
    <w:rsid w:val="00A707C9"/>
    <w:rsid w:val="00A770D8"/>
    <w:rsid w:val="00A80E5A"/>
    <w:rsid w:val="00A820CA"/>
    <w:rsid w:val="00A96D60"/>
    <w:rsid w:val="00AA0F24"/>
    <w:rsid w:val="00AA3086"/>
    <w:rsid w:val="00AB1603"/>
    <w:rsid w:val="00AB1AA6"/>
    <w:rsid w:val="00AB62C9"/>
    <w:rsid w:val="00AB7130"/>
    <w:rsid w:val="00AC0CD3"/>
    <w:rsid w:val="00AC32A6"/>
    <w:rsid w:val="00AC6DED"/>
    <w:rsid w:val="00AC74BB"/>
    <w:rsid w:val="00AC7CEE"/>
    <w:rsid w:val="00AD20E6"/>
    <w:rsid w:val="00AD5FA3"/>
    <w:rsid w:val="00AE4FE7"/>
    <w:rsid w:val="00AE6D26"/>
    <w:rsid w:val="00AF3401"/>
    <w:rsid w:val="00AF54DE"/>
    <w:rsid w:val="00B02EC6"/>
    <w:rsid w:val="00B04268"/>
    <w:rsid w:val="00B13E1F"/>
    <w:rsid w:val="00B157F7"/>
    <w:rsid w:val="00B15D4D"/>
    <w:rsid w:val="00B2153B"/>
    <w:rsid w:val="00B23E82"/>
    <w:rsid w:val="00B24D7A"/>
    <w:rsid w:val="00B275FD"/>
    <w:rsid w:val="00B309CD"/>
    <w:rsid w:val="00B34002"/>
    <w:rsid w:val="00B35A21"/>
    <w:rsid w:val="00B36FDF"/>
    <w:rsid w:val="00B40D4B"/>
    <w:rsid w:val="00B431ED"/>
    <w:rsid w:val="00B46C06"/>
    <w:rsid w:val="00B53310"/>
    <w:rsid w:val="00B5565D"/>
    <w:rsid w:val="00B6002E"/>
    <w:rsid w:val="00B6080C"/>
    <w:rsid w:val="00B63723"/>
    <w:rsid w:val="00B66A09"/>
    <w:rsid w:val="00B700F9"/>
    <w:rsid w:val="00B76931"/>
    <w:rsid w:val="00B8208B"/>
    <w:rsid w:val="00B8246A"/>
    <w:rsid w:val="00B873AB"/>
    <w:rsid w:val="00B94E12"/>
    <w:rsid w:val="00B96F36"/>
    <w:rsid w:val="00BA35BF"/>
    <w:rsid w:val="00BB28C8"/>
    <w:rsid w:val="00BB3B18"/>
    <w:rsid w:val="00BB4C0B"/>
    <w:rsid w:val="00BB4EF8"/>
    <w:rsid w:val="00BB55B9"/>
    <w:rsid w:val="00BB6701"/>
    <w:rsid w:val="00BC3B4A"/>
    <w:rsid w:val="00BC3BAC"/>
    <w:rsid w:val="00BC5729"/>
    <w:rsid w:val="00BD2FAE"/>
    <w:rsid w:val="00BE5092"/>
    <w:rsid w:val="00BF08C5"/>
    <w:rsid w:val="00C0063E"/>
    <w:rsid w:val="00C04BCD"/>
    <w:rsid w:val="00C067E4"/>
    <w:rsid w:val="00C135C5"/>
    <w:rsid w:val="00C140D8"/>
    <w:rsid w:val="00C17D03"/>
    <w:rsid w:val="00C216E2"/>
    <w:rsid w:val="00C259EC"/>
    <w:rsid w:val="00C31E1F"/>
    <w:rsid w:val="00C34697"/>
    <w:rsid w:val="00C417EE"/>
    <w:rsid w:val="00C4792F"/>
    <w:rsid w:val="00C47D66"/>
    <w:rsid w:val="00C52CD9"/>
    <w:rsid w:val="00C556EA"/>
    <w:rsid w:val="00C57758"/>
    <w:rsid w:val="00C57A39"/>
    <w:rsid w:val="00C60685"/>
    <w:rsid w:val="00C654AD"/>
    <w:rsid w:val="00C805C9"/>
    <w:rsid w:val="00C8309B"/>
    <w:rsid w:val="00C835A4"/>
    <w:rsid w:val="00C9114E"/>
    <w:rsid w:val="00C93E60"/>
    <w:rsid w:val="00CB1406"/>
    <w:rsid w:val="00CC0E50"/>
    <w:rsid w:val="00CC1386"/>
    <w:rsid w:val="00CC217D"/>
    <w:rsid w:val="00CD57D7"/>
    <w:rsid w:val="00CF5622"/>
    <w:rsid w:val="00CF6046"/>
    <w:rsid w:val="00D000F7"/>
    <w:rsid w:val="00D002D8"/>
    <w:rsid w:val="00D030B7"/>
    <w:rsid w:val="00D20301"/>
    <w:rsid w:val="00D20864"/>
    <w:rsid w:val="00D23FBE"/>
    <w:rsid w:val="00D26C0C"/>
    <w:rsid w:val="00D64030"/>
    <w:rsid w:val="00D6716B"/>
    <w:rsid w:val="00D733D0"/>
    <w:rsid w:val="00D742C9"/>
    <w:rsid w:val="00D755E9"/>
    <w:rsid w:val="00D76148"/>
    <w:rsid w:val="00D77C0D"/>
    <w:rsid w:val="00D81787"/>
    <w:rsid w:val="00D82380"/>
    <w:rsid w:val="00D83A7F"/>
    <w:rsid w:val="00D93952"/>
    <w:rsid w:val="00D95B4C"/>
    <w:rsid w:val="00D96CD5"/>
    <w:rsid w:val="00D977D2"/>
    <w:rsid w:val="00DB3D26"/>
    <w:rsid w:val="00DB5530"/>
    <w:rsid w:val="00DB60DA"/>
    <w:rsid w:val="00DD5D0F"/>
    <w:rsid w:val="00DD67F5"/>
    <w:rsid w:val="00DE11C7"/>
    <w:rsid w:val="00DE3206"/>
    <w:rsid w:val="00DE742E"/>
    <w:rsid w:val="00DF4B41"/>
    <w:rsid w:val="00DF5DC4"/>
    <w:rsid w:val="00DF76BB"/>
    <w:rsid w:val="00E01091"/>
    <w:rsid w:val="00E02062"/>
    <w:rsid w:val="00E0440C"/>
    <w:rsid w:val="00E05429"/>
    <w:rsid w:val="00E06737"/>
    <w:rsid w:val="00E07378"/>
    <w:rsid w:val="00E1328D"/>
    <w:rsid w:val="00E14282"/>
    <w:rsid w:val="00E14DEB"/>
    <w:rsid w:val="00E16A7D"/>
    <w:rsid w:val="00E212AF"/>
    <w:rsid w:val="00E21753"/>
    <w:rsid w:val="00E23F3E"/>
    <w:rsid w:val="00E25890"/>
    <w:rsid w:val="00E2701A"/>
    <w:rsid w:val="00E347C2"/>
    <w:rsid w:val="00E34F76"/>
    <w:rsid w:val="00E3735F"/>
    <w:rsid w:val="00E37839"/>
    <w:rsid w:val="00E41C11"/>
    <w:rsid w:val="00E4432C"/>
    <w:rsid w:val="00E51BD1"/>
    <w:rsid w:val="00E52218"/>
    <w:rsid w:val="00E52EF6"/>
    <w:rsid w:val="00E545AA"/>
    <w:rsid w:val="00E61504"/>
    <w:rsid w:val="00E71B55"/>
    <w:rsid w:val="00E82BCA"/>
    <w:rsid w:val="00E85615"/>
    <w:rsid w:val="00E87452"/>
    <w:rsid w:val="00E9206D"/>
    <w:rsid w:val="00E92547"/>
    <w:rsid w:val="00E979D9"/>
    <w:rsid w:val="00EA08B0"/>
    <w:rsid w:val="00EA5AF2"/>
    <w:rsid w:val="00EA6F1E"/>
    <w:rsid w:val="00EC0676"/>
    <w:rsid w:val="00EC267E"/>
    <w:rsid w:val="00ED360E"/>
    <w:rsid w:val="00ED5EDF"/>
    <w:rsid w:val="00EE1A7E"/>
    <w:rsid w:val="00EE2374"/>
    <w:rsid w:val="00EE4C4C"/>
    <w:rsid w:val="00EF1DDB"/>
    <w:rsid w:val="00EF6616"/>
    <w:rsid w:val="00EF6B71"/>
    <w:rsid w:val="00F00053"/>
    <w:rsid w:val="00F02406"/>
    <w:rsid w:val="00F16802"/>
    <w:rsid w:val="00F27CF6"/>
    <w:rsid w:val="00F44078"/>
    <w:rsid w:val="00F51C30"/>
    <w:rsid w:val="00F54FFB"/>
    <w:rsid w:val="00F5611F"/>
    <w:rsid w:val="00F63A83"/>
    <w:rsid w:val="00F73E8F"/>
    <w:rsid w:val="00F77E02"/>
    <w:rsid w:val="00F81250"/>
    <w:rsid w:val="00F82A66"/>
    <w:rsid w:val="00F83D2E"/>
    <w:rsid w:val="00F842A2"/>
    <w:rsid w:val="00F863A0"/>
    <w:rsid w:val="00F86B69"/>
    <w:rsid w:val="00F8701B"/>
    <w:rsid w:val="00F87F4E"/>
    <w:rsid w:val="00F90211"/>
    <w:rsid w:val="00F9693C"/>
    <w:rsid w:val="00FA33B1"/>
    <w:rsid w:val="00FA67FE"/>
    <w:rsid w:val="00FA68D0"/>
    <w:rsid w:val="00FA73E2"/>
    <w:rsid w:val="00FA7971"/>
    <w:rsid w:val="00FB1C8E"/>
    <w:rsid w:val="00FB5883"/>
    <w:rsid w:val="00FC2716"/>
    <w:rsid w:val="00FE1D5F"/>
    <w:rsid w:val="00FE54E2"/>
    <w:rsid w:val="00FE6F4E"/>
    <w:rsid w:val="00FF13FC"/>
    <w:rsid w:val="00FF4AC7"/>
    <w:rsid w:val="00FF5A21"/>
    <w:rsid w:val="02353A85"/>
    <w:rsid w:val="029307AF"/>
    <w:rsid w:val="03222A3A"/>
    <w:rsid w:val="04C06D83"/>
    <w:rsid w:val="08324DFA"/>
    <w:rsid w:val="088521A6"/>
    <w:rsid w:val="09A82D92"/>
    <w:rsid w:val="09CA1445"/>
    <w:rsid w:val="0A5D1DCF"/>
    <w:rsid w:val="0E5057A7"/>
    <w:rsid w:val="0E63572A"/>
    <w:rsid w:val="0EA7186A"/>
    <w:rsid w:val="0EAD49A7"/>
    <w:rsid w:val="0F696B20"/>
    <w:rsid w:val="11E372D4"/>
    <w:rsid w:val="139D3DFC"/>
    <w:rsid w:val="13C915EC"/>
    <w:rsid w:val="15D31BF8"/>
    <w:rsid w:val="160A26DF"/>
    <w:rsid w:val="164B51D1"/>
    <w:rsid w:val="16E8315C"/>
    <w:rsid w:val="17A740BC"/>
    <w:rsid w:val="17DD454F"/>
    <w:rsid w:val="18E72618"/>
    <w:rsid w:val="1A4A0D8C"/>
    <w:rsid w:val="1B410951"/>
    <w:rsid w:val="1B6D1746"/>
    <w:rsid w:val="1BA50EE0"/>
    <w:rsid w:val="1BD347AA"/>
    <w:rsid w:val="1C676ADD"/>
    <w:rsid w:val="1E7F010E"/>
    <w:rsid w:val="1E7F3848"/>
    <w:rsid w:val="205E37FF"/>
    <w:rsid w:val="21784AD5"/>
    <w:rsid w:val="21E5472C"/>
    <w:rsid w:val="22066450"/>
    <w:rsid w:val="232510EE"/>
    <w:rsid w:val="23957A8C"/>
    <w:rsid w:val="23C839AB"/>
    <w:rsid w:val="240864B0"/>
    <w:rsid w:val="241A61E3"/>
    <w:rsid w:val="25651981"/>
    <w:rsid w:val="25F3318F"/>
    <w:rsid w:val="26292161"/>
    <w:rsid w:val="2B514BE0"/>
    <w:rsid w:val="2BF3377B"/>
    <w:rsid w:val="2C106849"/>
    <w:rsid w:val="2CB52F4D"/>
    <w:rsid w:val="2FCD67FF"/>
    <w:rsid w:val="30DF2C8E"/>
    <w:rsid w:val="3163566D"/>
    <w:rsid w:val="31C0661C"/>
    <w:rsid w:val="3227704B"/>
    <w:rsid w:val="32E003E6"/>
    <w:rsid w:val="34030B27"/>
    <w:rsid w:val="34217C52"/>
    <w:rsid w:val="34401C96"/>
    <w:rsid w:val="35D206ED"/>
    <w:rsid w:val="362B30EB"/>
    <w:rsid w:val="363616C4"/>
    <w:rsid w:val="371B69BE"/>
    <w:rsid w:val="38121709"/>
    <w:rsid w:val="382A0F33"/>
    <w:rsid w:val="393671C3"/>
    <w:rsid w:val="39DD06CF"/>
    <w:rsid w:val="3BC81132"/>
    <w:rsid w:val="3D540560"/>
    <w:rsid w:val="3F261A88"/>
    <w:rsid w:val="3FC70145"/>
    <w:rsid w:val="406D07FD"/>
    <w:rsid w:val="4153338C"/>
    <w:rsid w:val="42114C71"/>
    <w:rsid w:val="4462073E"/>
    <w:rsid w:val="44E4666D"/>
    <w:rsid w:val="47585578"/>
    <w:rsid w:val="47E72350"/>
    <w:rsid w:val="48E24C72"/>
    <w:rsid w:val="491F1A22"/>
    <w:rsid w:val="4ACB00B3"/>
    <w:rsid w:val="4B6469EB"/>
    <w:rsid w:val="4F1B712F"/>
    <w:rsid w:val="50EA0B67"/>
    <w:rsid w:val="514F4E6E"/>
    <w:rsid w:val="544B5DC1"/>
    <w:rsid w:val="556C5FEF"/>
    <w:rsid w:val="55943798"/>
    <w:rsid w:val="584C035A"/>
    <w:rsid w:val="5870229A"/>
    <w:rsid w:val="58DF2F7C"/>
    <w:rsid w:val="591D08F8"/>
    <w:rsid w:val="59816B33"/>
    <w:rsid w:val="5A45605A"/>
    <w:rsid w:val="5ABF12B7"/>
    <w:rsid w:val="5AFC7E15"/>
    <w:rsid w:val="5BC56459"/>
    <w:rsid w:val="5CEB1EEF"/>
    <w:rsid w:val="5D403159"/>
    <w:rsid w:val="5DE03A1E"/>
    <w:rsid w:val="620403F9"/>
    <w:rsid w:val="622F287E"/>
    <w:rsid w:val="653528A1"/>
    <w:rsid w:val="654C7BEB"/>
    <w:rsid w:val="68097770"/>
    <w:rsid w:val="688F59F4"/>
    <w:rsid w:val="69245172"/>
    <w:rsid w:val="6D8D2C6C"/>
    <w:rsid w:val="71973F9C"/>
    <w:rsid w:val="72C4348E"/>
    <w:rsid w:val="736B0CEB"/>
    <w:rsid w:val="73757ED9"/>
    <w:rsid w:val="74324450"/>
    <w:rsid w:val="746F21E0"/>
    <w:rsid w:val="74CE0F30"/>
    <w:rsid w:val="7543257F"/>
    <w:rsid w:val="76B63116"/>
    <w:rsid w:val="76BB2A16"/>
    <w:rsid w:val="77950F7E"/>
    <w:rsid w:val="77F71C38"/>
    <w:rsid w:val="793F59B6"/>
    <w:rsid w:val="7B400582"/>
    <w:rsid w:val="7B7D30DF"/>
    <w:rsid w:val="7C6026CD"/>
    <w:rsid w:val="7CC23C1A"/>
    <w:rsid w:val="7D264E72"/>
    <w:rsid w:val="7E2B43E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23"/>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12">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27"/>
    <w:semiHidden/>
    <w:unhideWhenUsed/>
    <w:qFormat/>
    <w:uiPriority w:val="99"/>
    <w:pPr>
      <w:jc w:val="left"/>
    </w:pPr>
  </w:style>
  <w:style w:type="paragraph" w:styleId="4">
    <w:name w:val="Body Text Indent"/>
    <w:basedOn w:val="1"/>
    <w:link w:val="22"/>
    <w:autoRedefine/>
    <w:qFormat/>
    <w:uiPriority w:val="0"/>
    <w:pPr>
      <w:ind w:firstLine="420"/>
    </w:pPr>
    <w:rPr>
      <w:rFonts w:ascii="楷体_GB2312" w:hAnsi="Times New Roman" w:eastAsia="楷体_GB2312" w:cs="Times New Roman"/>
      <w:sz w:val="24"/>
      <w:szCs w:val="20"/>
    </w:rPr>
  </w:style>
  <w:style w:type="paragraph" w:styleId="5">
    <w:name w:val="Balloon Text"/>
    <w:basedOn w:val="1"/>
    <w:link w:val="25"/>
    <w:autoRedefine/>
    <w:semiHidden/>
    <w:unhideWhenUsed/>
    <w:qFormat/>
    <w:uiPriority w:val="99"/>
    <w:rPr>
      <w:sz w:val="18"/>
      <w:szCs w:val="18"/>
    </w:rPr>
  </w:style>
  <w:style w:type="paragraph" w:styleId="6">
    <w:name w:val="footer"/>
    <w:basedOn w:val="1"/>
    <w:link w:val="19"/>
    <w:autoRedefine/>
    <w:unhideWhenUsed/>
    <w:qFormat/>
    <w:uiPriority w:val="0"/>
    <w:pPr>
      <w:tabs>
        <w:tab w:val="center" w:pos="4153"/>
        <w:tab w:val="right" w:pos="8306"/>
      </w:tabs>
      <w:snapToGrid w:val="0"/>
      <w:jc w:val="left"/>
    </w:pPr>
    <w:rPr>
      <w:sz w:val="18"/>
      <w:szCs w:val="18"/>
    </w:rPr>
  </w:style>
  <w:style w:type="paragraph" w:styleId="7">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99"/>
    <w:pPr>
      <w:widowControl/>
      <w:spacing w:before="100" w:beforeAutospacing="1" w:after="100" w:afterAutospacing="1"/>
      <w:jc w:val="left"/>
    </w:pPr>
    <w:rPr>
      <w:rFonts w:hint="eastAsia" w:ascii="宋体" w:hAnsi="宋体" w:eastAsia="宋体" w:cs="Times New Roman"/>
      <w:kern w:val="0"/>
      <w:sz w:val="18"/>
      <w:szCs w:val="18"/>
    </w:rPr>
  </w:style>
  <w:style w:type="paragraph" w:styleId="9">
    <w:name w:val="annotation subject"/>
    <w:basedOn w:val="3"/>
    <w:next w:val="3"/>
    <w:link w:val="28"/>
    <w:autoRedefine/>
    <w:semiHidden/>
    <w:unhideWhenUsed/>
    <w:qFormat/>
    <w:uiPriority w:val="99"/>
    <w:rPr>
      <w:b/>
      <w:bCs/>
    </w:rPr>
  </w:style>
  <w:style w:type="table" w:styleId="11">
    <w:name w:val="Table Grid"/>
    <w:basedOn w:val="1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autoRedefine/>
    <w:qFormat/>
    <w:uiPriority w:val="22"/>
    <w:rPr>
      <w:b/>
      <w:bCs/>
    </w:rPr>
  </w:style>
  <w:style w:type="character" w:styleId="14">
    <w:name w:val="page number"/>
    <w:basedOn w:val="12"/>
    <w:autoRedefine/>
    <w:qFormat/>
    <w:uiPriority w:val="0"/>
    <w:rPr>
      <w:rFonts w:ascii="Times New Roman" w:hAnsi="Times New Roman" w:eastAsia="宋体" w:cs="Times New Roman"/>
    </w:rPr>
  </w:style>
  <w:style w:type="character" w:styleId="15">
    <w:name w:val="Emphasis"/>
    <w:basedOn w:val="12"/>
    <w:autoRedefine/>
    <w:qFormat/>
    <w:uiPriority w:val="20"/>
    <w:rPr>
      <w:i/>
      <w:iCs/>
    </w:rPr>
  </w:style>
  <w:style w:type="character" w:styleId="16">
    <w:name w:val="Hyperlink"/>
    <w:basedOn w:val="12"/>
    <w:autoRedefine/>
    <w:semiHidden/>
    <w:unhideWhenUsed/>
    <w:qFormat/>
    <w:uiPriority w:val="99"/>
    <w:rPr>
      <w:color w:val="0000FF"/>
      <w:u w:val="single"/>
    </w:rPr>
  </w:style>
  <w:style w:type="character" w:styleId="17">
    <w:name w:val="annotation reference"/>
    <w:basedOn w:val="12"/>
    <w:autoRedefine/>
    <w:semiHidden/>
    <w:unhideWhenUsed/>
    <w:qFormat/>
    <w:uiPriority w:val="99"/>
    <w:rPr>
      <w:sz w:val="21"/>
      <w:szCs w:val="21"/>
    </w:rPr>
  </w:style>
  <w:style w:type="character" w:customStyle="1" w:styleId="18">
    <w:name w:val="页眉 字符"/>
    <w:basedOn w:val="12"/>
    <w:link w:val="7"/>
    <w:autoRedefine/>
    <w:qFormat/>
    <w:uiPriority w:val="99"/>
    <w:rPr>
      <w:sz w:val="18"/>
      <w:szCs w:val="18"/>
    </w:rPr>
  </w:style>
  <w:style w:type="character" w:customStyle="1" w:styleId="19">
    <w:name w:val="页脚 字符1"/>
    <w:basedOn w:val="12"/>
    <w:link w:val="6"/>
    <w:autoRedefine/>
    <w:qFormat/>
    <w:uiPriority w:val="99"/>
    <w:rPr>
      <w:sz w:val="18"/>
      <w:szCs w:val="18"/>
    </w:rPr>
  </w:style>
  <w:style w:type="paragraph" w:styleId="20">
    <w:name w:val="List Paragraph"/>
    <w:basedOn w:val="1"/>
    <w:link w:val="29"/>
    <w:autoRedefine/>
    <w:qFormat/>
    <w:uiPriority w:val="99"/>
    <w:pPr>
      <w:ind w:firstLine="420" w:firstLineChars="200"/>
    </w:pPr>
    <w:rPr>
      <w:rFonts w:ascii="Times New Roman" w:hAnsi="Times New Roman" w:eastAsia="宋体"/>
      <w:snapToGrid w:val="0"/>
      <w:spacing w:val="10"/>
      <w:kern w:val="0"/>
      <w:szCs w:val="21"/>
    </w:rPr>
  </w:style>
  <w:style w:type="character" w:customStyle="1" w:styleId="21">
    <w:name w:val="ourfont1"/>
    <w:basedOn w:val="12"/>
    <w:autoRedefine/>
    <w:qFormat/>
    <w:uiPriority w:val="0"/>
    <w:rPr>
      <w:rFonts w:hint="eastAsia" w:ascii="宋体" w:hAnsi="宋体" w:eastAsia="宋体"/>
      <w:sz w:val="18"/>
      <w:szCs w:val="18"/>
    </w:rPr>
  </w:style>
  <w:style w:type="character" w:customStyle="1" w:styleId="22">
    <w:name w:val="正文文本缩进 字符"/>
    <w:basedOn w:val="12"/>
    <w:link w:val="4"/>
    <w:autoRedefine/>
    <w:qFormat/>
    <w:uiPriority w:val="0"/>
    <w:rPr>
      <w:rFonts w:ascii="楷体_GB2312" w:hAnsi="Times New Roman" w:eastAsia="楷体_GB2312" w:cs="Times New Roman"/>
      <w:sz w:val="24"/>
      <w:szCs w:val="20"/>
    </w:rPr>
  </w:style>
  <w:style w:type="character" w:customStyle="1" w:styleId="23">
    <w:name w:val="标题 2 字符"/>
    <w:basedOn w:val="12"/>
    <w:link w:val="2"/>
    <w:autoRedefine/>
    <w:qFormat/>
    <w:uiPriority w:val="9"/>
    <w:rPr>
      <w:rFonts w:ascii="宋体" w:hAnsi="宋体" w:eastAsia="宋体" w:cs="宋体"/>
      <w:b/>
      <w:bCs/>
      <w:kern w:val="0"/>
      <w:sz w:val="36"/>
      <w:szCs w:val="36"/>
    </w:rPr>
  </w:style>
  <w:style w:type="paragraph" w:customStyle="1" w:styleId="24">
    <w:name w:val="zli_i_t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5">
    <w:name w:val="批注框文本 字符"/>
    <w:basedOn w:val="12"/>
    <w:link w:val="5"/>
    <w:autoRedefine/>
    <w:semiHidden/>
    <w:qFormat/>
    <w:uiPriority w:val="99"/>
    <w:rPr>
      <w:sz w:val="18"/>
      <w:szCs w:val="18"/>
    </w:rPr>
  </w:style>
  <w:style w:type="character" w:customStyle="1" w:styleId="26">
    <w:name w:val="页脚 字符"/>
    <w:autoRedefine/>
    <w:qFormat/>
    <w:uiPriority w:val="0"/>
    <w:rPr>
      <w:rFonts w:ascii="Times New Roman" w:hAnsi="Times New Roman" w:eastAsia="宋体" w:cs="Times New Roman"/>
      <w:sz w:val="18"/>
      <w:szCs w:val="18"/>
    </w:rPr>
  </w:style>
  <w:style w:type="character" w:customStyle="1" w:styleId="27">
    <w:name w:val="批注文字 字符"/>
    <w:basedOn w:val="12"/>
    <w:link w:val="3"/>
    <w:autoRedefine/>
    <w:semiHidden/>
    <w:qFormat/>
    <w:uiPriority w:val="99"/>
    <w:rPr>
      <w:kern w:val="2"/>
      <w:sz w:val="21"/>
      <w:szCs w:val="22"/>
    </w:rPr>
  </w:style>
  <w:style w:type="character" w:customStyle="1" w:styleId="28">
    <w:name w:val="批注主题 字符"/>
    <w:basedOn w:val="27"/>
    <w:link w:val="9"/>
    <w:autoRedefine/>
    <w:semiHidden/>
    <w:qFormat/>
    <w:uiPriority w:val="99"/>
    <w:rPr>
      <w:b/>
      <w:bCs/>
      <w:kern w:val="2"/>
      <w:sz w:val="21"/>
      <w:szCs w:val="22"/>
    </w:rPr>
  </w:style>
  <w:style w:type="character" w:customStyle="1" w:styleId="29">
    <w:name w:val="列表段落 字符"/>
    <w:basedOn w:val="12"/>
    <w:link w:val="20"/>
    <w:autoRedefine/>
    <w:qFormat/>
    <w:uiPriority w:val="99"/>
    <w:rPr>
      <w:rFonts w:ascii="Times New Roman" w:hAnsi="Times New Roman" w:eastAsia="宋体"/>
      <w:snapToGrid w:val="0"/>
      <w:spacing w:val="10"/>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928D7-02BD-4225-AC53-B6C0F33CE37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3757</Words>
  <Characters>4117</Characters>
  <Lines>18</Lines>
  <Paragraphs>5</Paragraphs>
  <TotalTime>3</TotalTime>
  <ScaleCrop>false</ScaleCrop>
  <LinksUpToDate>false</LinksUpToDate>
  <CharactersWithSpaces>4267</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2022-09-16T00:28:00Z</dcterms:created>
  <dc:creator>admin</dc:creator>
  <cp:lastModifiedBy>Wang Fang</cp:lastModifiedBy>
  <cp:lastPrinted>2020-04-29T10:14:00Z</cp:lastPrinted>
  <dcterms:modified xsi:type="dcterms:W3CDTF">2024-04-03T01:25:56Z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EB08BD0ABAE34761817FE24A33C41E2C_13</vt:lpwstr>
  </property>
</Properties>
</file>