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margin" w:tblpXSpec="center" w:tblpY="341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3443"/>
        <w:gridCol w:w="4679"/>
      </w:tblGrid>
      <w:tr w14:paraId="799B0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15" w:type="pct"/>
            <w:noWrap/>
            <w:vAlign w:val="center"/>
          </w:tcPr>
          <w:p w14:paraId="0F530012">
            <w:pPr>
              <w:spacing w:line="480" w:lineRule="exact"/>
              <w:jc w:val="center"/>
              <w:rPr>
                <w:rFonts w:hint="eastAsia" w:ascii="仿宋_GB2312"/>
                <w:b/>
                <w:bCs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b/>
                <w:bCs/>
                <w:spacing w:val="-20"/>
                <w:position w:val="6"/>
                <w:szCs w:val="28"/>
              </w:rPr>
              <w:t>序号</w:t>
            </w:r>
          </w:p>
        </w:tc>
        <w:tc>
          <w:tcPr>
            <w:tcW w:w="1901" w:type="pct"/>
            <w:noWrap/>
            <w:vAlign w:val="center"/>
          </w:tcPr>
          <w:p w14:paraId="7E3678BE">
            <w:pPr>
              <w:spacing w:line="480" w:lineRule="exact"/>
              <w:jc w:val="center"/>
              <w:rPr>
                <w:rFonts w:hint="eastAsia" w:ascii="仿宋_GB2312"/>
                <w:b/>
                <w:bCs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b/>
                <w:bCs/>
                <w:spacing w:val="-20"/>
                <w:position w:val="6"/>
                <w:szCs w:val="28"/>
              </w:rPr>
              <w:t>学院/校级组织</w:t>
            </w:r>
          </w:p>
        </w:tc>
        <w:tc>
          <w:tcPr>
            <w:tcW w:w="2583" w:type="pct"/>
            <w:noWrap/>
            <w:vAlign w:val="center"/>
          </w:tcPr>
          <w:p w14:paraId="0AC318CC">
            <w:pPr>
              <w:spacing w:line="480" w:lineRule="exact"/>
              <w:jc w:val="center"/>
              <w:rPr>
                <w:rFonts w:hint="eastAsia" w:ascii="仿宋_GB2312"/>
                <w:b/>
                <w:bCs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b/>
                <w:bCs/>
                <w:spacing w:val="-20"/>
                <w:position w:val="6"/>
                <w:szCs w:val="28"/>
              </w:rPr>
              <w:t>团支部</w:t>
            </w:r>
          </w:p>
        </w:tc>
      </w:tr>
      <w:tr w14:paraId="70EAB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15" w:type="pct"/>
            <w:noWrap/>
            <w:vAlign w:val="center"/>
          </w:tcPr>
          <w:p w14:paraId="4AC2AC5F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1</w:t>
            </w:r>
          </w:p>
        </w:tc>
        <w:tc>
          <w:tcPr>
            <w:tcW w:w="1901" w:type="pct"/>
            <w:noWrap/>
            <w:vAlign w:val="center"/>
          </w:tcPr>
          <w:p w14:paraId="295B865D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先进制造工程学院</w:t>
            </w:r>
          </w:p>
        </w:tc>
        <w:tc>
          <w:tcPr>
            <w:tcW w:w="2583" w:type="pct"/>
            <w:noWrap/>
            <w:vAlign w:val="center"/>
          </w:tcPr>
          <w:p w14:paraId="373E6D0F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先进制造工程学院学生会团支部</w:t>
            </w:r>
          </w:p>
        </w:tc>
      </w:tr>
      <w:tr w14:paraId="707A3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15" w:type="pct"/>
            <w:noWrap/>
            <w:vAlign w:val="center"/>
          </w:tcPr>
          <w:p w14:paraId="77C946EA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2</w:t>
            </w:r>
          </w:p>
        </w:tc>
        <w:tc>
          <w:tcPr>
            <w:tcW w:w="1901" w:type="pct"/>
            <w:noWrap/>
            <w:vAlign w:val="center"/>
          </w:tcPr>
          <w:p w14:paraId="7FB26522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人工智能与大数据学院</w:t>
            </w:r>
          </w:p>
        </w:tc>
        <w:tc>
          <w:tcPr>
            <w:tcW w:w="2583" w:type="pct"/>
            <w:noWrap/>
            <w:vAlign w:val="center"/>
          </w:tcPr>
          <w:p w14:paraId="79DEB95E">
            <w:pPr>
              <w:widowControl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2025级网络工程1班团支部</w:t>
            </w:r>
          </w:p>
        </w:tc>
      </w:tr>
      <w:tr w14:paraId="510E5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15" w:type="pct"/>
            <w:noWrap/>
            <w:vAlign w:val="center"/>
          </w:tcPr>
          <w:p w14:paraId="207C209E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3</w:t>
            </w:r>
          </w:p>
        </w:tc>
        <w:tc>
          <w:tcPr>
            <w:tcW w:w="1901" w:type="pct"/>
            <w:noWrap/>
            <w:vAlign w:val="center"/>
          </w:tcPr>
          <w:p w14:paraId="0F557065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数学与统计学院</w:t>
            </w:r>
          </w:p>
        </w:tc>
        <w:tc>
          <w:tcPr>
            <w:tcW w:w="2583" w:type="pct"/>
            <w:noWrap/>
            <w:vAlign w:val="center"/>
          </w:tcPr>
          <w:p w14:paraId="441EC67C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2024级数学与应用3班团支部</w:t>
            </w:r>
          </w:p>
        </w:tc>
      </w:tr>
      <w:tr w14:paraId="063CB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15" w:type="pct"/>
            <w:noWrap/>
            <w:vAlign w:val="center"/>
          </w:tcPr>
          <w:p w14:paraId="6DEF603A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4</w:t>
            </w:r>
          </w:p>
        </w:tc>
        <w:tc>
          <w:tcPr>
            <w:tcW w:w="1901" w:type="pct"/>
            <w:noWrap/>
            <w:vAlign w:val="center"/>
          </w:tcPr>
          <w:p w14:paraId="134B7B19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智能建造与交通工程学院</w:t>
            </w:r>
          </w:p>
        </w:tc>
        <w:tc>
          <w:tcPr>
            <w:tcW w:w="2583" w:type="pct"/>
            <w:noWrap/>
            <w:vAlign w:val="center"/>
          </w:tcPr>
          <w:p w14:paraId="51BE2275">
            <w:pPr>
              <w:widowControl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2025级交通工程1班团支部</w:t>
            </w:r>
          </w:p>
        </w:tc>
      </w:tr>
      <w:tr w14:paraId="24350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15" w:type="pct"/>
            <w:noWrap/>
            <w:vAlign w:val="center"/>
          </w:tcPr>
          <w:p w14:paraId="4AEF60EF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5</w:t>
            </w:r>
          </w:p>
        </w:tc>
        <w:tc>
          <w:tcPr>
            <w:tcW w:w="1901" w:type="pct"/>
            <w:noWrap/>
            <w:vAlign w:val="center"/>
          </w:tcPr>
          <w:p w14:paraId="5C66941A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生命健康与环境工程学院</w:t>
            </w:r>
          </w:p>
        </w:tc>
        <w:tc>
          <w:tcPr>
            <w:tcW w:w="2583" w:type="pct"/>
            <w:noWrap/>
            <w:vAlign w:val="center"/>
          </w:tcPr>
          <w:p w14:paraId="664C9D22">
            <w:pPr>
              <w:widowControl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2023级食品科学与工程2班团支部</w:t>
            </w:r>
          </w:p>
        </w:tc>
      </w:tr>
      <w:tr w14:paraId="19094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15" w:type="pct"/>
            <w:noWrap/>
            <w:vAlign w:val="center"/>
          </w:tcPr>
          <w:p w14:paraId="22303A79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6</w:t>
            </w:r>
          </w:p>
        </w:tc>
        <w:tc>
          <w:tcPr>
            <w:tcW w:w="1901" w:type="pct"/>
            <w:noWrap/>
            <w:vAlign w:val="center"/>
          </w:tcPr>
          <w:p w14:paraId="2F3FE9FB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能源材料与化工学院</w:t>
            </w:r>
          </w:p>
        </w:tc>
        <w:tc>
          <w:tcPr>
            <w:tcW w:w="2583" w:type="pct"/>
            <w:noWrap/>
            <w:vAlign w:val="center"/>
          </w:tcPr>
          <w:p w14:paraId="42001A99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2025级无机非金属1班团支部</w:t>
            </w:r>
          </w:p>
        </w:tc>
      </w:tr>
      <w:tr w14:paraId="3E875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15" w:type="pct"/>
            <w:noWrap/>
            <w:vAlign w:val="center"/>
          </w:tcPr>
          <w:p w14:paraId="13DB1FAA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7</w:t>
            </w:r>
          </w:p>
        </w:tc>
        <w:tc>
          <w:tcPr>
            <w:tcW w:w="1901" w:type="pct"/>
            <w:noWrap/>
            <w:vAlign w:val="center"/>
          </w:tcPr>
          <w:p w14:paraId="585A83DD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设计学院</w:t>
            </w:r>
          </w:p>
        </w:tc>
        <w:tc>
          <w:tcPr>
            <w:tcW w:w="2583" w:type="pct"/>
            <w:noWrap/>
            <w:vAlign w:val="center"/>
          </w:tcPr>
          <w:p w14:paraId="23819D96">
            <w:pPr>
              <w:widowControl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2025级艺术与科技2班团支部</w:t>
            </w:r>
          </w:p>
        </w:tc>
      </w:tr>
      <w:tr w14:paraId="6685B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15" w:type="pct"/>
            <w:noWrap/>
            <w:vAlign w:val="center"/>
          </w:tcPr>
          <w:p w14:paraId="26D85184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8</w:t>
            </w:r>
          </w:p>
        </w:tc>
        <w:tc>
          <w:tcPr>
            <w:tcW w:w="1901" w:type="pct"/>
            <w:noWrap/>
            <w:vAlign w:val="center"/>
          </w:tcPr>
          <w:p w14:paraId="53BBF817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设计学院</w:t>
            </w:r>
          </w:p>
        </w:tc>
        <w:tc>
          <w:tcPr>
            <w:tcW w:w="2583" w:type="pct"/>
            <w:noWrap/>
            <w:vAlign w:val="center"/>
          </w:tcPr>
          <w:p w14:paraId="6D295A9A">
            <w:pPr>
              <w:widowControl/>
              <w:jc w:val="center"/>
              <w:rPr>
                <w:rFonts w:hint="eastAsia" w:eastAsia="宋体"/>
                <w:color w:val="auto"/>
                <w:sz w:val="22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2024级产品设计2班团支部</w:t>
            </w:r>
          </w:p>
        </w:tc>
      </w:tr>
      <w:tr w14:paraId="5E416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15" w:type="pct"/>
            <w:noWrap/>
            <w:vAlign w:val="center"/>
          </w:tcPr>
          <w:p w14:paraId="692E61E5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9</w:t>
            </w:r>
          </w:p>
        </w:tc>
        <w:tc>
          <w:tcPr>
            <w:tcW w:w="1901" w:type="pct"/>
            <w:noWrap/>
            <w:vAlign w:val="center"/>
          </w:tcPr>
          <w:p w14:paraId="336E7E5C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经济学院</w:t>
            </w:r>
          </w:p>
        </w:tc>
        <w:tc>
          <w:tcPr>
            <w:tcW w:w="2583" w:type="pct"/>
            <w:noWrap/>
            <w:vAlign w:val="center"/>
          </w:tcPr>
          <w:p w14:paraId="30F2660A">
            <w:pPr>
              <w:widowControl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2024级</w:t>
            </w:r>
            <w:bookmarkStart w:id="0" w:name="_GoBack"/>
            <w:bookmarkEnd w:id="0"/>
            <w:r>
              <w:rPr>
                <w:rFonts w:hint="eastAsia" w:ascii="仿宋_GB2312"/>
                <w:spacing w:val="-20"/>
                <w:position w:val="6"/>
                <w:szCs w:val="28"/>
              </w:rPr>
              <w:t>经济学1班团支部</w:t>
            </w:r>
          </w:p>
        </w:tc>
      </w:tr>
      <w:tr w14:paraId="18715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15" w:type="pct"/>
            <w:noWrap/>
            <w:vAlign w:val="center"/>
          </w:tcPr>
          <w:p w14:paraId="0E08E02F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10</w:t>
            </w:r>
          </w:p>
        </w:tc>
        <w:tc>
          <w:tcPr>
            <w:tcW w:w="1901" w:type="pct"/>
            <w:noWrap/>
            <w:vAlign w:val="center"/>
          </w:tcPr>
          <w:p w14:paraId="058D2932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经济学院</w:t>
            </w:r>
          </w:p>
        </w:tc>
        <w:tc>
          <w:tcPr>
            <w:tcW w:w="2583" w:type="pct"/>
            <w:noWrap/>
            <w:vAlign w:val="center"/>
          </w:tcPr>
          <w:p w14:paraId="13720689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2024级国际经济与贸易2班团支部</w:t>
            </w:r>
          </w:p>
        </w:tc>
      </w:tr>
      <w:tr w14:paraId="44B80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15" w:type="pct"/>
            <w:noWrap/>
            <w:vAlign w:val="center"/>
          </w:tcPr>
          <w:p w14:paraId="59231D0D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11</w:t>
            </w:r>
          </w:p>
        </w:tc>
        <w:tc>
          <w:tcPr>
            <w:tcW w:w="1901" w:type="pct"/>
            <w:noWrap/>
            <w:vAlign w:val="center"/>
          </w:tcPr>
          <w:p w14:paraId="331E6A65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管理学院</w:t>
            </w:r>
          </w:p>
        </w:tc>
        <w:tc>
          <w:tcPr>
            <w:tcW w:w="2583" w:type="pct"/>
            <w:noWrap/>
            <w:vAlign w:val="center"/>
          </w:tcPr>
          <w:p w14:paraId="30E46308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2023级工商管理1班团支部</w:t>
            </w:r>
          </w:p>
        </w:tc>
      </w:tr>
      <w:tr w14:paraId="2BA70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15" w:type="pct"/>
            <w:noWrap/>
            <w:vAlign w:val="center"/>
          </w:tcPr>
          <w:p w14:paraId="632C7FC8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12</w:t>
            </w:r>
          </w:p>
        </w:tc>
        <w:tc>
          <w:tcPr>
            <w:tcW w:w="1901" w:type="pct"/>
            <w:noWrap/>
            <w:vAlign w:val="center"/>
          </w:tcPr>
          <w:p w14:paraId="3D2EF9D7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管理学院</w:t>
            </w:r>
          </w:p>
        </w:tc>
        <w:tc>
          <w:tcPr>
            <w:tcW w:w="2583" w:type="pct"/>
            <w:noWrap/>
            <w:vAlign w:val="center"/>
          </w:tcPr>
          <w:p w14:paraId="4E33934F">
            <w:pPr>
              <w:widowControl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2024级财务管理2班团支部</w:t>
            </w:r>
          </w:p>
        </w:tc>
      </w:tr>
      <w:tr w14:paraId="6E8EB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15" w:type="pct"/>
            <w:noWrap/>
            <w:vAlign w:val="center"/>
          </w:tcPr>
          <w:p w14:paraId="42DA6AD7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13</w:t>
            </w:r>
          </w:p>
        </w:tc>
        <w:tc>
          <w:tcPr>
            <w:tcW w:w="1901" w:type="pct"/>
            <w:noWrap/>
            <w:vAlign w:val="center"/>
          </w:tcPr>
          <w:p w14:paraId="50419FC8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文化与旅游学院</w:t>
            </w:r>
          </w:p>
        </w:tc>
        <w:tc>
          <w:tcPr>
            <w:tcW w:w="2583" w:type="pct"/>
            <w:noWrap/>
            <w:vAlign w:val="center"/>
          </w:tcPr>
          <w:p w14:paraId="009BA828">
            <w:pPr>
              <w:widowControl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2024级旅游管理1班团支部</w:t>
            </w:r>
          </w:p>
        </w:tc>
      </w:tr>
      <w:tr w14:paraId="4C56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15" w:type="pct"/>
            <w:noWrap/>
            <w:vAlign w:val="center"/>
          </w:tcPr>
          <w:p w14:paraId="7499AF5D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14</w:t>
            </w:r>
          </w:p>
        </w:tc>
        <w:tc>
          <w:tcPr>
            <w:tcW w:w="1901" w:type="pct"/>
            <w:noWrap/>
            <w:vAlign w:val="center"/>
          </w:tcPr>
          <w:p w14:paraId="46E96D1C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文化与旅游学院</w:t>
            </w:r>
          </w:p>
        </w:tc>
        <w:tc>
          <w:tcPr>
            <w:tcW w:w="2583" w:type="pct"/>
            <w:noWrap/>
            <w:vAlign w:val="center"/>
          </w:tcPr>
          <w:p w14:paraId="040B9B6D">
            <w:pPr>
              <w:widowControl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2025级旅游管理研究生团支部</w:t>
            </w:r>
          </w:p>
        </w:tc>
      </w:tr>
      <w:tr w14:paraId="613A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15" w:type="pct"/>
            <w:noWrap/>
            <w:vAlign w:val="center"/>
          </w:tcPr>
          <w:p w14:paraId="24D4613A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15</w:t>
            </w:r>
          </w:p>
        </w:tc>
        <w:tc>
          <w:tcPr>
            <w:tcW w:w="1901" w:type="pct"/>
            <w:noWrap/>
            <w:vAlign w:val="center"/>
          </w:tcPr>
          <w:p w14:paraId="02A2B2B5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外国语学院</w:t>
            </w:r>
          </w:p>
        </w:tc>
        <w:tc>
          <w:tcPr>
            <w:tcW w:w="2583" w:type="pct"/>
            <w:noWrap/>
            <w:vAlign w:val="center"/>
          </w:tcPr>
          <w:p w14:paraId="36AE8BEB">
            <w:pPr>
              <w:widowControl/>
              <w:jc w:val="center"/>
              <w:rPr>
                <w:rFonts w:hint="eastAsia" w:eastAsia="宋体"/>
                <w:color w:val="auto"/>
                <w:sz w:val="22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2024级英语3班团支部</w:t>
            </w:r>
          </w:p>
        </w:tc>
      </w:tr>
      <w:tr w14:paraId="1CC6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15" w:type="pct"/>
            <w:noWrap/>
            <w:vAlign w:val="center"/>
          </w:tcPr>
          <w:p w14:paraId="1B3798C6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16</w:t>
            </w:r>
          </w:p>
        </w:tc>
        <w:tc>
          <w:tcPr>
            <w:tcW w:w="1901" w:type="pct"/>
            <w:noWrap/>
            <w:vAlign w:val="center"/>
          </w:tcPr>
          <w:p w14:paraId="3EECA5CB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教育学院</w:t>
            </w:r>
          </w:p>
        </w:tc>
        <w:tc>
          <w:tcPr>
            <w:tcW w:w="2583" w:type="pct"/>
            <w:noWrap/>
            <w:vAlign w:val="center"/>
          </w:tcPr>
          <w:p w14:paraId="17A129A0">
            <w:pPr>
              <w:widowControl/>
              <w:jc w:val="center"/>
              <w:rPr>
                <w:rFonts w:hint="eastAsia" w:eastAsia="宋体"/>
                <w:color w:val="auto"/>
                <w:sz w:val="22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2024级小学教育2班团支部</w:t>
            </w:r>
          </w:p>
        </w:tc>
      </w:tr>
      <w:tr w14:paraId="10635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15" w:type="pct"/>
            <w:noWrap/>
            <w:vAlign w:val="center"/>
          </w:tcPr>
          <w:p w14:paraId="38CEDF07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17</w:t>
            </w:r>
          </w:p>
        </w:tc>
        <w:tc>
          <w:tcPr>
            <w:tcW w:w="1901" w:type="pct"/>
            <w:noWrap/>
            <w:vAlign w:val="center"/>
          </w:tcPr>
          <w:p w14:paraId="636EE2DE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青年发展服务中心</w:t>
            </w:r>
          </w:p>
        </w:tc>
        <w:tc>
          <w:tcPr>
            <w:tcW w:w="2583" w:type="pct"/>
            <w:noWrap/>
            <w:vAlign w:val="center"/>
          </w:tcPr>
          <w:p w14:paraId="0826E159">
            <w:pPr>
              <w:widowControl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大学</w:t>
            </w:r>
            <w:r>
              <w:rPr>
                <w:rFonts w:hint="eastAsia" w:ascii="仿宋_GB2312"/>
                <w:spacing w:val="-20"/>
                <w:position w:val="6"/>
                <w:szCs w:val="28"/>
                <w:lang w:val="en-US" w:eastAsia="zh-CN"/>
              </w:rPr>
              <w:t>生</w:t>
            </w:r>
            <w:r>
              <w:rPr>
                <w:rFonts w:hint="eastAsia" w:ascii="仿宋_GB2312"/>
                <w:spacing w:val="-20"/>
                <w:position w:val="6"/>
                <w:szCs w:val="28"/>
              </w:rPr>
              <w:t>红十字会团支部</w:t>
            </w:r>
          </w:p>
        </w:tc>
      </w:tr>
      <w:tr w14:paraId="73DF5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15" w:type="pct"/>
            <w:noWrap/>
            <w:vAlign w:val="center"/>
          </w:tcPr>
          <w:p w14:paraId="36695EBE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18</w:t>
            </w:r>
          </w:p>
        </w:tc>
        <w:tc>
          <w:tcPr>
            <w:tcW w:w="1901" w:type="pct"/>
            <w:noWrap/>
            <w:vAlign w:val="center"/>
          </w:tcPr>
          <w:p w14:paraId="0B9B4440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青年发展服务中心</w:t>
            </w:r>
          </w:p>
        </w:tc>
        <w:tc>
          <w:tcPr>
            <w:tcW w:w="2583" w:type="pct"/>
            <w:noWrap/>
            <w:vAlign w:val="center"/>
          </w:tcPr>
          <w:p w14:paraId="79DE500F">
            <w:pPr>
              <w:widowControl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南艳茶舍团支部</w:t>
            </w:r>
          </w:p>
        </w:tc>
      </w:tr>
      <w:tr w14:paraId="66F42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15" w:type="pct"/>
            <w:noWrap/>
            <w:vAlign w:val="center"/>
          </w:tcPr>
          <w:p w14:paraId="2DD36240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19</w:t>
            </w:r>
          </w:p>
        </w:tc>
        <w:tc>
          <w:tcPr>
            <w:tcW w:w="1901" w:type="pct"/>
            <w:noWrap/>
            <w:vAlign w:val="center"/>
          </w:tcPr>
          <w:p w14:paraId="216CF5E3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校学生会</w:t>
            </w:r>
          </w:p>
        </w:tc>
        <w:tc>
          <w:tcPr>
            <w:tcW w:w="2583" w:type="pct"/>
            <w:noWrap/>
            <w:vAlign w:val="center"/>
          </w:tcPr>
          <w:p w14:paraId="6C21C7A0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校学生会团支部</w:t>
            </w:r>
          </w:p>
        </w:tc>
      </w:tr>
      <w:tr w14:paraId="16170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15" w:type="pct"/>
            <w:noWrap/>
            <w:vAlign w:val="center"/>
          </w:tcPr>
          <w:p w14:paraId="4090C1D1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20</w:t>
            </w:r>
          </w:p>
        </w:tc>
        <w:tc>
          <w:tcPr>
            <w:tcW w:w="1901" w:type="pct"/>
            <w:noWrap/>
            <w:vAlign w:val="center"/>
          </w:tcPr>
          <w:p w14:paraId="0C6847CB">
            <w:pPr>
              <w:spacing w:line="480" w:lineRule="exact"/>
              <w:jc w:val="center"/>
              <w:rPr>
                <w:rFonts w:hint="eastAsia" w:ascii="仿宋_GB2312"/>
                <w:spacing w:val="-20"/>
                <w:position w:val="6"/>
                <w:szCs w:val="28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校青马工程培训班</w:t>
            </w:r>
          </w:p>
        </w:tc>
        <w:tc>
          <w:tcPr>
            <w:tcW w:w="2583" w:type="pct"/>
            <w:noWrap/>
            <w:vAlign w:val="center"/>
          </w:tcPr>
          <w:p w14:paraId="1796FA8F">
            <w:pPr>
              <w:spacing w:line="480" w:lineRule="exact"/>
              <w:jc w:val="center"/>
              <w:rPr>
                <w:rFonts w:hint="eastAsia" w:eastAsia="宋体"/>
                <w:color w:val="auto"/>
                <w:sz w:val="22"/>
              </w:rPr>
            </w:pPr>
            <w:r>
              <w:rPr>
                <w:rFonts w:hint="eastAsia" w:ascii="仿宋_GB2312"/>
                <w:spacing w:val="-20"/>
                <w:position w:val="6"/>
                <w:szCs w:val="28"/>
              </w:rPr>
              <w:t>校青马工程培训班第5团支部</w:t>
            </w:r>
          </w:p>
        </w:tc>
      </w:tr>
    </w:tbl>
    <w:p w14:paraId="0AF97BF8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0B833014">
      <w:pPr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团日活动风采展示团支部名单</w:t>
      </w:r>
    </w:p>
    <w:sectPr>
      <w:pgSz w:w="11906" w:h="16838"/>
      <w:pgMar w:top="2098" w:right="1474" w:bottom="1985" w:left="1588" w:header="851" w:footer="1418" w:gutter="0"/>
      <w:cols w:space="425" w:num="1"/>
      <w:docGrid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A0"/>
    <w:rsid w:val="000B033C"/>
    <w:rsid w:val="001C3894"/>
    <w:rsid w:val="00301913"/>
    <w:rsid w:val="003D4B55"/>
    <w:rsid w:val="0062729D"/>
    <w:rsid w:val="00675762"/>
    <w:rsid w:val="008772D2"/>
    <w:rsid w:val="00894D90"/>
    <w:rsid w:val="00A117D5"/>
    <w:rsid w:val="00AA03A0"/>
    <w:rsid w:val="00B01BF2"/>
    <w:rsid w:val="00B071F6"/>
    <w:rsid w:val="00B20A39"/>
    <w:rsid w:val="00BA4AF5"/>
    <w:rsid w:val="00BC120E"/>
    <w:rsid w:val="00BC75F2"/>
    <w:rsid w:val="00C60BE1"/>
    <w:rsid w:val="00D82663"/>
    <w:rsid w:val="00E5141F"/>
    <w:rsid w:val="00E52096"/>
    <w:rsid w:val="00EB55C1"/>
    <w:rsid w:val="00F6030F"/>
    <w:rsid w:val="642D7E27"/>
    <w:rsid w:val="6F6A5171"/>
    <w:rsid w:val="6F92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color w:val="000000" w:themeColor="text1"/>
      <w:kern w:val="2"/>
      <w:sz w:val="28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link w:val="16"/>
    <w:autoRedefine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Theme="minorEastAsia"/>
      <w:b/>
      <w:bCs/>
      <w:color w:val="auto"/>
      <w:kern w:val="44"/>
      <w:sz w:val="36"/>
      <w:szCs w:val="44"/>
    </w:rPr>
  </w:style>
  <w:style w:type="paragraph" w:styleId="3">
    <w:name w:val="heading 2"/>
    <w:basedOn w:val="1"/>
    <w:next w:val="1"/>
    <w:link w:val="17"/>
    <w:autoRedefine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cstheme="majorBidi"/>
      <w:b/>
      <w:sz w:val="30"/>
      <w:szCs w:val="40"/>
    </w:rPr>
  </w:style>
  <w:style w:type="paragraph" w:styleId="4">
    <w:name w:val="heading 3"/>
    <w:basedOn w:val="1"/>
    <w:next w:val="1"/>
    <w:link w:val="18"/>
    <w:autoRedefine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cstheme="majorBidi"/>
      <w:sz w:val="30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104862" w:themeColor="accent1" w:themeShade="BF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19"/>
    <w:autoRedefine/>
    <w:qFormat/>
    <w:uiPriority w:val="10"/>
    <w:pPr>
      <w:spacing w:after="80"/>
      <w:contextualSpacing/>
      <w:jc w:val="center"/>
    </w:pPr>
    <w:rPr>
      <w:rFonts w:eastAsia="宋体" w:asciiTheme="majorHAnsi" w:hAnsiTheme="majorHAnsi" w:cstheme="majorBidi"/>
      <w:b/>
      <w:spacing w:val="-10"/>
      <w:kern w:val="28"/>
      <w:sz w:val="36"/>
      <w:szCs w:val="56"/>
    </w:rPr>
  </w:style>
  <w:style w:type="table" w:styleId="14">
    <w:name w:val="Table Grid"/>
    <w:basedOn w:val="1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b/>
      <w:bCs/>
      <w:kern w:val="44"/>
      <w:sz w:val="36"/>
      <w:szCs w:val="44"/>
    </w:rPr>
  </w:style>
  <w:style w:type="character" w:customStyle="1" w:styleId="17">
    <w:name w:val="标题 2 字符"/>
    <w:basedOn w:val="15"/>
    <w:link w:val="3"/>
    <w:qFormat/>
    <w:uiPriority w:val="9"/>
    <w:rPr>
      <w:rFonts w:eastAsia="仿宋_GB2312" w:asciiTheme="majorHAnsi" w:hAnsiTheme="majorHAnsi" w:cstheme="majorBidi"/>
      <w:b/>
      <w:color w:val="000000" w:themeColor="text1"/>
      <w:sz w:val="30"/>
      <w:szCs w:val="40"/>
      <w14:textFill>
        <w14:solidFill>
          <w14:schemeClr w14:val="tx1"/>
        </w14:solidFill>
      </w14:textFill>
    </w:rPr>
  </w:style>
  <w:style w:type="character" w:customStyle="1" w:styleId="18">
    <w:name w:val="标题 3 字符"/>
    <w:basedOn w:val="15"/>
    <w:link w:val="4"/>
    <w:uiPriority w:val="9"/>
    <w:rPr>
      <w:rFonts w:eastAsia="仿宋_GB2312" w:asciiTheme="majorHAnsi" w:hAnsiTheme="majorHAnsi" w:cstheme="majorBidi"/>
      <w:color w:val="000000" w:themeColor="text1"/>
      <w:sz w:val="30"/>
      <w:szCs w:val="32"/>
      <w14:textFill>
        <w14:solidFill>
          <w14:schemeClr w14:val="tx1"/>
        </w14:solidFill>
      </w14:textFill>
    </w:rPr>
  </w:style>
  <w:style w:type="character" w:customStyle="1" w:styleId="19">
    <w:name w:val="标题 字符"/>
    <w:basedOn w:val="15"/>
    <w:link w:val="12"/>
    <w:qFormat/>
    <w:uiPriority w:val="10"/>
    <w:rPr>
      <w:rFonts w:eastAsia="宋体" w:asciiTheme="majorHAnsi" w:hAnsiTheme="majorHAnsi" w:cstheme="majorBidi"/>
      <w:b/>
      <w:color w:val="000000" w:themeColor="text1"/>
      <w:spacing w:val="-10"/>
      <w:kern w:val="28"/>
      <w:sz w:val="36"/>
      <w:szCs w:val="56"/>
      <w14:textFill>
        <w14:solidFill>
          <w14:schemeClr w14:val="tx1"/>
        </w14:solidFill>
      </w14:textFill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  <w:sz w:val="28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rFonts w:eastAsia="仿宋_GB2312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明显强调1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rFonts w:eastAsia="仿宋_GB2312"/>
      <w:i/>
      <w:iCs/>
      <w:color w:val="104862" w:themeColor="accent1" w:themeShade="BF"/>
      <w:sz w:val="28"/>
    </w:rPr>
  </w:style>
  <w:style w:type="character" w:customStyle="1" w:styleId="33">
    <w:name w:val="明显参考1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B0F30-1BBC-4DD5-9152-C829CAF46E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404</Words>
  <Characters>460</Characters>
  <Lines>3</Lines>
  <Paragraphs>1</Paragraphs>
  <TotalTime>24</TotalTime>
  <ScaleCrop>false</ScaleCrop>
  <LinksUpToDate>false</LinksUpToDate>
  <CharactersWithSpaces>460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2025-11-23T14:38:00Z</dcterms:created>
  <dc:creator>坤 郑</dc:creator>
  <cp:lastModifiedBy>李雯雯</cp:lastModifiedBy>
  <dcterms:modified xsi:type="dcterms:W3CDTF">2026-05-11T01:13:58Z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eyJoZGlkIjoiY2Q5ODY3NDQzYWM4MGMyMDg2MWQ0YWQxNjY0NGVhNzMiLCJ1c2VySWQiOiIxNjA2MjkzMzM0In0=</vt:lpwstr>
  </property>
  <property fmtid="{D5CDD505-2E9C-101B-9397-08002B2CF9AE}" pid="3" name="KSOProductBuildVer">
    <vt:lpwstr>2052-12.1.0.25865</vt:lpwstr>
  </property>
  <property fmtid="{D5CDD505-2E9C-101B-9397-08002B2CF9AE}" pid="4" name="ICV">
    <vt:lpwstr>B9B2928756B24E109E2BB76214B926AA_12</vt:lpwstr>
  </property>
</Properties>
</file>