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宋体" w:cs="宋体"/>
          <w:b/>
          <w:bCs/>
          <w:sz w:val="32"/>
          <w:szCs w:val="32"/>
          <w:shd w:val="clear" w:color="auto" w:fill="FFFFFF"/>
        </w:rPr>
      </w:pPr>
      <w:r>
        <w:rPr>
          <w:rFonts w:hint="eastAsia" w:ascii="宋体" w:hAnsi="宋体" w:cs="宋体"/>
          <w:b/>
          <w:bCs/>
          <w:sz w:val="32"/>
          <w:szCs w:val="32"/>
          <w:shd w:val="clear" w:color="auto" w:fill="FFFFFF"/>
        </w:rPr>
        <w:t>附件</w:t>
      </w:r>
      <w:r>
        <w:rPr>
          <w:rFonts w:ascii="宋体" w:hAnsi="宋体" w:cs="宋体"/>
          <w:b/>
          <w:bCs/>
          <w:sz w:val="32"/>
          <w:szCs w:val="32"/>
          <w:shd w:val="clear" w:color="auto" w:fill="FFFFFF"/>
        </w:rPr>
        <w:t>1</w:t>
      </w:r>
      <w:r>
        <w:rPr>
          <w:rFonts w:hint="eastAsia" w:ascii="宋体" w:hAnsi="宋体" w:cs="宋体"/>
          <w:b/>
          <w:bCs/>
          <w:sz w:val="32"/>
          <w:szCs w:val="32"/>
          <w:shd w:val="clear" w:color="auto" w:fill="FFFFFF"/>
        </w:rPr>
        <w:t>：</w:t>
      </w:r>
    </w:p>
    <w:p>
      <w:pPr>
        <w:jc w:val="center"/>
        <w:rPr>
          <w:rFonts w:ascii="仿宋" w:hAnsi="仿宋" w:eastAsia="仿宋" w:cs="Times New Roman"/>
          <w:sz w:val="28"/>
          <w:szCs w:val="28"/>
          <w:shd w:val="clear" w:color="auto" w:fill="FFFFFF"/>
        </w:rPr>
      </w:pPr>
      <w:r>
        <w:rPr>
          <w:rFonts w:hint="eastAsia" w:ascii="宋体" w:hAnsi="宋体" w:cs="宋体"/>
          <w:b/>
          <w:bCs/>
          <w:sz w:val="32"/>
          <w:szCs w:val="32"/>
          <w:shd w:val="clear" w:color="auto" w:fill="FFFFFF"/>
        </w:rPr>
        <w:t>关于</w:t>
      </w:r>
      <w:r>
        <w:rPr>
          <w:rFonts w:ascii="宋体" w:hAnsi="宋体" w:cs="宋体"/>
          <w:b/>
          <w:bCs/>
          <w:sz w:val="32"/>
          <w:szCs w:val="32"/>
          <w:shd w:val="clear" w:color="auto" w:fill="FFFFFF"/>
        </w:rPr>
        <w:t>2021</w:t>
      </w:r>
      <w:r>
        <w:rPr>
          <w:rFonts w:hint="eastAsia" w:ascii="宋体" w:hAnsi="宋体" w:cs="宋体"/>
          <w:b/>
          <w:bCs/>
          <w:sz w:val="32"/>
          <w:szCs w:val="32"/>
          <w:shd w:val="clear" w:color="auto" w:fill="FFFFFF"/>
        </w:rPr>
        <w:t>年</w:t>
      </w:r>
      <w:r>
        <w:rPr>
          <w:rFonts w:hint="eastAsia" w:ascii="宋体" w:hAnsi="宋体" w:cs="宋体"/>
          <w:b/>
          <w:bCs/>
          <w:sz w:val="32"/>
          <w:szCs w:val="32"/>
        </w:rPr>
        <w:t>大学生志愿服务西部计划的具体活动介绍</w:t>
      </w:r>
      <w:r>
        <w:rPr>
          <w:rFonts w:hint="eastAsia" w:ascii="仿宋" w:hAnsi="仿宋" w:eastAsia="仿宋" w:cs="仿宋"/>
          <w:sz w:val="28"/>
          <w:szCs w:val="28"/>
          <w:shd w:val="clear" w:color="auto" w:fill="FFFFFF"/>
        </w:rPr>
        <w:t>　</w:t>
      </w:r>
    </w:p>
    <w:p>
      <w:pPr>
        <w:widowControl/>
        <w:spacing w:line="500" w:lineRule="exact"/>
        <w:ind w:firstLine="562" w:firstLineChars="200"/>
        <w:rPr>
          <w:rFonts w:ascii="仿宋" w:hAnsi="仿宋" w:eastAsia="仿宋" w:cs="Times New Roman"/>
          <w:kern w:val="0"/>
          <w:sz w:val="28"/>
          <w:szCs w:val="28"/>
          <w:shd w:val="clear" w:color="auto" w:fill="FFFFFF"/>
        </w:rPr>
      </w:pPr>
      <w:r>
        <w:rPr>
          <w:rStyle w:val="6"/>
          <w:rFonts w:hint="eastAsia" w:ascii="仿宋" w:hAnsi="仿宋" w:eastAsia="仿宋" w:cs="仿宋"/>
          <w:kern w:val="0"/>
          <w:sz w:val="28"/>
          <w:szCs w:val="28"/>
          <w:shd w:val="clear" w:color="auto" w:fill="FFFFFF"/>
        </w:rPr>
        <w:t>一、什么是西部计划？</w:t>
      </w:r>
      <w:r>
        <w:rPr>
          <w:rStyle w:val="6"/>
          <w:rFonts w:ascii="仿宋" w:hAnsi="仿宋" w:eastAsia="仿宋"/>
          <w:kern w:val="0"/>
          <w:sz w:val="28"/>
          <w:szCs w:val="28"/>
          <w:shd w:val="clear" w:color="auto" w:fill="FFFFFF"/>
        </w:rPr>
        <w:br w:type="textWrapping"/>
      </w:r>
      <w:r>
        <w:rPr>
          <w:rFonts w:hint="eastAsia" w:ascii="仿宋" w:hAnsi="仿宋" w:eastAsia="仿宋" w:cs="仿宋"/>
          <w:kern w:val="0"/>
          <w:sz w:val="28"/>
          <w:szCs w:val="28"/>
          <w:shd w:val="clear" w:color="auto" w:fill="FFFFFF"/>
        </w:rPr>
        <w:t>　　“大学生志愿服务西部计划”又称“西部计划”，它是由共青团中央、教育部、财政部、人力资源和社会保障部等部委根据国务院有关要求共同组织实施的大学生基层就业计划。该计划从</w:t>
      </w:r>
      <w:r>
        <w:rPr>
          <w:rFonts w:ascii="仿宋" w:hAnsi="仿宋" w:eastAsia="仿宋" w:cs="仿宋"/>
          <w:kern w:val="0"/>
          <w:sz w:val="28"/>
          <w:szCs w:val="28"/>
          <w:shd w:val="clear" w:color="auto" w:fill="FFFFFF"/>
        </w:rPr>
        <w:t>2003</w:t>
      </w:r>
      <w:r>
        <w:rPr>
          <w:rFonts w:hint="eastAsia" w:ascii="仿宋" w:hAnsi="仿宋" w:eastAsia="仿宋" w:cs="仿宋"/>
          <w:kern w:val="0"/>
          <w:sz w:val="28"/>
          <w:szCs w:val="28"/>
          <w:shd w:val="clear" w:color="auto" w:fill="FFFFFF"/>
        </w:rPr>
        <w:t>年开始，按照公开招募、自愿报名、组织选拔、集中派遣的方式，每年招募一定数量的普通高等院校应届毕业生，以志愿服务的方式到西部贫困地区从事为期</w:t>
      </w:r>
      <w:r>
        <w:rPr>
          <w:rFonts w:ascii="仿宋" w:hAnsi="仿宋" w:eastAsia="仿宋" w:cs="仿宋"/>
          <w:kern w:val="0"/>
          <w:sz w:val="28"/>
          <w:szCs w:val="28"/>
          <w:shd w:val="clear" w:color="auto" w:fill="FFFFFF"/>
        </w:rPr>
        <w:t>1-3</w:t>
      </w:r>
      <w:r>
        <w:rPr>
          <w:rFonts w:hint="eastAsia" w:ascii="仿宋" w:hAnsi="仿宋" w:eastAsia="仿宋" w:cs="仿宋"/>
          <w:kern w:val="0"/>
          <w:sz w:val="28"/>
          <w:szCs w:val="28"/>
          <w:shd w:val="clear" w:color="auto" w:fill="FFFFFF"/>
        </w:rPr>
        <w:t>年的教育、卫生、农技、扶贫以及基层社会管理和基层青年中心建设与管理等方面的工作。2021年，西部计划全国项目实施规模继续保持两万人，地方项目预计实施规模2.1万人，分乡村教育、服务乡村建设、健康乡村、基层青年工作、乡村社会治理、服务新疆、服务西藏7个专项。</w:t>
      </w:r>
      <w:r>
        <w:rPr>
          <w:rFonts w:ascii="仿宋" w:hAnsi="仿宋" w:eastAsia="仿宋" w:cs="Times New Roman"/>
          <w:kern w:val="0"/>
          <w:sz w:val="28"/>
          <w:szCs w:val="28"/>
          <w:shd w:val="clear" w:color="auto" w:fill="FFFFFF"/>
        </w:rPr>
        <w:br w:type="textWrapping"/>
      </w:r>
      <w:r>
        <w:rPr>
          <w:rFonts w:ascii="仿宋" w:hAnsi="仿宋" w:eastAsia="仿宋" w:cs="仿宋"/>
          <w:kern w:val="0"/>
          <w:sz w:val="28"/>
          <w:szCs w:val="28"/>
          <w:shd w:val="clear" w:color="auto" w:fill="FFFFFF"/>
        </w:rPr>
        <w:t xml:space="preserve">    </w:t>
      </w:r>
      <w:r>
        <w:rPr>
          <w:rFonts w:hint="eastAsia" w:ascii="仿宋" w:hAnsi="仿宋" w:eastAsia="仿宋" w:cs="仿宋"/>
          <w:b/>
          <w:bCs/>
          <w:kern w:val="0"/>
          <w:sz w:val="28"/>
          <w:szCs w:val="28"/>
          <w:shd w:val="clear" w:color="auto" w:fill="FFFFFF"/>
        </w:rPr>
        <w:t>二、</w:t>
      </w:r>
      <w:r>
        <w:rPr>
          <w:rStyle w:val="6"/>
          <w:rFonts w:hint="eastAsia" w:ascii="仿宋" w:hAnsi="仿宋" w:eastAsia="仿宋" w:cs="仿宋"/>
          <w:kern w:val="0"/>
          <w:sz w:val="28"/>
          <w:szCs w:val="28"/>
          <w:shd w:val="clear" w:color="auto" w:fill="FFFFFF"/>
        </w:rPr>
        <w:t>报名条件</w:t>
      </w:r>
      <w:r>
        <w:rPr>
          <w:rStyle w:val="6"/>
          <w:rFonts w:ascii="仿宋" w:hAnsi="仿宋" w:eastAsia="仿宋"/>
          <w:kern w:val="0"/>
          <w:sz w:val="28"/>
          <w:szCs w:val="28"/>
          <w:shd w:val="clear" w:color="auto" w:fill="FFFFFF"/>
        </w:rPr>
        <w:br w:type="textWrapping"/>
      </w:r>
      <w:r>
        <w:rPr>
          <w:rFonts w:hint="eastAsia" w:ascii="仿宋" w:hAnsi="仿宋" w:eastAsia="仿宋" w:cs="仿宋"/>
          <w:kern w:val="0"/>
          <w:sz w:val="28"/>
          <w:szCs w:val="28"/>
          <w:shd w:val="clear" w:color="auto" w:fill="FFFFFF"/>
        </w:rPr>
        <w:t>　　凡大专以上学历，高校的应届毕业生和在读研究生均可报名参加西部计划。不在名单范围内的高校应届毕业生及在校生、往届生、部队院校毕业生、海外留学毕业生暂时不在招募范围之内。另外，高校名单建议查看教育部网站《全国普通高等学校名单》，网址：</w:t>
      </w:r>
      <w:r>
        <w:rPr>
          <w:rFonts w:ascii="仿宋" w:hAnsi="仿宋" w:eastAsia="仿宋" w:cs="仿宋"/>
          <w:kern w:val="0"/>
          <w:sz w:val="28"/>
          <w:szCs w:val="28"/>
          <w:shd w:val="clear" w:color="auto" w:fill="FFFFFF"/>
        </w:rPr>
        <w:t>http://www.gov.cn/xinwen/2017-06/20/content_5203988.htm</w:t>
      </w:r>
      <w:r>
        <w:rPr>
          <w:rFonts w:hint="eastAsia" w:ascii="仿宋" w:hAnsi="仿宋" w:eastAsia="仿宋" w:cs="仿宋"/>
          <w:kern w:val="0"/>
          <w:sz w:val="28"/>
          <w:szCs w:val="28"/>
          <w:shd w:val="clear" w:color="auto" w:fill="FFFFFF"/>
        </w:rPr>
        <w:t>　　【注意】专科可以，但是名额较少；必须是应届毕业生，在校生和往届生无法参加。</w:t>
      </w:r>
    </w:p>
    <w:p>
      <w:pPr>
        <w:widowControl/>
        <w:spacing w:line="500" w:lineRule="exact"/>
        <w:ind w:firstLine="562" w:firstLineChars="200"/>
        <w:rPr>
          <w:rFonts w:ascii="仿宋" w:hAnsi="仿宋" w:eastAsia="仿宋" w:cs="Times New Roman"/>
          <w:b/>
          <w:bCs/>
          <w:kern w:val="0"/>
          <w:sz w:val="28"/>
          <w:szCs w:val="28"/>
          <w:shd w:val="clear" w:color="auto" w:fill="FFFFFF"/>
        </w:rPr>
      </w:pPr>
      <w:r>
        <w:rPr>
          <w:rFonts w:hint="eastAsia" w:ascii="仿宋" w:hAnsi="仿宋" w:eastAsia="仿宋" w:cs="仿宋"/>
          <w:b/>
          <w:bCs/>
          <w:kern w:val="0"/>
          <w:sz w:val="28"/>
          <w:szCs w:val="28"/>
          <w:shd w:val="clear" w:color="auto" w:fill="FFFFFF"/>
        </w:rPr>
        <w:t>三、报名方式</w:t>
      </w:r>
    </w:p>
    <w:p>
      <w:pPr>
        <w:widowControl/>
        <w:spacing w:line="500" w:lineRule="exact"/>
        <w:ind w:firstLine="560" w:firstLineChars="200"/>
        <w:rPr>
          <w:rFonts w:ascii="仿宋" w:hAnsi="仿宋" w:eastAsia="仿宋" w:cs="Times New Roman"/>
          <w:sz w:val="28"/>
          <w:szCs w:val="28"/>
        </w:rPr>
      </w:pPr>
      <w:r>
        <w:rPr>
          <w:rFonts w:ascii="仿宋" w:hAnsi="仿宋" w:eastAsia="仿宋" w:cs="仿宋"/>
          <w:sz w:val="28"/>
          <w:szCs w:val="28"/>
          <w:shd w:val="clear" w:color="auto" w:fill="FFFFFF"/>
        </w:rPr>
        <w:t>2021</w:t>
      </w:r>
      <w:r>
        <w:rPr>
          <w:rFonts w:hint="eastAsia" w:ascii="仿宋" w:hAnsi="仿宋" w:eastAsia="仿宋" w:cs="仿宋"/>
          <w:sz w:val="28"/>
          <w:szCs w:val="28"/>
          <w:shd w:val="clear" w:color="auto" w:fill="FFFFFF"/>
        </w:rPr>
        <w:t>年大学生志愿服务西部计划报名系统即将开通，有意愿的学生可在大学生志愿服务西部计划官网（</w:t>
      </w:r>
      <w:r>
        <w:fldChar w:fldCharType="begin"/>
      </w:r>
      <w:r>
        <w:instrText xml:space="preserve"> HYPERLINK "http://xibu.youth.cn/" \t "http://m.52jingsai.com/_blank" </w:instrText>
      </w:r>
      <w:r>
        <w:fldChar w:fldCharType="separate"/>
      </w:r>
      <w:r>
        <w:rPr>
          <w:rStyle w:val="8"/>
          <w:rFonts w:ascii="仿宋" w:hAnsi="仿宋" w:eastAsia="仿宋" w:cs="仿宋"/>
          <w:color w:val="auto"/>
          <w:sz w:val="28"/>
          <w:szCs w:val="28"/>
          <w:u w:val="none"/>
          <w:shd w:val="clear" w:color="auto" w:fill="FFFFFF"/>
        </w:rPr>
        <w:t>http://xibu.youth.cn/</w:t>
      </w:r>
      <w:r>
        <w:rPr>
          <w:rStyle w:val="8"/>
          <w:rFonts w:ascii="仿宋" w:hAnsi="仿宋" w:eastAsia="仿宋" w:cs="仿宋"/>
          <w:color w:val="auto"/>
          <w:sz w:val="28"/>
          <w:szCs w:val="28"/>
          <w:u w:val="none"/>
          <w:shd w:val="clear" w:color="auto" w:fill="FFFFFF"/>
        </w:rPr>
        <w:fldChar w:fldCharType="end"/>
      </w:r>
      <w:r>
        <w:rPr>
          <w:rFonts w:hint="eastAsia" w:ascii="仿宋" w:hAnsi="仿宋" w:eastAsia="仿宋" w:cs="仿宋"/>
          <w:sz w:val="28"/>
          <w:szCs w:val="28"/>
          <w:shd w:val="clear" w:color="auto" w:fill="FFFFFF"/>
        </w:rPr>
        <w:t>），先行了解，填写信息并将报名表打印交至本校团委，校团委将组织选拔，入选志愿者需在规定时间内参加体检，报名时间截至</w:t>
      </w:r>
      <w:r>
        <w:rPr>
          <w:rFonts w:ascii="仿宋" w:hAnsi="仿宋" w:eastAsia="仿宋" w:cs="仿宋"/>
          <w:sz w:val="28"/>
          <w:szCs w:val="28"/>
          <w:shd w:val="clear" w:color="auto" w:fill="FFFFFF"/>
        </w:rPr>
        <w:t>5</w:t>
      </w:r>
      <w:r>
        <w:rPr>
          <w:rFonts w:hint="eastAsia" w:ascii="仿宋" w:hAnsi="仿宋" w:eastAsia="仿宋" w:cs="仿宋"/>
          <w:sz w:val="28"/>
          <w:szCs w:val="28"/>
          <w:shd w:val="clear" w:color="auto" w:fill="FFFFFF"/>
        </w:rPr>
        <w:t>月</w:t>
      </w:r>
      <w:r>
        <w:rPr>
          <w:rFonts w:ascii="仿宋" w:hAnsi="仿宋" w:eastAsia="仿宋" w:cs="仿宋"/>
          <w:sz w:val="28"/>
          <w:szCs w:val="28"/>
          <w:shd w:val="clear" w:color="auto" w:fill="FFFFFF"/>
        </w:rPr>
        <w:t>20</w:t>
      </w:r>
      <w:r>
        <w:rPr>
          <w:rFonts w:hint="eastAsia" w:ascii="仿宋" w:hAnsi="仿宋" w:eastAsia="仿宋" w:cs="仿宋"/>
          <w:sz w:val="28"/>
          <w:szCs w:val="28"/>
          <w:shd w:val="clear" w:color="auto" w:fill="FFFFFF"/>
        </w:rPr>
        <w:t>日。</w:t>
      </w:r>
      <w:r>
        <w:rPr>
          <w:rFonts w:ascii="仿宋" w:hAnsi="仿宋" w:eastAsia="仿宋" w:cs="仿宋"/>
          <w:sz w:val="28"/>
          <w:szCs w:val="28"/>
          <w:shd w:val="clear" w:color="auto" w:fill="FFFFFF"/>
        </w:rPr>
        <w:t>8</w:t>
      </w:r>
      <w:r>
        <w:rPr>
          <w:rFonts w:hint="eastAsia" w:ascii="仿宋" w:hAnsi="仿宋" w:eastAsia="仿宋" w:cs="仿宋"/>
          <w:sz w:val="28"/>
          <w:szCs w:val="28"/>
          <w:shd w:val="clear" w:color="auto" w:fill="FFFFFF"/>
        </w:rPr>
        <w:t>月</w:t>
      </w:r>
      <w:r>
        <w:rPr>
          <w:rFonts w:ascii="仿宋" w:hAnsi="仿宋" w:eastAsia="仿宋" w:cs="仿宋"/>
          <w:sz w:val="28"/>
          <w:szCs w:val="28"/>
          <w:shd w:val="clear" w:color="auto" w:fill="FFFFFF"/>
        </w:rPr>
        <w:t>1</w:t>
      </w:r>
      <w:r>
        <w:rPr>
          <w:rFonts w:hint="eastAsia" w:ascii="仿宋" w:hAnsi="仿宋" w:eastAsia="仿宋" w:cs="仿宋"/>
          <w:sz w:val="28"/>
          <w:szCs w:val="28"/>
          <w:shd w:val="clear" w:color="auto" w:fill="FFFFFF"/>
        </w:rPr>
        <w:t>日，志愿者须到达服务地开展志愿服务工作。</w:t>
      </w:r>
      <w:r>
        <w:rPr>
          <w:rFonts w:ascii="仿宋" w:hAnsi="仿宋" w:eastAsia="仿宋" w:cs="Times New Roman"/>
          <w:kern w:val="0"/>
          <w:sz w:val="28"/>
          <w:szCs w:val="28"/>
          <w:shd w:val="clear" w:color="auto" w:fill="FFFFFF"/>
        </w:rPr>
        <w:br w:type="textWrapping"/>
      </w:r>
      <w:r>
        <w:rPr>
          <w:rStyle w:val="6"/>
          <w:rFonts w:hint="eastAsia" w:ascii="仿宋" w:hAnsi="仿宋" w:eastAsia="仿宋" w:cs="仿宋"/>
          <w:kern w:val="0"/>
          <w:sz w:val="28"/>
          <w:szCs w:val="28"/>
          <w:shd w:val="clear" w:color="auto" w:fill="FFFFFF"/>
        </w:rPr>
        <w:t>　　四、鼓励政策</w:t>
      </w:r>
      <w:r>
        <w:rPr>
          <w:rStyle w:val="6"/>
          <w:rFonts w:ascii="仿宋" w:hAnsi="仿宋" w:eastAsia="仿宋"/>
          <w:kern w:val="0"/>
          <w:sz w:val="28"/>
          <w:szCs w:val="28"/>
          <w:shd w:val="clear" w:color="auto" w:fill="FFFFFF"/>
        </w:rPr>
        <w:br w:type="textWrapping"/>
      </w:r>
      <w:r>
        <w:rPr>
          <w:rFonts w:hint="eastAsia" w:ascii="仿宋" w:hAnsi="仿宋" w:eastAsia="仿宋" w:cs="仿宋"/>
          <w:kern w:val="0"/>
          <w:sz w:val="28"/>
          <w:szCs w:val="28"/>
          <w:shd w:val="clear" w:color="auto" w:fill="FFFFFF"/>
        </w:rPr>
        <w:t>　　生活补贴西部计划志愿服务为期</w:t>
      </w:r>
      <w:r>
        <w:rPr>
          <w:rFonts w:ascii="仿宋" w:hAnsi="仿宋" w:eastAsia="仿宋" w:cs="仿宋"/>
          <w:kern w:val="0"/>
          <w:sz w:val="28"/>
          <w:szCs w:val="28"/>
          <w:shd w:val="clear" w:color="auto" w:fill="FFFFFF"/>
        </w:rPr>
        <w:t>1-3</w:t>
      </w:r>
      <w:r>
        <w:rPr>
          <w:rFonts w:hint="eastAsia" w:ascii="仿宋" w:hAnsi="仿宋" w:eastAsia="仿宋" w:cs="仿宋"/>
          <w:kern w:val="0"/>
          <w:sz w:val="28"/>
          <w:szCs w:val="28"/>
          <w:shd w:val="clear" w:color="auto" w:fill="FFFFFF"/>
        </w:rPr>
        <w:t>年，服务协议一年一签。志愿者服务期间，中央财政按照西部地区每人每年</w:t>
      </w:r>
      <w:r>
        <w:rPr>
          <w:rFonts w:ascii="仿宋" w:hAnsi="仿宋" w:eastAsia="仿宋" w:cs="仿宋"/>
          <w:kern w:val="0"/>
          <w:sz w:val="28"/>
          <w:szCs w:val="28"/>
          <w:shd w:val="clear" w:color="auto" w:fill="FFFFFF"/>
        </w:rPr>
        <w:t>2.5</w:t>
      </w:r>
      <w:r>
        <w:rPr>
          <w:rFonts w:hint="eastAsia" w:ascii="仿宋" w:hAnsi="仿宋" w:eastAsia="仿宋" w:cs="仿宋"/>
          <w:kern w:val="0"/>
          <w:sz w:val="28"/>
          <w:szCs w:val="28"/>
          <w:shd w:val="clear" w:color="auto" w:fill="FFFFFF"/>
        </w:rPr>
        <w:t>万元的标准给予西部计划志愿者工作生活补贴；西部计划志愿者交通补贴参照探亲路费管理规定，由用人单位给予一年两次探亲往返实报实销。新招募志愿者体检费由全国项目办列支。</w:t>
      </w:r>
      <w:r>
        <w:rPr>
          <w:rFonts w:ascii="仿宋" w:hAnsi="仿宋" w:eastAsia="仿宋" w:cs="Times New Roman"/>
          <w:kern w:val="0"/>
          <w:sz w:val="28"/>
          <w:szCs w:val="28"/>
          <w:shd w:val="clear" w:color="auto" w:fill="FFFFFF"/>
        </w:rPr>
        <w:br w:type="textWrapping"/>
      </w:r>
      <w:r>
        <w:rPr>
          <w:rFonts w:hint="eastAsia" w:ascii="仿宋" w:hAnsi="仿宋" w:eastAsia="仿宋" w:cs="仿宋"/>
          <w:kern w:val="0"/>
          <w:sz w:val="28"/>
          <w:szCs w:val="28"/>
          <w:shd w:val="clear" w:color="auto" w:fill="FFFFFF"/>
        </w:rPr>
        <w:t>　　社会保险西部计划志愿者在岗服务期间，按照当地规定参加相应的社会保险。我区西部计划志愿者参加社保由自治区财政承担最低档次社保单位缴费部分，每人每年缴费接近</w:t>
      </w:r>
      <w:r>
        <w:rPr>
          <w:rFonts w:ascii="仿宋" w:hAnsi="仿宋" w:eastAsia="仿宋" w:cs="仿宋"/>
          <w:kern w:val="0"/>
          <w:sz w:val="28"/>
          <w:szCs w:val="28"/>
          <w:shd w:val="clear" w:color="auto" w:fill="FFFFFF"/>
        </w:rPr>
        <w:t>1</w:t>
      </w:r>
      <w:r>
        <w:rPr>
          <w:rFonts w:hint="eastAsia" w:ascii="仿宋" w:hAnsi="仿宋" w:eastAsia="仿宋" w:cs="仿宋"/>
          <w:kern w:val="0"/>
          <w:sz w:val="28"/>
          <w:szCs w:val="28"/>
          <w:shd w:val="clear" w:color="auto" w:fill="FFFFFF"/>
        </w:rPr>
        <w:t>万元。</w:t>
      </w:r>
    </w:p>
    <w:p>
      <w:pPr>
        <w:widowControl/>
        <w:shd w:val="clear" w:color="auto" w:fill="FFFFFF"/>
        <w:spacing w:line="500" w:lineRule="exact"/>
        <w:rPr>
          <w:rFonts w:ascii="仿宋" w:hAnsi="仿宋" w:eastAsia="仿宋" w:cs="Times New Roman"/>
          <w:sz w:val="28"/>
          <w:szCs w:val="28"/>
        </w:rPr>
      </w:pPr>
      <w:r>
        <w:rPr>
          <w:rFonts w:hint="eastAsia" w:ascii="仿宋" w:hAnsi="仿宋" w:eastAsia="仿宋" w:cs="仿宋"/>
          <w:kern w:val="0"/>
          <w:sz w:val="28"/>
          <w:szCs w:val="28"/>
          <w:shd w:val="clear" w:color="auto" w:fill="FFFFFF"/>
        </w:rPr>
        <w:t>　　一次性签订服务期为</w:t>
      </w:r>
      <w:r>
        <w:rPr>
          <w:rFonts w:ascii="仿宋" w:hAnsi="仿宋" w:eastAsia="仿宋" w:cs="仿宋"/>
          <w:kern w:val="0"/>
          <w:sz w:val="28"/>
          <w:szCs w:val="28"/>
          <w:shd w:val="clear" w:color="auto" w:fill="FFFFFF"/>
        </w:rPr>
        <w:t>3</w:t>
      </w:r>
      <w:r>
        <w:rPr>
          <w:rFonts w:hint="eastAsia" w:ascii="仿宋" w:hAnsi="仿宋" w:eastAsia="仿宋" w:cs="仿宋"/>
          <w:kern w:val="0"/>
          <w:sz w:val="28"/>
          <w:szCs w:val="28"/>
          <w:shd w:val="clear" w:color="auto" w:fill="FFFFFF"/>
        </w:rPr>
        <w:t>年的服务协议的志愿者实施相应的助学贷款代偿，每位高校毕业生每学年获得补偿学费和国家助学贷款的金额本专科学生最高不超过</w:t>
      </w:r>
      <w:r>
        <w:rPr>
          <w:rFonts w:ascii="仿宋" w:hAnsi="仿宋" w:eastAsia="仿宋" w:cs="仿宋"/>
          <w:kern w:val="0"/>
          <w:sz w:val="28"/>
          <w:szCs w:val="28"/>
          <w:shd w:val="clear" w:color="auto" w:fill="FFFFFF"/>
        </w:rPr>
        <w:t>8000</w:t>
      </w:r>
      <w:r>
        <w:rPr>
          <w:rFonts w:hint="eastAsia" w:ascii="仿宋" w:hAnsi="仿宋" w:eastAsia="仿宋" w:cs="仿宋"/>
          <w:kern w:val="0"/>
          <w:sz w:val="28"/>
          <w:szCs w:val="28"/>
          <w:shd w:val="clear" w:color="auto" w:fill="FFFFFF"/>
        </w:rPr>
        <w:t>元，研究生最高不超过</w:t>
      </w:r>
      <w:r>
        <w:rPr>
          <w:rFonts w:ascii="仿宋" w:hAnsi="仿宋" w:eastAsia="仿宋" w:cs="仿宋"/>
          <w:kern w:val="0"/>
          <w:sz w:val="28"/>
          <w:szCs w:val="28"/>
          <w:shd w:val="clear" w:color="auto" w:fill="FFFFFF"/>
        </w:rPr>
        <w:t>12000</w:t>
      </w:r>
      <w:r>
        <w:rPr>
          <w:rFonts w:hint="eastAsia" w:ascii="仿宋" w:hAnsi="仿宋" w:eastAsia="仿宋" w:cs="仿宋"/>
          <w:kern w:val="0"/>
          <w:sz w:val="28"/>
          <w:szCs w:val="28"/>
          <w:shd w:val="clear" w:color="auto" w:fill="FFFFFF"/>
        </w:rPr>
        <w:t>元。</w:t>
      </w:r>
      <w:r>
        <w:rPr>
          <w:rFonts w:ascii="仿宋" w:hAnsi="仿宋" w:eastAsia="仿宋" w:cs="Times New Roman"/>
          <w:kern w:val="0"/>
          <w:sz w:val="28"/>
          <w:szCs w:val="28"/>
          <w:shd w:val="clear" w:color="auto" w:fill="FFFFFF"/>
        </w:rPr>
        <w:br w:type="textWrapping"/>
      </w:r>
      <w:r>
        <w:rPr>
          <w:rFonts w:hint="eastAsia" w:ascii="仿宋" w:hAnsi="仿宋" w:eastAsia="仿宋" w:cs="仿宋"/>
          <w:kern w:val="0"/>
          <w:sz w:val="28"/>
          <w:szCs w:val="28"/>
          <w:shd w:val="clear" w:color="auto" w:fill="FFFFFF"/>
        </w:rPr>
        <w:t>　　根据《关于统筹实施引导高校毕业生到农村基层服务项目工作的通知》（人社部发</w:t>
      </w:r>
      <w:r>
        <w:rPr>
          <w:rFonts w:hint="eastAsia" w:ascii="仿宋_GB2312" w:eastAsia="仿宋_GB2312" w:cs="仿宋_GB2312"/>
          <w:sz w:val="32"/>
          <w:szCs w:val="32"/>
        </w:rPr>
        <w:t>〔</w:t>
      </w:r>
      <w:r>
        <w:rPr>
          <w:rFonts w:ascii="仿宋_GB2312" w:eastAsia="仿宋_GB2312" w:cs="仿宋_GB2312"/>
          <w:sz w:val="32"/>
          <w:szCs w:val="32"/>
        </w:rPr>
        <w:t>20</w:t>
      </w:r>
      <w:r>
        <w:rPr>
          <w:rFonts w:ascii="仿宋_GB2312" w:cs="仿宋_GB2312"/>
          <w:sz w:val="32"/>
          <w:szCs w:val="32"/>
        </w:rPr>
        <w:t>09</w:t>
      </w:r>
      <w:r>
        <w:rPr>
          <w:rFonts w:hint="eastAsia" w:ascii="仿宋_GB2312" w:eastAsia="仿宋_GB2312" w:cs="仿宋_GB2312"/>
          <w:sz w:val="32"/>
          <w:szCs w:val="32"/>
        </w:rPr>
        <w:t>〕</w:t>
      </w:r>
      <w:r>
        <w:rPr>
          <w:rFonts w:ascii="仿宋" w:hAnsi="仿宋" w:eastAsia="仿宋" w:cs="仿宋"/>
          <w:kern w:val="0"/>
          <w:sz w:val="28"/>
          <w:szCs w:val="28"/>
          <w:shd w:val="clear" w:color="auto" w:fill="FFFFFF"/>
        </w:rPr>
        <w:t>42</w:t>
      </w:r>
      <w:r>
        <w:rPr>
          <w:rFonts w:hint="eastAsia" w:ascii="仿宋" w:hAnsi="仿宋" w:eastAsia="仿宋" w:cs="仿宋"/>
          <w:kern w:val="0"/>
          <w:sz w:val="28"/>
          <w:szCs w:val="28"/>
          <w:shd w:val="clear" w:color="auto" w:fill="FFFFFF"/>
        </w:rPr>
        <w:t>号）的有关规定，一是服务期满</w:t>
      </w:r>
      <w:r>
        <w:rPr>
          <w:rFonts w:ascii="仿宋" w:hAnsi="仿宋" w:eastAsia="仿宋" w:cs="仿宋"/>
          <w:kern w:val="0"/>
          <w:sz w:val="28"/>
          <w:szCs w:val="28"/>
          <w:shd w:val="clear" w:color="auto" w:fill="FFFFFF"/>
        </w:rPr>
        <w:t>2</w:t>
      </w:r>
      <w:r>
        <w:rPr>
          <w:rFonts w:hint="eastAsia" w:ascii="仿宋" w:hAnsi="仿宋" w:eastAsia="仿宋" w:cs="仿宋"/>
          <w:kern w:val="0"/>
          <w:sz w:val="28"/>
          <w:szCs w:val="28"/>
          <w:shd w:val="clear" w:color="auto" w:fill="FFFFFF"/>
        </w:rPr>
        <w:t>年且考核合格的志愿者，</w:t>
      </w:r>
      <w:r>
        <w:rPr>
          <w:rFonts w:ascii="仿宋" w:hAnsi="仿宋" w:eastAsia="仿宋" w:cs="仿宋"/>
          <w:kern w:val="0"/>
          <w:sz w:val="28"/>
          <w:szCs w:val="28"/>
          <w:shd w:val="clear" w:color="auto" w:fill="FFFFFF"/>
        </w:rPr>
        <w:t>3</w:t>
      </w:r>
      <w:r>
        <w:rPr>
          <w:rFonts w:hint="eastAsia" w:ascii="仿宋" w:hAnsi="仿宋" w:eastAsia="仿宋" w:cs="仿宋"/>
          <w:kern w:val="0"/>
          <w:sz w:val="28"/>
          <w:szCs w:val="28"/>
          <w:shd w:val="clear" w:color="auto" w:fill="FFFFFF"/>
        </w:rPr>
        <w:t>年内报考研究生，初试总分加</w:t>
      </w:r>
      <w:r>
        <w:rPr>
          <w:rFonts w:ascii="仿宋" w:hAnsi="仿宋" w:eastAsia="仿宋" w:cs="仿宋"/>
          <w:kern w:val="0"/>
          <w:sz w:val="28"/>
          <w:szCs w:val="28"/>
          <w:shd w:val="clear" w:color="auto" w:fill="FFFFFF"/>
        </w:rPr>
        <w:t>10</w:t>
      </w:r>
      <w:r>
        <w:rPr>
          <w:rFonts w:hint="eastAsia" w:ascii="仿宋" w:hAnsi="仿宋" w:eastAsia="仿宋" w:cs="仿宋"/>
          <w:kern w:val="0"/>
          <w:sz w:val="28"/>
          <w:szCs w:val="28"/>
          <w:shd w:val="clear" w:color="auto" w:fill="FFFFFF"/>
        </w:rPr>
        <w:t>分，同等条件下优先录取。二是志愿者服务期满</w:t>
      </w:r>
      <w:r>
        <w:rPr>
          <w:rFonts w:ascii="仿宋" w:hAnsi="仿宋" w:eastAsia="仿宋" w:cs="仿宋"/>
          <w:kern w:val="0"/>
          <w:sz w:val="28"/>
          <w:szCs w:val="28"/>
          <w:shd w:val="clear" w:color="auto" w:fill="FFFFFF"/>
        </w:rPr>
        <w:t>2</w:t>
      </w:r>
      <w:r>
        <w:rPr>
          <w:rFonts w:hint="eastAsia" w:ascii="仿宋" w:hAnsi="仿宋" w:eastAsia="仿宋" w:cs="仿宋"/>
          <w:kern w:val="0"/>
          <w:sz w:val="28"/>
          <w:szCs w:val="28"/>
          <w:shd w:val="clear" w:color="auto" w:fill="FFFFFF"/>
        </w:rPr>
        <w:t>年且考核合格的，享受报考公务员等相关优惠政策。具体优惠政策由各省人力资源与社会保障部门确定。</w:t>
      </w:r>
      <w:r>
        <w:rPr>
          <w:rFonts w:ascii="仿宋" w:hAnsi="仿宋" w:eastAsia="仿宋" w:cs="Times New Roman"/>
          <w:kern w:val="0"/>
          <w:sz w:val="28"/>
          <w:szCs w:val="28"/>
          <w:shd w:val="clear" w:color="auto" w:fill="FFFFFF"/>
        </w:rPr>
        <w:br w:type="textWrapping"/>
      </w:r>
      <w:r>
        <w:rPr>
          <w:rFonts w:hint="eastAsia" w:ascii="仿宋" w:hAnsi="仿宋" w:eastAsia="仿宋" w:cs="仿宋"/>
          <w:kern w:val="0"/>
          <w:sz w:val="28"/>
          <w:szCs w:val="28"/>
          <w:shd w:val="clear" w:color="auto" w:fill="FFFFFF"/>
        </w:rPr>
        <w:t>　　</w:t>
      </w:r>
      <w:r>
        <w:rPr>
          <w:rFonts w:ascii="仿宋" w:hAnsi="仿宋" w:eastAsia="仿宋" w:cs="仿宋"/>
          <w:kern w:val="0"/>
          <w:sz w:val="28"/>
          <w:szCs w:val="28"/>
          <w:shd w:val="clear" w:color="auto" w:fill="FFFFFF"/>
        </w:rPr>
        <w:t>1</w:t>
      </w:r>
      <w:r>
        <w:rPr>
          <w:rFonts w:hint="eastAsia" w:ascii="仿宋" w:hAnsi="仿宋" w:eastAsia="仿宋" w:cs="仿宋"/>
          <w:kern w:val="0"/>
          <w:sz w:val="28"/>
          <w:szCs w:val="28"/>
          <w:shd w:val="clear" w:color="auto" w:fill="FFFFFF"/>
        </w:rPr>
        <w:t>、关于西部计划志愿者申请享受考研优惠政策的说明</w:t>
      </w:r>
      <w:r>
        <w:rPr>
          <w:rFonts w:ascii="仿宋" w:hAnsi="仿宋" w:eastAsia="仿宋" w:cs="Times New Roman"/>
          <w:kern w:val="0"/>
          <w:sz w:val="28"/>
          <w:szCs w:val="28"/>
          <w:shd w:val="clear" w:color="auto" w:fill="FFFFFF"/>
        </w:rPr>
        <w:br w:type="textWrapping"/>
      </w:r>
      <w:r>
        <w:rPr>
          <w:rFonts w:hint="eastAsia" w:ascii="仿宋" w:hAnsi="仿宋" w:eastAsia="仿宋" w:cs="仿宋"/>
          <w:kern w:val="0"/>
          <w:sz w:val="28"/>
          <w:szCs w:val="28"/>
          <w:shd w:val="clear" w:color="auto" w:fill="FFFFFF"/>
        </w:rPr>
        <w:t>　　在研究生考试初试成绩公布后，志愿者需凭身份证、服务证、服务鉴定表等证明材料向报考高校的研究生招生部门申请加分事宜。相关高校研究生招生部门需登陆教育部系统，下载当年西部计划志愿者考研加分名单，在名单内的志愿者，即可享受初试总分加</w:t>
      </w:r>
      <w:r>
        <w:rPr>
          <w:rFonts w:ascii="仿宋" w:hAnsi="仿宋" w:eastAsia="仿宋" w:cs="仿宋"/>
          <w:kern w:val="0"/>
          <w:sz w:val="28"/>
          <w:szCs w:val="28"/>
          <w:shd w:val="clear" w:color="auto" w:fill="FFFFFF"/>
        </w:rPr>
        <w:t>10</w:t>
      </w:r>
      <w:r>
        <w:rPr>
          <w:rFonts w:hint="eastAsia" w:ascii="仿宋" w:hAnsi="仿宋" w:eastAsia="仿宋" w:cs="仿宋"/>
          <w:kern w:val="0"/>
          <w:sz w:val="28"/>
          <w:szCs w:val="28"/>
          <w:shd w:val="clear" w:color="auto" w:fill="FFFFFF"/>
        </w:rPr>
        <w:t>分的政策。志愿者加分后，若遇调剂问题，需请原报考高校研究生招生部门向教育部研招管理平台工作人员提出申请，手动将志愿者信息录入研究生考试调剂系统。</w:t>
      </w:r>
      <w:r>
        <w:rPr>
          <w:rFonts w:ascii="仿宋" w:hAnsi="仿宋" w:eastAsia="仿宋" w:cs="Times New Roman"/>
          <w:kern w:val="0"/>
          <w:sz w:val="28"/>
          <w:szCs w:val="28"/>
          <w:shd w:val="clear" w:color="auto" w:fill="FFFFFF"/>
        </w:rPr>
        <w:br w:type="textWrapping"/>
      </w:r>
      <w:r>
        <w:rPr>
          <w:rFonts w:hint="eastAsia" w:ascii="仿宋" w:hAnsi="仿宋" w:eastAsia="仿宋" w:cs="仿宋"/>
          <w:kern w:val="0"/>
          <w:sz w:val="28"/>
          <w:szCs w:val="28"/>
          <w:shd w:val="clear" w:color="auto" w:fill="FFFFFF"/>
        </w:rPr>
        <w:t>　　</w:t>
      </w:r>
      <w:r>
        <w:rPr>
          <w:rFonts w:ascii="仿宋" w:hAnsi="仿宋" w:eastAsia="仿宋" w:cs="仿宋"/>
          <w:kern w:val="0"/>
          <w:sz w:val="28"/>
          <w:szCs w:val="28"/>
          <w:shd w:val="clear" w:color="auto" w:fill="FFFFFF"/>
        </w:rPr>
        <w:t>2</w:t>
      </w:r>
      <w:r>
        <w:rPr>
          <w:rFonts w:hint="eastAsia" w:ascii="仿宋" w:hAnsi="仿宋" w:eastAsia="仿宋" w:cs="仿宋"/>
          <w:kern w:val="0"/>
          <w:sz w:val="28"/>
          <w:szCs w:val="28"/>
          <w:shd w:val="clear" w:color="auto" w:fill="FFFFFF"/>
        </w:rPr>
        <w:t>、关于西部计划志愿者享受公务员考试优惠政策的说明</w:t>
      </w:r>
      <w:r>
        <w:rPr>
          <w:rFonts w:ascii="仿宋" w:hAnsi="仿宋" w:eastAsia="仿宋" w:cs="Times New Roman"/>
          <w:kern w:val="0"/>
          <w:sz w:val="28"/>
          <w:szCs w:val="28"/>
          <w:shd w:val="clear" w:color="auto" w:fill="FFFFFF"/>
        </w:rPr>
        <w:br w:type="textWrapping"/>
      </w:r>
      <w:r>
        <w:rPr>
          <w:rFonts w:hint="eastAsia" w:ascii="仿宋" w:hAnsi="仿宋" w:eastAsia="仿宋" w:cs="仿宋"/>
          <w:kern w:val="0"/>
          <w:sz w:val="28"/>
          <w:szCs w:val="28"/>
          <w:shd w:val="clear" w:color="auto" w:fill="FFFFFF"/>
        </w:rPr>
        <w:t>　　按照人社部发</w:t>
      </w:r>
      <w:r>
        <w:rPr>
          <w:rFonts w:hint="eastAsia" w:ascii="仿宋_GB2312" w:eastAsia="仿宋_GB2312" w:cs="仿宋_GB2312"/>
          <w:sz w:val="32"/>
          <w:szCs w:val="32"/>
        </w:rPr>
        <w:t>〔</w:t>
      </w:r>
      <w:r>
        <w:rPr>
          <w:rFonts w:ascii="仿宋_GB2312" w:eastAsia="仿宋_GB2312" w:cs="仿宋_GB2312"/>
          <w:sz w:val="32"/>
          <w:szCs w:val="32"/>
        </w:rPr>
        <w:t>20</w:t>
      </w:r>
      <w:r>
        <w:rPr>
          <w:rFonts w:ascii="仿宋_GB2312" w:cs="仿宋_GB2312"/>
          <w:sz w:val="32"/>
          <w:szCs w:val="32"/>
        </w:rPr>
        <w:t>09</w:t>
      </w:r>
      <w:r>
        <w:rPr>
          <w:rFonts w:hint="eastAsia" w:ascii="仿宋_GB2312" w:eastAsia="仿宋_GB2312" w:cs="仿宋_GB2312"/>
          <w:sz w:val="32"/>
          <w:szCs w:val="32"/>
        </w:rPr>
        <w:t>〕</w:t>
      </w:r>
      <w:r>
        <w:rPr>
          <w:rFonts w:ascii="仿宋" w:hAnsi="仿宋" w:eastAsia="仿宋" w:cs="仿宋"/>
          <w:kern w:val="0"/>
          <w:sz w:val="28"/>
          <w:szCs w:val="28"/>
          <w:shd w:val="clear" w:color="auto" w:fill="FFFFFF"/>
        </w:rPr>
        <w:t>42</w:t>
      </w:r>
      <w:r>
        <w:rPr>
          <w:rFonts w:hint="eastAsia" w:ascii="仿宋" w:hAnsi="仿宋" w:eastAsia="仿宋" w:cs="仿宋"/>
          <w:kern w:val="0"/>
          <w:sz w:val="28"/>
          <w:szCs w:val="28"/>
          <w:shd w:val="clear" w:color="auto" w:fill="FFFFFF"/>
        </w:rPr>
        <w:t>号文的有关规定，各省、自治区、直辖市地（市）级以上党政机关录用公务员，要坚持“凡进必考”，并明确录用具有</w:t>
      </w:r>
      <w:r>
        <w:rPr>
          <w:rFonts w:ascii="仿宋" w:hAnsi="仿宋" w:eastAsia="仿宋" w:cs="仿宋"/>
          <w:kern w:val="0"/>
          <w:sz w:val="28"/>
          <w:szCs w:val="28"/>
          <w:shd w:val="clear" w:color="auto" w:fill="FFFFFF"/>
        </w:rPr>
        <w:t>2</w:t>
      </w:r>
      <w:r>
        <w:rPr>
          <w:rFonts w:hint="eastAsia" w:ascii="仿宋" w:hAnsi="仿宋" w:eastAsia="仿宋" w:cs="仿宋"/>
          <w:kern w:val="0"/>
          <w:sz w:val="28"/>
          <w:szCs w:val="28"/>
          <w:shd w:val="clear" w:color="auto" w:fill="FFFFFF"/>
        </w:rPr>
        <w:t>年以上基层工作经历的人员比例，县及乡镇机关要拿出一定职位，专门招考到村任职等专门项目的大学生。各专门项目毕业生服务期满考核合格，同等享受各省、自治区、直辖市地（市）级以上党政机关录用公务员优惠政策。就目前实际情况来看，服务期满</w:t>
      </w:r>
      <w:r>
        <w:rPr>
          <w:rFonts w:ascii="仿宋" w:hAnsi="仿宋" w:eastAsia="仿宋" w:cs="仿宋"/>
          <w:kern w:val="0"/>
          <w:sz w:val="28"/>
          <w:szCs w:val="28"/>
          <w:shd w:val="clear" w:color="auto" w:fill="FFFFFF"/>
        </w:rPr>
        <w:t>2</w:t>
      </w:r>
      <w:r>
        <w:rPr>
          <w:rFonts w:hint="eastAsia" w:ascii="仿宋" w:hAnsi="仿宋" w:eastAsia="仿宋" w:cs="仿宋"/>
          <w:kern w:val="0"/>
          <w:sz w:val="28"/>
          <w:szCs w:val="28"/>
          <w:shd w:val="clear" w:color="auto" w:fill="FFFFFF"/>
        </w:rPr>
        <w:t>年且考核合格的西部计划志愿者均可享受国家公务员考试的有关优惠政策；目前各省通常的做法是允许本省招募的和在本省服务的西部计划志愿者享受有关政策，具体情况请以当地招考公告为准。</w:t>
      </w:r>
    </w:p>
    <w:p>
      <w:pPr>
        <w:widowControl/>
        <w:shd w:val="clear" w:color="auto" w:fill="FFFFFF"/>
        <w:spacing w:line="500" w:lineRule="exact"/>
        <w:rPr>
          <w:rFonts w:ascii="仿宋" w:hAnsi="仿宋" w:eastAsia="仿宋" w:cs="Times New Roman"/>
          <w:sz w:val="28"/>
          <w:szCs w:val="28"/>
        </w:rPr>
      </w:pPr>
      <w:r>
        <w:rPr>
          <w:rFonts w:hint="eastAsia" w:ascii="仿宋" w:hAnsi="仿宋" w:eastAsia="仿宋" w:cs="仿宋"/>
          <w:kern w:val="0"/>
          <w:sz w:val="28"/>
          <w:szCs w:val="28"/>
          <w:shd w:val="clear" w:color="auto" w:fill="FFFFFF"/>
        </w:rPr>
        <w:t>　　具体政策以</w:t>
      </w:r>
      <w:r>
        <w:rPr>
          <w:rFonts w:ascii="仿宋" w:hAnsi="仿宋" w:eastAsia="仿宋" w:cs="仿宋"/>
          <w:kern w:val="0"/>
          <w:sz w:val="28"/>
          <w:szCs w:val="28"/>
          <w:shd w:val="clear" w:color="auto" w:fill="FFFFFF"/>
        </w:rPr>
        <w:t>2021</w:t>
      </w:r>
      <w:r>
        <w:rPr>
          <w:rFonts w:hint="eastAsia" w:ascii="仿宋" w:hAnsi="仿宋" w:eastAsia="仿宋" w:cs="仿宋"/>
          <w:kern w:val="0"/>
          <w:sz w:val="28"/>
          <w:szCs w:val="28"/>
          <w:shd w:val="clear" w:color="auto" w:fill="FFFFFF"/>
        </w:rPr>
        <w:t>年全国项目办发布的西部计划实施方案为准。</w:t>
      </w:r>
    </w:p>
    <w:p>
      <w:pPr>
        <w:widowControl/>
        <w:spacing w:line="500" w:lineRule="exact"/>
        <w:rPr>
          <w:rFonts w:ascii="仿宋" w:hAnsi="仿宋" w:eastAsia="仿宋" w:cs="Times New Roman"/>
          <w:sz w:val="28"/>
          <w:szCs w:val="28"/>
        </w:rPr>
      </w:pPr>
      <w:r>
        <w:rPr>
          <w:rStyle w:val="6"/>
          <w:rFonts w:hint="eastAsia" w:ascii="仿宋" w:hAnsi="仿宋" w:eastAsia="仿宋" w:cs="仿宋"/>
          <w:kern w:val="0"/>
          <w:sz w:val="28"/>
          <w:szCs w:val="28"/>
          <w:shd w:val="clear" w:color="auto" w:fill="FFFFFF"/>
        </w:rPr>
        <w:t>　　五、服务时间</w:t>
      </w:r>
      <w:r>
        <w:rPr>
          <w:rStyle w:val="6"/>
          <w:rFonts w:ascii="仿宋" w:hAnsi="仿宋" w:eastAsia="仿宋"/>
          <w:kern w:val="0"/>
          <w:sz w:val="28"/>
          <w:szCs w:val="28"/>
          <w:shd w:val="clear" w:color="auto" w:fill="FFFFFF"/>
        </w:rPr>
        <w:br w:type="textWrapping"/>
      </w:r>
      <w:r>
        <w:rPr>
          <w:rFonts w:hint="eastAsia" w:ascii="仿宋" w:hAnsi="仿宋" w:eastAsia="仿宋" w:cs="仿宋"/>
          <w:kern w:val="0"/>
          <w:sz w:val="28"/>
          <w:szCs w:val="28"/>
          <w:shd w:val="clear" w:color="auto" w:fill="FFFFFF"/>
        </w:rPr>
        <w:t>　　西部计划志愿者服务期具有一定的灵活性，服务期为</w:t>
      </w:r>
      <w:r>
        <w:rPr>
          <w:rFonts w:ascii="仿宋" w:hAnsi="仿宋" w:eastAsia="仿宋" w:cs="仿宋"/>
          <w:kern w:val="0"/>
          <w:sz w:val="28"/>
          <w:szCs w:val="28"/>
          <w:shd w:val="clear" w:color="auto" w:fill="FFFFFF"/>
        </w:rPr>
        <w:t>1—3</w:t>
      </w:r>
      <w:r>
        <w:rPr>
          <w:rFonts w:hint="eastAsia" w:ascii="仿宋" w:hAnsi="仿宋" w:eastAsia="仿宋" w:cs="仿宋"/>
          <w:kern w:val="0"/>
          <w:sz w:val="28"/>
          <w:szCs w:val="28"/>
          <w:shd w:val="clear" w:color="auto" w:fill="FFFFFF"/>
        </w:rPr>
        <w:t>年，服务协议一年一签。志愿者在当年服务期满后可以于下一年度</w:t>
      </w:r>
      <w:r>
        <w:rPr>
          <w:rFonts w:ascii="仿宋" w:hAnsi="仿宋" w:eastAsia="仿宋" w:cs="仿宋"/>
          <w:kern w:val="0"/>
          <w:sz w:val="28"/>
          <w:szCs w:val="28"/>
          <w:shd w:val="clear" w:color="auto" w:fill="FFFFFF"/>
        </w:rPr>
        <w:t>3</w:t>
      </w:r>
      <w:r>
        <w:rPr>
          <w:rFonts w:hint="eastAsia" w:ascii="仿宋" w:hAnsi="仿宋" w:eastAsia="仿宋" w:cs="仿宋"/>
          <w:kern w:val="0"/>
          <w:sz w:val="28"/>
          <w:szCs w:val="28"/>
          <w:shd w:val="clear" w:color="auto" w:fill="FFFFFF"/>
        </w:rPr>
        <w:t>月份向服务县项目办提出延期服务申请。其中，申请高等学校毕业生学费和国家助学贷款代偿的，需一次性签订服务期为</w:t>
      </w:r>
      <w:r>
        <w:rPr>
          <w:rFonts w:ascii="仿宋" w:hAnsi="仿宋" w:eastAsia="仿宋" w:cs="仿宋"/>
          <w:kern w:val="0"/>
          <w:sz w:val="28"/>
          <w:szCs w:val="28"/>
          <w:shd w:val="clear" w:color="auto" w:fill="FFFFFF"/>
        </w:rPr>
        <w:t>3</w:t>
      </w:r>
      <w:r>
        <w:rPr>
          <w:rFonts w:hint="eastAsia" w:ascii="仿宋" w:hAnsi="仿宋" w:eastAsia="仿宋" w:cs="仿宋"/>
          <w:kern w:val="0"/>
          <w:sz w:val="28"/>
          <w:szCs w:val="28"/>
          <w:shd w:val="clear" w:color="auto" w:fill="FFFFFF"/>
        </w:rPr>
        <w:t>年的服务协议。</w:t>
      </w:r>
      <w:r>
        <w:rPr>
          <w:rFonts w:ascii="仿宋" w:hAnsi="仿宋" w:eastAsia="仿宋" w:cs="Times New Roman"/>
          <w:kern w:val="0"/>
          <w:sz w:val="28"/>
          <w:szCs w:val="28"/>
          <w:shd w:val="clear" w:color="auto" w:fill="FFFFFF"/>
        </w:rPr>
        <w:br w:type="textWrapping"/>
      </w:r>
      <w:r>
        <w:rPr>
          <w:rStyle w:val="6"/>
          <w:rFonts w:hint="eastAsia" w:ascii="仿宋" w:hAnsi="仿宋" w:eastAsia="仿宋" w:cs="仿宋"/>
          <w:kern w:val="0"/>
          <w:sz w:val="28"/>
          <w:szCs w:val="28"/>
          <w:shd w:val="clear" w:color="auto" w:fill="FFFFFF"/>
        </w:rPr>
        <w:t>　　六、招募流程</w:t>
      </w:r>
      <w:r>
        <w:rPr>
          <w:rStyle w:val="6"/>
          <w:rFonts w:ascii="仿宋" w:hAnsi="仿宋" w:eastAsia="仿宋"/>
          <w:kern w:val="0"/>
          <w:sz w:val="28"/>
          <w:szCs w:val="28"/>
          <w:shd w:val="clear" w:color="auto" w:fill="FFFFFF"/>
        </w:rPr>
        <w:br w:type="textWrapping"/>
      </w:r>
      <w:r>
        <w:rPr>
          <w:rFonts w:hint="eastAsia" w:ascii="仿宋" w:hAnsi="仿宋" w:eastAsia="仿宋" w:cs="仿宋"/>
          <w:kern w:val="0"/>
          <w:sz w:val="28"/>
          <w:szCs w:val="28"/>
          <w:shd w:val="clear" w:color="auto" w:fill="FFFFFF"/>
        </w:rPr>
        <w:t>　　收到报名登记表后，学校会及时对报名学生的情况进行审核。接下来学校会组织报名学生开展笔试、面试，选拔笔试面试成绩突出、专业符合岗位要求的学生进行岗位对接。岗位对接之后，参加统一体检。高校所在地为省会城市的，参加由招募省项目办组织的统一体检；高校所在地在地（市）的，参加由地（市）团委或高校组织的统一体检。体检之后，学校将公布录取名单并公示</w:t>
      </w:r>
      <w:r>
        <w:rPr>
          <w:rFonts w:ascii="仿宋" w:hAnsi="仿宋" w:eastAsia="仿宋" w:cs="仿宋"/>
          <w:kern w:val="0"/>
          <w:sz w:val="28"/>
          <w:szCs w:val="28"/>
          <w:shd w:val="clear" w:color="auto" w:fill="FFFFFF"/>
        </w:rPr>
        <w:t>3</w:t>
      </w:r>
      <w:r>
        <w:rPr>
          <w:rFonts w:hint="eastAsia" w:ascii="仿宋" w:hAnsi="仿宋" w:eastAsia="仿宋" w:cs="仿宋"/>
          <w:kern w:val="0"/>
          <w:sz w:val="28"/>
          <w:szCs w:val="28"/>
          <w:shd w:val="clear" w:color="auto" w:fill="FFFFFF"/>
        </w:rPr>
        <w:t>天。若无异议，将名单报招募省项目办。</w:t>
      </w:r>
      <w:r>
        <w:rPr>
          <w:rFonts w:ascii="仿宋" w:hAnsi="仿宋" w:eastAsia="仿宋" w:cs="仿宋"/>
          <w:kern w:val="0"/>
          <w:sz w:val="28"/>
          <w:szCs w:val="28"/>
          <w:shd w:val="clear" w:color="auto" w:fill="FFFFFF"/>
        </w:rPr>
        <w:t>6</w:t>
      </w:r>
      <w:r>
        <w:rPr>
          <w:rFonts w:hint="eastAsia" w:ascii="仿宋" w:hAnsi="仿宋" w:eastAsia="仿宋" w:cs="仿宋"/>
          <w:kern w:val="0"/>
          <w:sz w:val="28"/>
          <w:szCs w:val="28"/>
          <w:shd w:val="clear" w:color="auto" w:fill="FFFFFF"/>
        </w:rPr>
        <w:t>月下旬，全国项目办委托各招募省项目办向志愿者发《确认通知书》。志愿者可在信息系统中查询到自己的录取信息。如果入选西部计划，状态显示为“已录取”。</w:t>
      </w:r>
      <w:r>
        <w:rPr>
          <w:rFonts w:ascii="仿宋" w:hAnsi="仿宋" w:eastAsia="仿宋" w:cs="仿宋"/>
          <w:kern w:val="0"/>
          <w:sz w:val="28"/>
          <w:szCs w:val="28"/>
          <w:shd w:val="clear" w:color="auto" w:fill="FFFFFF"/>
        </w:rPr>
        <w:t>9</w:t>
      </w:r>
      <w:r>
        <w:rPr>
          <w:rFonts w:hint="eastAsia" w:ascii="仿宋" w:hAnsi="仿宋" w:eastAsia="仿宋" w:cs="仿宋"/>
          <w:kern w:val="0"/>
          <w:sz w:val="28"/>
          <w:szCs w:val="28"/>
          <w:shd w:val="clear" w:color="auto" w:fill="FFFFFF"/>
        </w:rPr>
        <w:t>月上旬，全国项目办通过汇总审定新到岗服务志愿者名单，并向社会公布。</w:t>
      </w:r>
      <w:r>
        <w:rPr>
          <w:rFonts w:ascii="仿宋" w:hAnsi="仿宋" w:eastAsia="仿宋" w:cs="Times New Roman"/>
          <w:kern w:val="0"/>
          <w:sz w:val="28"/>
          <w:szCs w:val="28"/>
          <w:shd w:val="clear" w:color="auto" w:fill="FFFFFF"/>
        </w:rPr>
        <w:br w:type="textWrapping"/>
      </w:r>
      <w:r>
        <w:rPr>
          <w:rFonts w:hint="eastAsia" w:ascii="仿宋" w:hAnsi="仿宋" w:eastAsia="仿宋" w:cs="仿宋"/>
          <w:kern w:val="0"/>
          <w:sz w:val="28"/>
          <w:szCs w:val="28"/>
          <w:shd w:val="clear" w:color="auto" w:fill="FFFFFF"/>
        </w:rPr>
        <w:t>　　审核通过后，我会去哪里进行志愿服务？我有机会去新疆、西藏进行志愿服务吗？</w:t>
      </w:r>
      <w:r>
        <w:rPr>
          <w:rFonts w:ascii="仿宋" w:hAnsi="仿宋" w:eastAsia="仿宋" w:cs="Times New Roman"/>
          <w:kern w:val="0"/>
          <w:sz w:val="28"/>
          <w:szCs w:val="28"/>
          <w:shd w:val="clear" w:color="auto" w:fill="FFFFFF"/>
        </w:rPr>
        <w:br w:type="textWrapping"/>
      </w:r>
      <w:r>
        <w:rPr>
          <w:rFonts w:hint="eastAsia" w:ascii="仿宋" w:hAnsi="仿宋" w:eastAsia="仿宋" w:cs="仿宋"/>
          <w:kern w:val="0"/>
          <w:sz w:val="28"/>
          <w:szCs w:val="28"/>
          <w:shd w:val="clear" w:color="auto" w:fill="FFFFFF"/>
        </w:rPr>
        <w:t>　　西部计划各服务省将面向全国高校开展招募工作。报名学生原则上可选报全国任意服务省参加服务，并可根据个人意愿通过西部计划信息系统选择至多</w:t>
      </w:r>
      <w:r>
        <w:rPr>
          <w:rFonts w:ascii="仿宋" w:hAnsi="仿宋" w:eastAsia="仿宋" w:cs="仿宋"/>
          <w:kern w:val="0"/>
          <w:sz w:val="28"/>
          <w:szCs w:val="28"/>
          <w:shd w:val="clear" w:color="auto" w:fill="FFFFFF"/>
        </w:rPr>
        <w:t>3</w:t>
      </w:r>
      <w:r>
        <w:rPr>
          <w:rFonts w:hint="eastAsia" w:ascii="仿宋" w:hAnsi="仿宋" w:eastAsia="仿宋" w:cs="仿宋"/>
          <w:kern w:val="0"/>
          <w:sz w:val="28"/>
          <w:szCs w:val="28"/>
          <w:shd w:val="clear" w:color="auto" w:fill="FFFFFF"/>
        </w:rPr>
        <w:t>个意向服务省（其中至少选择</w:t>
      </w:r>
      <w:r>
        <w:rPr>
          <w:rFonts w:ascii="仿宋" w:hAnsi="仿宋" w:eastAsia="仿宋" w:cs="仿宋"/>
          <w:kern w:val="0"/>
          <w:sz w:val="28"/>
          <w:szCs w:val="28"/>
          <w:shd w:val="clear" w:color="auto" w:fill="FFFFFF"/>
        </w:rPr>
        <w:t>1</w:t>
      </w:r>
      <w:r>
        <w:rPr>
          <w:rFonts w:hint="eastAsia" w:ascii="仿宋" w:hAnsi="仿宋" w:eastAsia="仿宋" w:cs="仿宋"/>
          <w:kern w:val="0"/>
          <w:sz w:val="28"/>
          <w:szCs w:val="28"/>
          <w:shd w:val="clear" w:color="auto" w:fill="FFFFFF"/>
        </w:rPr>
        <w:t>个高校所在地原对口服务省），同时自愿选择是否“服从调剂”。</w:t>
      </w:r>
      <w:r>
        <w:rPr>
          <w:rFonts w:ascii="仿宋" w:hAnsi="仿宋" w:eastAsia="仿宋" w:cs="Times New Roman"/>
          <w:kern w:val="0"/>
          <w:sz w:val="28"/>
          <w:szCs w:val="28"/>
          <w:shd w:val="clear" w:color="auto" w:fill="FFFFFF"/>
        </w:rPr>
        <w:br w:type="textWrapping"/>
      </w:r>
      <w:r>
        <w:rPr>
          <w:rFonts w:hint="eastAsia" w:ascii="仿宋" w:hAnsi="仿宋" w:eastAsia="仿宋" w:cs="仿宋"/>
          <w:kern w:val="0"/>
          <w:sz w:val="28"/>
          <w:szCs w:val="28"/>
          <w:shd w:val="clear" w:color="auto" w:fill="FFFFFF"/>
        </w:rPr>
        <w:t>　　为贯彻落实中央援疆、援藏工作决策部署，根据党中央书记处对深化大学生志愿服务西部计划、加大向民族地区派遣西部计划志愿者力度的重要指示精神，将继续推进服务新疆、服务西藏专项，保持民族地区万人实施规模，招募选拔符合一定条件的普通高校应届毕业生和在读研究生赴新疆、西藏从事为期</w:t>
      </w:r>
      <w:r>
        <w:rPr>
          <w:rFonts w:ascii="仿宋" w:hAnsi="仿宋" w:eastAsia="仿宋" w:cs="仿宋"/>
          <w:kern w:val="0"/>
          <w:sz w:val="28"/>
          <w:szCs w:val="28"/>
          <w:shd w:val="clear" w:color="auto" w:fill="FFFFFF"/>
        </w:rPr>
        <w:t>1</w:t>
      </w:r>
      <w:r>
        <w:rPr>
          <w:rFonts w:hint="eastAsia" w:ascii="仿宋" w:hAnsi="仿宋" w:eastAsia="仿宋" w:cs="仿宋"/>
          <w:kern w:val="0"/>
          <w:sz w:val="28"/>
          <w:szCs w:val="28"/>
          <w:shd w:val="clear" w:color="auto" w:fill="FFFFFF"/>
        </w:rPr>
        <w:t>－</w:t>
      </w:r>
      <w:r>
        <w:rPr>
          <w:rFonts w:ascii="仿宋" w:hAnsi="仿宋" w:eastAsia="仿宋" w:cs="仿宋"/>
          <w:kern w:val="0"/>
          <w:sz w:val="28"/>
          <w:szCs w:val="28"/>
          <w:shd w:val="clear" w:color="auto" w:fill="FFFFFF"/>
        </w:rPr>
        <w:t>3</w:t>
      </w:r>
      <w:r>
        <w:rPr>
          <w:rFonts w:hint="eastAsia" w:ascii="仿宋" w:hAnsi="仿宋" w:eastAsia="仿宋" w:cs="仿宋"/>
          <w:kern w:val="0"/>
          <w:sz w:val="28"/>
          <w:szCs w:val="28"/>
          <w:shd w:val="clear" w:color="auto" w:fill="FFFFFF"/>
        </w:rPr>
        <w:t>年的志愿服务工作。凡符合报名条件的应届毕业生和在读研究生，都可报名赴新疆、西藏服务。</w:t>
      </w:r>
      <w:r>
        <w:rPr>
          <w:rFonts w:ascii="仿宋" w:hAnsi="仿宋" w:eastAsia="仿宋" w:cs="Times New Roman"/>
          <w:kern w:val="0"/>
          <w:sz w:val="28"/>
          <w:szCs w:val="28"/>
          <w:shd w:val="clear" w:color="auto" w:fill="FFFFFF"/>
        </w:rPr>
        <w:br w:type="textWrapping"/>
      </w:r>
      <w:r>
        <w:rPr>
          <w:rFonts w:hint="eastAsia" w:ascii="仿宋" w:hAnsi="仿宋" w:eastAsia="仿宋" w:cs="仿宋"/>
          <w:kern w:val="0"/>
          <w:sz w:val="28"/>
          <w:szCs w:val="28"/>
          <w:shd w:val="clear" w:color="auto" w:fill="FFFFFF"/>
        </w:rPr>
        <w:t>　　西部计划志愿者可以自己选择服务地、服务岗位吗？</w:t>
      </w:r>
      <w:r>
        <w:rPr>
          <w:rFonts w:ascii="仿宋" w:hAnsi="仿宋" w:eastAsia="仿宋" w:cs="Times New Roman"/>
          <w:kern w:val="0"/>
          <w:sz w:val="28"/>
          <w:szCs w:val="28"/>
          <w:shd w:val="clear" w:color="auto" w:fill="FFFFFF"/>
        </w:rPr>
        <w:br w:type="textWrapping"/>
      </w:r>
      <w:r>
        <w:rPr>
          <w:rFonts w:hint="eastAsia" w:ascii="仿宋" w:hAnsi="仿宋" w:eastAsia="仿宋" w:cs="仿宋"/>
          <w:kern w:val="0"/>
          <w:sz w:val="28"/>
          <w:szCs w:val="28"/>
          <w:shd w:val="clear" w:color="auto" w:fill="FFFFFF"/>
        </w:rPr>
        <w:t>　　报名期间，招募省项目办将根据所辖各高校项目办的报名情况与有关服务省协商确定具体招募人数和岗位类型，同时由服务省通过系统向招募省分配服务岗位，并最终由招募省根据本省实际情况开展岗位对接工作。志愿者在报名期间，只需确定服务省和服务专项类型的意向即可，具体服务岗位由各地项目办在志愿者到达服务地后根据志愿者所报意向并结合志愿者专业特长统一协调分配。</w:t>
      </w:r>
    </w:p>
    <w:p>
      <w:pPr>
        <w:spacing w:line="500" w:lineRule="exact"/>
        <w:rPr>
          <w:rFonts w:ascii="仿宋" w:hAnsi="仿宋" w:eastAsia="仿宋" w:cs="Times New Roman"/>
          <w:sz w:val="28"/>
          <w:szCs w:val="28"/>
          <w:shd w:val="clear" w:color="auto" w:fill="FFFFFF"/>
        </w:rPr>
      </w:pPr>
    </w:p>
    <w:p>
      <w:pPr>
        <w:ind w:right="300"/>
        <w:jc w:val="right"/>
        <w:rPr>
          <w:rFonts w:ascii="仿宋_GB2312" w:eastAsia="仿宋_GB2312" w:cs="仿宋_GB2312"/>
          <w:sz w:val="30"/>
          <w:szCs w:val="30"/>
        </w:rPr>
      </w:pPr>
    </w:p>
    <w:p>
      <w:pPr>
        <w:ind w:right="300"/>
        <w:jc w:val="right"/>
        <w:rPr>
          <w:rFonts w:ascii="仿宋_GB2312" w:eastAsia="仿宋_GB2312" w:cs="仿宋_GB2312"/>
          <w:sz w:val="30"/>
          <w:szCs w:val="30"/>
        </w:rPr>
      </w:pPr>
    </w:p>
    <w:p>
      <w:pPr>
        <w:ind w:right="300"/>
        <w:jc w:val="right"/>
        <w:rPr>
          <w:rFonts w:ascii="仿宋_GB2312" w:eastAsia="仿宋_GB2312" w:cs="仿宋_GB2312"/>
          <w:sz w:val="30"/>
          <w:szCs w:val="30"/>
        </w:rPr>
      </w:pPr>
    </w:p>
    <w:p>
      <w:pPr>
        <w:ind w:right="300"/>
        <w:jc w:val="right"/>
        <w:rPr>
          <w:rFonts w:ascii="仿宋_GB2312" w:eastAsia="仿宋_GB2312" w:cs="仿宋_GB2312"/>
          <w:sz w:val="30"/>
          <w:szCs w:val="30"/>
        </w:rPr>
      </w:pPr>
      <w:r>
        <w:rPr>
          <w:rFonts w:hint="eastAsia" w:ascii="仿宋_GB2312" w:eastAsia="仿宋_GB2312" w:cs="仿宋_GB2312"/>
          <w:sz w:val="30"/>
          <w:szCs w:val="30"/>
        </w:rPr>
        <w:t>共青团合肥学院委员会</w:t>
      </w:r>
    </w:p>
    <w:p>
      <w:pPr>
        <w:ind w:right="300"/>
        <w:jc w:val="right"/>
        <w:rPr>
          <w:rFonts w:ascii="仿宋_GB2312" w:eastAsia="仿宋_GB2312" w:cs="仿宋_GB2312"/>
          <w:sz w:val="30"/>
          <w:szCs w:val="30"/>
        </w:rPr>
      </w:pPr>
      <w:r>
        <w:rPr>
          <w:rFonts w:hint="eastAsia" w:ascii="仿宋_GB2312" w:eastAsia="仿宋_GB2312" w:cs="仿宋_GB2312"/>
          <w:sz w:val="30"/>
          <w:szCs w:val="30"/>
        </w:rPr>
        <w:t>合肥学院青年志愿者联合会</w:t>
      </w:r>
    </w:p>
    <w:p>
      <w:pPr>
        <w:ind w:right="300"/>
        <w:jc w:val="right"/>
        <w:rPr>
          <w:rStyle w:val="7"/>
          <w:rFonts w:hint="eastAsia"/>
        </w:rPr>
      </w:pPr>
      <w:r>
        <w:rPr>
          <w:rFonts w:ascii="仿宋_GB2312" w:eastAsia="仿宋_GB2312" w:cs="仿宋_GB2312"/>
          <w:sz w:val="30"/>
          <w:szCs w:val="30"/>
        </w:rPr>
        <w:t>2021</w:t>
      </w:r>
      <w:r>
        <w:rPr>
          <w:rFonts w:hint="eastAsia" w:ascii="仿宋_GB2312" w:eastAsia="仿宋_GB2312" w:cs="仿宋_GB2312"/>
          <w:sz w:val="30"/>
          <w:szCs w:val="30"/>
        </w:rPr>
        <w:t>年4月1</w:t>
      </w:r>
      <w:r>
        <w:rPr>
          <w:rFonts w:hint="eastAsia" w:ascii="仿宋_GB2312" w:eastAsia="仿宋_GB2312" w:cs="仿宋_GB2312"/>
          <w:sz w:val="30"/>
          <w:szCs w:val="30"/>
          <w:lang w:val="en-US" w:eastAsia="zh-CN"/>
        </w:rPr>
        <w:t>9</w:t>
      </w:r>
      <w:bookmarkStart w:id="0" w:name="_GoBack"/>
      <w:bookmarkEnd w:id="0"/>
      <w:r>
        <w:rPr>
          <w:rFonts w:hint="eastAsia" w:ascii="仿宋_GB2312" w:eastAsia="仿宋_GB2312" w:cs="仿宋_GB2312"/>
          <w:sz w:val="30"/>
          <w:szCs w:val="30"/>
        </w:rPr>
        <w:t>日</w:t>
      </w:r>
    </w:p>
    <w:p>
      <w:pPr>
        <w:jc w:val="right"/>
        <w:rPr>
          <w:rFonts w:ascii="仿宋" w:hAnsi="仿宋" w:eastAsia="仿宋" w:cs="Times New Roman"/>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DEB"/>
    <w:rsid w:val="00196A43"/>
    <w:rsid w:val="00256DEB"/>
    <w:rsid w:val="00281425"/>
    <w:rsid w:val="002B72C8"/>
    <w:rsid w:val="0060741D"/>
    <w:rsid w:val="00821F25"/>
    <w:rsid w:val="00B262F9"/>
    <w:rsid w:val="00CA0372"/>
    <w:rsid w:val="00F22110"/>
    <w:rsid w:val="05A3608B"/>
    <w:rsid w:val="325527D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uiPriority w:val="0"/>
    <w:pPr>
      <w:tabs>
        <w:tab w:val="center" w:pos="4153"/>
        <w:tab w:val="right" w:pos="8306"/>
      </w:tabs>
      <w:snapToGrid w:val="0"/>
      <w:jc w:val="left"/>
    </w:pPr>
    <w:rPr>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99"/>
    <w:rPr>
      <w:rFonts w:cs="Times New Roman"/>
      <w:b/>
      <w:bCs/>
    </w:rPr>
  </w:style>
  <w:style w:type="character" w:styleId="7">
    <w:name w:val="Emphasis"/>
    <w:basedOn w:val="5"/>
    <w:qFormat/>
    <w:uiPriority w:val="0"/>
    <w:rPr>
      <w:i/>
      <w:iCs/>
    </w:rPr>
  </w:style>
  <w:style w:type="character" w:styleId="8">
    <w:name w:val="Hyperlink"/>
    <w:basedOn w:val="5"/>
    <w:qFormat/>
    <w:uiPriority w:val="99"/>
    <w:rPr>
      <w:rFonts w:cs="Times New Roman"/>
      <w:color w:val="0000FF"/>
      <w:u w:val="single"/>
    </w:rPr>
  </w:style>
  <w:style w:type="character" w:customStyle="1" w:styleId="9">
    <w:name w:val="页眉 字符"/>
    <w:basedOn w:val="5"/>
    <w:link w:val="3"/>
    <w:uiPriority w:val="0"/>
    <w:rPr>
      <w:rFonts w:ascii="Calibri" w:hAnsi="Calibri" w:cs="Calibri"/>
      <w:kern w:val="2"/>
      <w:sz w:val="18"/>
      <w:szCs w:val="18"/>
    </w:rPr>
  </w:style>
  <w:style w:type="character" w:customStyle="1" w:styleId="10">
    <w:name w:val="页脚 字符"/>
    <w:basedOn w:val="5"/>
    <w:link w:val="2"/>
    <w:uiPriority w:val="0"/>
    <w:rPr>
      <w:rFonts w:ascii="Calibri" w:hAnsi="Calibri"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032768-6D20-401A-8A9B-AE8F0383F90D}">
  <ds:schemaRefs/>
</ds:datastoreItem>
</file>

<file path=docProps/app.xml><?xml version="1.0" encoding="utf-8"?>
<Properties xmlns="http://schemas.openxmlformats.org/officeDocument/2006/extended-properties" xmlns:vt="http://schemas.openxmlformats.org/officeDocument/2006/docPropsVTypes">
  <Template>Normal.dotm</Template>
  <Pages>4</Pages>
  <Words>421</Words>
  <Characters>2403</Characters>
  <Lines>20</Lines>
  <Paragraphs>5</Paragraphs>
  <TotalTime>34</TotalTime>
  <ScaleCrop>false</ScaleCrop>
  <LinksUpToDate>false</LinksUpToDate>
  <CharactersWithSpaces>2819</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2019-04-16T00:55:00Z</dcterms:created>
  <dc:creator>lenovo</dc:creator>
  <cp:lastModifiedBy>user</cp:lastModifiedBy>
  <dcterms:modified xsi:type="dcterms:W3CDTF">2021-04-19T08:25:31Z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1DBB1596125C46778501EAE9168B39C8</vt:lpwstr>
  </property>
</Properties>
</file>