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8352E7">
      <w:pPr>
        <w:pStyle w:val="42"/>
        <w:jc w:val="both"/>
        <w:rPr>
          <w:rFonts w:hint="eastAsia" w:eastAsia="方正黑体_GBK"/>
          <w:lang w:eastAsia="zh-CN"/>
        </w:rPr>
      </w:pPr>
      <w:bookmarkStart w:id="0" w:name="_Hlk168577584"/>
      <w:bookmarkEnd w:id="0"/>
      <w:r>
        <w:rPr>
          <w:rFonts w:hint="eastAsia"/>
        </w:rPr>
        <w:t>附件</w:t>
      </w:r>
      <w:r>
        <w:rPr>
          <w:rFonts w:hint="eastAsia"/>
          <w:lang w:val="en-US" w:eastAsia="zh-CN"/>
        </w:rPr>
        <w:t>5</w:t>
      </w:r>
    </w:p>
    <w:p w14:paraId="3B9A5BC6">
      <w:pPr>
        <w:pStyle w:val="11"/>
        <w:jc w:val="both"/>
      </w:pPr>
    </w:p>
    <w:p w14:paraId="54832CD5">
      <w:pPr>
        <w:pStyle w:val="11"/>
        <w:jc w:val="both"/>
      </w:pPr>
    </w:p>
    <w:p w14:paraId="0D0EBF39">
      <w:pPr>
        <w:pStyle w:val="3"/>
        <w:rPr>
          <w:rFonts w:ascii="方正小标宋_GBK" w:hAnsi="方正小标宋_GBK" w:eastAsia="方正小标宋_GBK" w:cs="方正小标宋_GBK"/>
          <w:b w:val="0"/>
          <w:bCs w:val="0"/>
          <w:sz w:val="52"/>
          <w:szCs w:val="5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52"/>
          <w:szCs w:val="52"/>
        </w:rPr>
        <w:t>全国大学生社会实践管理服务平台</w:t>
      </w:r>
    </w:p>
    <w:p w14:paraId="226D5A1B">
      <w:pPr>
        <w:pStyle w:val="43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（“三下乡”社会实践活动）</w:t>
      </w:r>
    </w:p>
    <w:p w14:paraId="31E67A30">
      <w:pPr>
        <w:pStyle w:val="11"/>
        <w:jc w:val="both"/>
      </w:pPr>
    </w:p>
    <w:p w14:paraId="4168149C">
      <w:pPr>
        <w:pStyle w:val="3"/>
        <w:jc w:val="both"/>
      </w:pPr>
    </w:p>
    <w:p w14:paraId="004CBB0D">
      <w:pPr>
        <w:pStyle w:val="3"/>
        <w:spacing w:line="800" w:lineRule="exact"/>
        <w:rPr>
          <w:rFonts w:ascii="方正小标宋_GBK" w:hAnsi="方正小标宋_GBK" w:eastAsia="方正小标宋_GBK" w:cs="方正小标宋_GBK"/>
          <w:b w:val="0"/>
          <w:bCs w:val="0"/>
          <w:sz w:val="72"/>
          <w:szCs w:val="7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72"/>
          <w:szCs w:val="72"/>
        </w:rPr>
        <w:t>操</w:t>
      </w:r>
    </w:p>
    <w:p w14:paraId="19D1866B"/>
    <w:p w14:paraId="5DB56DE5">
      <w:pPr>
        <w:pStyle w:val="3"/>
        <w:spacing w:line="800" w:lineRule="exact"/>
        <w:rPr>
          <w:rFonts w:ascii="方正小标宋_GBK" w:hAnsi="方正小标宋_GBK" w:eastAsia="方正小标宋_GBK" w:cs="方正小标宋_GBK"/>
          <w:b w:val="0"/>
          <w:bCs w:val="0"/>
          <w:sz w:val="72"/>
          <w:szCs w:val="7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72"/>
          <w:szCs w:val="72"/>
        </w:rPr>
        <w:t>作</w:t>
      </w:r>
    </w:p>
    <w:p w14:paraId="2581EAEC"/>
    <w:p w14:paraId="59C03906">
      <w:pPr>
        <w:pStyle w:val="3"/>
        <w:spacing w:line="800" w:lineRule="exact"/>
        <w:rPr>
          <w:rFonts w:ascii="方正小标宋_GBK" w:hAnsi="方正小标宋_GBK" w:eastAsia="方正小标宋_GBK" w:cs="方正小标宋_GBK"/>
          <w:b w:val="0"/>
          <w:bCs w:val="0"/>
          <w:sz w:val="72"/>
          <w:szCs w:val="7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72"/>
          <w:szCs w:val="72"/>
        </w:rPr>
        <w:t>手</w:t>
      </w:r>
    </w:p>
    <w:p w14:paraId="01FF3CBF"/>
    <w:p w14:paraId="5A8244CC">
      <w:pPr>
        <w:pStyle w:val="3"/>
        <w:spacing w:line="800" w:lineRule="exact"/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72"/>
          <w:szCs w:val="72"/>
        </w:rPr>
        <w:t>册</w:t>
      </w:r>
    </w:p>
    <w:p w14:paraId="3F7228BB">
      <w:pPr>
        <w:pStyle w:val="11"/>
        <w:jc w:val="both"/>
      </w:pPr>
    </w:p>
    <w:p w14:paraId="4C2AFCFF">
      <w:pPr>
        <w:jc w:val="center"/>
        <w:rPr>
          <w:sz w:val="44"/>
        </w:rPr>
      </w:pPr>
      <w:r>
        <w:rPr>
          <w:rFonts w:hint="eastAsia"/>
          <w:sz w:val="44"/>
        </w:rPr>
        <w:t>共青团中央青年发展部</w:t>
      </w:r>
    </w:p>
    <w:p w14:paraId="755B53F8">
      <w:pPr>
        <w:jc w:val="center"/>
        <w:sectPr>
          <w:footerReference r:id="rId5" w:type="default"/>
          <w:pgSz w:w="11900" w:h="16840"/>
          <w:pgMar w:top="1985" w:right="1588" w:bottom="1985" w:left="1588" w:header="851" w:footer="992" w:gutter="0"/>
          <w:cols w:space="425" w:num="1"/>
          <w:docGrid w:type="lines" w:linePitch="312" w:charSpace="0"/>
        </w:sectPr>
      </w:pPr>
      <w:bookmarkStart w:id="2" w:name="_GoBack"/>
      <w:bookmarkEnd w:id="2"/>
      <w:r>
        <w:br w:type="page"/>
      </w:r>
    </w:p>
    <w:p w14:paraId="79B17BD1">
      <w:pPr>
        <w:pStyle w:val="2"/>
        <w:rPr>
          <w:rFonts w:hint="eastAsia" w:ascii="方正仿宋_GB2312" w:hAnsi="方正仿宋_GB2312" w:eastAsia="方正仿宋_GB2312" w:cs="方正仿宋_GB2312"/>
          <w:b w:val="0"/>
          <w:bCs w:val="0"/>
        </w:rPr>
      </w:pPr>
      <w:bookmarkStart w:id="1" w:name="_Toc168577629"/>
      <w:r>
        <w:rPr>
          <w:rFonts w:hint="eastAsia" w:ascii="方正仿宋_GB2312" w:hAnsi="方正仿宋_GB2312" w:eastAsia="方正仿宋_GB2312" w:cs="方正仿宋_GB2312"/>
          <w:b w:val="0"/>
          <w:bCs w:val="0"/>
        </w:rPr>
        <w:t>学生界面功能介绍</w:t>
      </w:r>
      <w:bookmarkEnd w:id="1"/>
    </w:p>
    <w:p w14:paraId="24D53C78">
      <w:pPr>
        <w:jc w:val="both"/>
      </w:pPr>
    </w:p>
    <w:p w14:paraId="22514234">
      <w:pPr>
        <w:pStyle w:val="41"/>
      </w:pPr>
      <w:r>
        <w:rPr>
          <w:rFonts w:hint="eastAsia"/>
        </w:rPr>
        <w:t>本界面主要面向社会实践团队，学生可通过服务系统进行</w:t>
      </w:r>
      <w:r>
        <w:rPr>
          <w:rFonts w:hint="eastAsia" w:cs="方正仿宋_GBK"/>
        </w:rPr>
        <w:t>团队报备、专项活动报名、“揭榜”攻关项目报名。各</w:t>
      </w:r>
      <w:r>
        <w:rPr>
          <w:rFonts w:hint="eastAsia"/>
        </w:rPr>
        <w:t>实践团队应在【团队报备】界面报备，专项活动被录取、</w:t>
      </w:r>
      <w:r>
        <w:rPr>
          <w:rFonts w:hint="eastAsia" w:cs="方正仿宋_GBK"/>
        </w:rPr>
        <w:t>“揭榜”攻关项目被录取的团队由系统自动报备，无需在【团队报备】界面重复报备。</w:t>
      </w:r>
    </w:p>
    <w:p w14:paraId="6F03EC94">
      <w:pPr>
        <w:jc w:val="both"/>
        <w:rPr>
          <w:b/>
          <w:bCs/>
        </w:rPr>
      </w:pPr>
      <w:r>
        <w:rPr>
          <w:rFonts w:hint="eastAsia"/>
          <w:b/>
          <w:bCs/>
        </w:rPr>
        <w:t>一、注册、登录</w:t>
      </w:r>
    </w:p>
    <w:p w14:paraId="403C2445">
      <w:pPr>
        <w:pStyle w:val="41"/>
      </w:pPr>
      <w:r>
        <w:rPr>
          <w:rFonts w:hint="eastAsia"/>
        </w:rPr>
        <w:t>关注“创青春”微信公众号，选择“服务平台”-“社会实践”栏目，进入小程序（或“服务平台”-</w:t>
      </w:r>
      <w:r>
        <w:t>“</w:t>
      </w:r>
      <w:r>
        <w:rPr>
          <w:rFonts w:hint="eastAsia"/>
        </w:rPr>
        <w:t>三下乡官网</w:t>
      </w:r>
      <w:r>
        <w:t>”-</w:t>
      </w:r>
      <w:r>
        <w:rPr>
          <w:rFonts w:hint="eastAsia"/>
        </w:rPr>
        <w:t>社会实践报名入口）。已有原“返家乡”社会实践岗位对接管理系统账号或共青团“第二课堂成绩单”系统（到梦空间APP）账号的学生可直接登录。首次登录的学生点击【注册账号】，按系统提示完</w:t>
      </w:r>
      <w:r>
        <w:fldChar w:fldCharType="begin"/>
      </w:r>
      <w:r>
        <w:instrText xml:space="preserve"> INCLUDEPICTURE "D:\\private\\var\\folders\\dt\\rcrsmzvd1bj7sn4h2kzl_03c0000gn\\T\\com.kingsoft.wpsoffice.mac\\wps-lshzhyy\\ksohtml\\wps4.jpg" \* MERGEFORMAT </w:instrText>
      </w:r>
      <w:r>
        <w:fldChar w:fldCharType="separate"/>
      </w:r>
      <w:r>
        <w:fldChar w:fldCharType="end"/>
      </w:r>
      <w:r>
        <w:rPr>
          <w:rFonts w:hint="eastAsia"/>
        </w:rPr>
        <w:t>成注册，注册信息无法修改。</w:t>
      </w:r>
    </w:p>
    <w:p w14:paraId="77772FC7">
      <w:pPr>
        <w:pStyle w:val="44"/>
      </w:pPr>
      <w:r>
        <w:drawing>
          <wp:inline distT="0" distB="0" distL="0" distR="0">
            <wp:extent cx="1570355" cy="3390265"/>
            <wp:effectExtent l="0" t="0" r="0" b="635"/>
            <wp:docPr id="17163941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394132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203" cy="340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</w:t>
      </w:r>
      <w:r>
        <w:rPr>
          <w:rFonts w:hint="eastAsia"/>
        </w:rPr>
        <w:drawing>
          <wp:inline distT="0" distB="0" distL="0" distR="0">
            <wp:extent cx="2339975" cy="3387090"/>
            <wp:effectExtent l="0" t="0" r="3175" b="381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44"/>
                    <a:stretch>
                      <a:fillRect/>
                    </a:stretch>
                  </pic:blipFill>
                  <pic:spPr>
                    <a:xfrm>
                      <a:off x="0" y="0"/>
                      <a:ext cx="2350674" cy="34025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BE49E">
      <w:pPr>
        <w:pStyle w:val="44"/>
      </w:pPr>
      <w:r>
        <w:drawing>
          <wp:inline distT="0" distB="0" distL="0" distR="0">
            <wp:extent cx="1972310" cy="3629025"/>
            <wp:effectExtent l="0" t="0" r="8890" b="0"/>
            <wp:docPr id="1265448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448264" name="图片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6668" cy="363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>
        <w:drawing>
          <wp:inline distT="0" distB="0" distL="0" distR="0">
            <wp:extent cx="2063115" cy="3117215"/>
            <wp:effectExtent l="0" t="0" r="0" b="6985"/>
            <wp:docPr id="5112804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280456" name="图片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311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6745">
      <w:pPr>
        <w:jc w:val="both"/>
      </w:pPr>
      <w:r>
        <w:rPr>
          <w:rFonts w:hint="eastAsia"/>
        </w:rPr>
        <w:t>二、团队报备</w:t>
      </w:r>
    </w:p>
    <w:p w14:paraId="5764CD3E">
      <w:pPr>
        <w:pStyle w:val="41"/>
      </w:pPr>
      <w:r>
        <w:rPr>
          <w:rFonts w:hint="eastAsia"/>
        </w:rPr>
        <w:t>已完成线下组队的实践团（不含专项活动被录取的团队、</w:t>
      </w:r>
      <w:r>
        <w:rPr>
          <w:rFonts w:hint="eastAsia" w:cs="方正仿宋_GBK"/>
        </w:rPr>
        <w:t>“揭榜”攻关项目被录取的团队</w:t>
      </w:r>
      <w:r>
        <w:rPr>
          <w:rFonts w:hint="eastAsia"/>
        </w:rPr>
        <w:t>），由团队负责人（学生队长）登录后在“三下乡”版块点击【团队报备】，根据页面提示填写团队信息，完善团队名称、团队类型、学历、邮箱，填写团队成员和指导老师信息、实践地点和实践内容等，点击【提交报备】，团队报备申请将提交至学校团委端进行审核。</w:t>
      </w:r>
    </w:p>
    <w:p w14:paraId="29C4842A">
      <w:pPr>
        <w:pStyle w:val="41"/>
      </w:pPr>
      <w:r>
        <w:rPr>
          <w:rFonts w:hint="eastAsia"/>
        </w:rPr>
        <w:t>每名学生只能作为团队负责人（学生队长）在此界面报备一支团队，学生可作为团队成员参与多个实践团队。报备的实践团队无法自行解散，可联系团队负责人（学生队长）所在学校管理员予以解散。</w:t>
      </w:r>
    </w:p>
    <w:p w14:paraId="20278F33">
      <w:pPr>
        <w:pStyle w:val="44"/>
      </w:pPr>
      <w:r>
        <w:rPr>
          <w:rFonts w:hint="eastAsia"/>
        </w:rPr>
        <w:drawing>
          <wp:inline distT="0" distB="0" distL="0" distR="0">
            <wp:extent cx="2181225" cy="4426585"/>
            <wp:effectExtent l="0" t="0" r="9525" b="0"/>
            <wp:docPr id="23" name="图片 23" descr="团队报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团队报备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7" b="47792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44265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drawing>
          <wp:inline distT="0" distB="0" distL="0" distR="0">
            <wp:extent cx="2298700" cy="4529455"/>
            <wp:effectExtent l="0" t="0" r="6350" b="4445"/>
            <wp:docPr id="24" name="图片 24" descr="团队报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团队报备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58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1B0A9">
      <w:pPr>
        <w:jc w:val="both"/>
      </w:pPr>
      <w:r>
        <w:rPr>
          <w:rFonts w:hint="eastAsia"/>
        </w:rPr>
        <w:t>三、报名专项活动</w:t>
      </w:r>
      <w:r>
        <w:fldChar w:fldCharType="begin"/>
      </w:r>
      <w:r>
        <w:instrText xml:space="preserve"> INCLUDEPICTURE "D:\\private\\var\\folders\\dt\\rcrsmzvd1bj7sn4h2kzl_03c0000gn\\T\\com.kingsoft.wpsoffice.mac\\wps-lshzhyy\\ksohtml\\wps2.jpg" \* MERGEFORMAT </w:instrText>
      </w:r>
      <w:r>
        <w:fldChar w:fldCharType="separate"/>
      </w:r>
      <w:r>
        <w:fldChar w:fldCharType="end"/>
      </w:r>
    </w:p>
    <w:p w14:paraId="18D70302">
      <w:pPr>
        <w:pStyle w:val="47"/>
      </w:pPr>
      <w:r>
        <w:rPr>
          <w:rFonts w:hint="eastAsia"/>
        </w:rPr>
        <w:t>1.查看专项活动</w:t>
      </w:r>
    </w:p>
    <w:p w14:paraId="20EB6A12">
      <w:pPr>
        <w:pStyle w:val="41"/>
      </w:pPr>
      <w:r>
        <w:rPr>
          <w:rFonts w:hint="eastAsia"/>
        </w:rPr>
        <w:t>在首页点击【专项活动团队】进入专项活动项目列表，点击具体专项活动，进入详情页查看，在页末点击【报名】。</w:t>
      </w:r>
    </w:p>
    <w:p w14:paraId="07098BA2">
      <w:pPr>
        <w:jc w:val="both"/>
      </w:pPr>
    </w:p>
    <w:p w14:paraId="68153B81">
      <w:pPr>
        <w:pStyle w:val="44"/>
      </w:pPr>
      <w:r>
        <w:drawing>
          <wp:inline distT="0" distB="0" distL="0" distR="0">
            <wp:extent cx="5540375" cy="3315335"/>
            <wp:effectExtent l="0" t="0" r="3175" b="0"/>
            <wp:docPr id="13755625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62527" name="图片 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400" cy="331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FAE55">
      <w:pPr>
        <w:jc w:val="both"/>
      </w:pPr>
    </w:p>
    <w:p w14:paraId="74416D9C">
      <w:pPr>
        <w:pStyle w:val="47"/>
      </w:pPr>
      <w:r>
        <w:t>2</w:t>
      </w:r>
      <w:r>
        <w:rPr>
          <w:rFonts w:hint="eastAsia"/>
        </w:rPr>
        <w:t>.报名专项活动</w:t>
      </w:r>
    </w:p>
    <w:p w14:paraId="08C22806">
      <w:pPr>
        <w:pStyle w:val="41"/>
      </w:pPr>
      <w:r>
        <w:rPr>
          <w:rFonts w:hint="eastAsia"/>
        </w:rPr>
        <w:t>团队负责人（学生队长）根据页面提示填写团队信息、团队成员和指导老师信息，根据项目要求完善实践内容、上传附件等，确认无误后点击【提交报名】。团队报名申请将提交至专项发布单位审核。相关单位在查看材料后确定录取或拒绝，被录取的团队自动完成报备，被拒绝的团队自动解散。</w:t>
      </w:r>
    </w:p>
    <w:p w14:paraId="3496F398">
      <w:pPr>
        <w:pStyle w:val="41"/>
      </w:pPr>
      <w:r>
        <w:rPr>
          <w:rFonts w:hint="eastAsia"/>
        </w:rPr>
        <w:t>在本界面下，每名学生只能作为团队负责人（学生队长）组建一支实践团队进行专项活动报名，团队被拒绝后可另行报名其他专项活动。</w:t>
      </w:r>
    </w:p>
    <w:p w14:paraId="1161A7AA">
      <w:pPr>
        <w:pStyle w:val="44"/>
      </w:pPr>
      <w:r>
        <w:rPr>
          <w:rFonts w:hint="eastAsia"/>
        </w:rPr>
        <w:drawing>
          <wp:inline distT="0" distB="0" distL="0" distR="0">
            <wp:extent cx="2116455" cy="4169410"/>
            <wp:effectExtent l="0" t="0" r="0" b="2540"/>
            <wp:docPr id="33" name="图片 33" descr="专项活动报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专项活动报名1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2" b="50696"/>
                    <a:stretch>
                      <a:fillRect/>
                    </a:stretch>
                  </pic:blipFill>
                  <pic:spPr>
                    <a:xfrm>
                      <a:off x="0" y="0"/>
                      <a:ext cx="2116455" cy="41694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drawing>
          <wp:inline distT="0" distB="0" distL="0" distR="0">
            <wp:extent cx="2116455" cy="4352290"/>
            <wp:effectExtent l="0" t="0" r="0" b="0"/>
            <wp:docPr id="34" name="图片 34" descr="专项活动报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专项活动报名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89"/>
                    <a:stretch>
                      <a:fillRect/>
                    </a:stretch>
                  </pic:blipFill>
                  <pic:spPr>
                    <a:xfrm>
                      <a:off x="0" y="0"/>
                      <a:ext cx="2116800" cy="43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098AC">
      <w:pPr>
        <w:jc w:val="both"/>
      </w:pPr>
      <w:r>
        <w:rPr>
          <w:rFonts w:hint="eastAsia"/>
        </w:rPr>
        <w:t>四、报名“揭榜”攻关项目</w:t>
      </w:r>
      <w:r>
        <w:fldChar w:fldCharType="begin"/>
      </w:r>
      <w:r>
        <w:instrText xml:space="preserve"> INCLUDEPICTURE "D:\\private\\var\\folders\\dt\\rcrsmzvd1bj7sn4h2kzl_03c0000gn\\T\\com.kingsoft.wpsoffice.mac\\wps-lshzhyy\\ksohtml\\wps2.jpg" \* MERGEFORMAT </w:instrText>
      </w:r>
      <w:r>
        <w:fldChar w:fldCharType="separate"/>
      </w:r>
      <w:r>
        <w:fldChar w:fldCharType="end"/>
      </w:r>
    </w:p>
    <w:p w14:paraId="12743622">
      <w:pPr>
        <w:pStyle w:val="47"/>
      </w:pPr>
      <w:r>
        <w:rPr>
          <w:rFonts w:hint="eastAsia"/>
        </w:rPr>
        <w:t>1.搜索、查看项目</w:t>
      </w:r>
    </w:p>
    <w:p w14:paraId="3ED3295C">
      <w:pPr>
        <w:pStyle w:val="41"/>
      </w:pPr>
      <w:r>
        <w:rPr>
          <w:rFonts w:hint="eastAsia"/>
        </w:rPr>
        <w:t>点击【“揭榜”攻关】进入项目列表，可通过地区或关键词搜索榜单。点击具体榜单，进入详情页查看，可点击【单位联系人】拨打电话具体咨询对接。</w:t>
      </w:r>
    </w:p>
    <w:p w14:paraId="245789A9">
      <w:pPr>
        <w:jc w:val="both"/>
      </w:pPr>
    </w:p>
    <w:p w14:paraId="67FDB6FD">
      <w:pPr>
        <w:jc w:val="both"/>
      </w:pPr>
    </w:p>
    <w:p w14:paraId="40D9803A">
      <w:pPr>
        <w:jc w:val="both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-2794000</wp:posOffset>
            </wp:positionV>
            <wp:extent cx="5540375" cy="3077845"/>
            <wp:effectExtent l="0" t="0" r="0" b="0"/>
            <wp:wrapTopAndBottom/>
            <wp:docPr id="5952467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246755" name="图片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400" cy="307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C7E371">
      <w:pPr>
        <w:pStyle w:val="47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报名参与</w:t>
      </w:r>
    </w:p>
    <w:p w14:paraId="7EC4855C">
      <w:pPr>
        <w:pStyle w:val="41"/>
      </w:pPr>
      <w:r>
        <w:rPr>
          <w:rFonts w:hint="eastAsia"/>
        </w:rPr>
        <w:t>搜索到团队中意的榜单后，在榜单详情页点击【报名】，根据页面提示，团队负责人（学生队长）填写团队信息、团队成员和指导老师信息，根据要求完善实践内容、上传附件等，确认无误后点击【提交报名】。团队报名申请将提交至榜单发布单位审核。相关单位在查看材料后确定录取或拒绝，被录取的团队自动完成报备，被拒绝的团队自动解散。</w:t>
      </w:r>
    </w:p>
    <w:p w14:paraId="3440496C">
      <w:pPr>
        <w:pStyle w:val="41"/>
      </w:pPr>
      <w:r>
        <w:rPr>
          <w:rFonts w:hint="eastAsia"/>
        </w:rPr>
        <w:t>在本界面下，每名学生只能作为团队负责人（学生队长）组建一支实践团队进行“揭榜”报名，团队被拒绝后可另行报名其他榜单活动。已被录取的团队在“项目存续时间”内，团队负责人（学生队长）无法组建新团队，待项目过期后方可组建新团队。</w:t>
      </w:r>
    </w:p>
    <w:p w14:paraId="6301CE09">
      <w:pPr>
        <w:pStyle w:val="44"/>
      </w:pPr>
      <w:r>
        <w:rPr>
          <w:rFonts w:hint="eastAsia"/>
        </w:rPr>
        <w:drawing>
          <wp:inline distT="0" distB="0" distL="0" distR="0">
            <wp:extent cx="2252980" cy="4223385"/>
            <wp:effectExtent l="0" t="0" r="0" b="5715"/>
            <wp:docPr id="46" name="图片 46" descr="揭榜攻关报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揭榜攻关报名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8" b="50164"/>
                    <a:stretch>
                      <a:fillRect/>
                    </a:stretch>
                  </pic:blipFill>
                  <pic:spPr>
                    <a:xfrm>
                      <a:off x="0" y="0"/>
                      <a:ext cx="2252980" cy="42233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drawing>
          <wp:inline distT="0" distB="0" distL="0" distR="0">
            <wp:extent cx="2242185" cy="4441825"/>
            <wp:effectExtent l="0" t="0" r="5715" b="0"/>
            <wp:docPr id="47" name="图片 47" descr="揭榜攻关报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揭榜攻关报名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986"/>
                    <a:stretch>
                      <a:fillRect/>
                    </a:stretch>
                  </pic:blipFill>
                  <pic:spPr>
                    <a:xfrm>
                      <a:off x="0" y="0"/>
                      <a:ext cx="2242800" cy="44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F298D">
      <w:pPr>
        <w:jc w:val="both"/>
      </w:pPr>
      <w:r>
        <w:rPr>
          <w:rFonts w:hint="eastAsia"/>
        </w:rPr>
        <w:t>五、我参与的社会实践</w:t>
      </w:r>
    </w:p>
    <w:p w14:paraId="2915A84E">
      <w:pPr>
        <w:pStyle w:val="41"/>
      </w:pPr>
      <w:r>
        <w:rPr>
          <w:rFonts w:hint="eastAsia"/>
        </w:rPr>
        <w:t>登录首页，点击【我参与的】，可以查看已参与的社会实践项目及团队信息。如需修改团队信息、更换团队成员等，可点击【取消】，取消报名后，重新填写团队信息再次报名。在【团队报备】界面填写的团队无法自行取消，可联系团队负责人（学生队长）所在学校管理员予以解散；已被录取的专项活动团队、“揭榜”攻关团队无法自行解散。</w:t>
      </w:r>
    </w:p>
    <w:p w14:paraId="425E1D60">
      <w:pPr>
        <w:pStyle w:val="44"/>
      </w:pPr>
      <w:r>
        <w:drawing>
          <wp:inline distT="0" distB="0" distL="0" distR="0">
            <wp:extent cx="2280285" cy="3444875"/>
            <wp:effectExtent l="0" t="0" r="5715" b="3175"/>
            <wp:docPr id="4821515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51546" name="图片 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>
        <w:drawing>
          <wp:inline distT="0" distB="0" distL="0" distR="0">
            <wp:extent cx="2224405" cy="3375025"/>
            <wp:effectExtent l="0" t="0" r="4445" b="0"/>
            <wp:docPr id="6349190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19032" name="图片 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3094F">
      <w:pPr>
        <w:widowControl/>
        <w:spacing w:line="240" w:lineRule="auto"/>
        <w:contextualSpacing w:val="0"/>
        <w:jc w:val="both"/>
      </w:pPr>
    </w:p>
    <w:sectPr>
      <w:footerReference r:id="rId6" w:type="default"/>
      <w:type w:val="continuous"/>
      <w:pgSz w:w="11900" w:h="16840"/>
      <w:pgMar w:top="1985" w:right="1588" w:bottom="1985" w:left="1588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87A0673B-9762-4EE9-A3DF-5E438B991B27}"/>
  </w:font>
  <w:font w:name="方正黑体_GBK">
    <w:altName w:val="微软雅黑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大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2" w:fontKey="{D43663B2-D6CB-4388-9A3C-D6C1484799FE}"/>
  </w:font>
  <w:font w:name="方正楷体_GBK">
    <w:altName w:val="微软雅黑"/>
    <w:panose1 w:val="02000000000000000000"/>
    <w:charset w:val="86"/>
    <w:family w:val="script"/>
    <w:pitch w:val="default"/>
    <w:sig w:usb0="00000000" w:usb1="0000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WPSEMBED2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WPSEMBED1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KSOFF3CEDE7F">
    <w:panose1 w:val="020B0703020204020201"/>
    <w:charset w:val="86"/>
    <w:family w:val="auto"/>
    <w:pitch w:val="default"/>
    <w:sig w:usb0="00000001" w:usb1="00000000" w:usb2="00000000" w:usb3="00000000" w:csb0="00040001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78E7E422-CCB6-4A61-918A-C185ACDE55A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sz w:val="28"/>
        <w:szCs w:val="28"/>
      </w:rPr>
      <w:id w:val="-395276773"/>
      <w:docPartObj>
        <w:docPartGallery w:val="autotext"/>
      </w:docPartObj>
    </w:sdtPr>
    <w:sdtEndPr>
      <w:rPr>
        <w:sz w:val="28"/>
        <w:szCs w:val="28"/>
      </w:rPr>
    </w:sdtEndPr>
    <w:sdtContent>
      <w:p w14:paraId="6D3BBD9B">
        <w:pPr>
          <w:pStyle w:val="12"/>
          <w:jc w:val="center"/>
          <w:rPr>
            <w:sz w:val="28"/>
            <w:szCs w:val="28"/>
          </w:rPr>
        </w:pP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sz w:val="28"/>
        <w:szCs w:val="28"/>
      </w:rPr>
      <w:id w:val="-452479126"/>
      <w:docPartObj>
        <w:docPartGallery w:val="autotext"/>
      </w:docPartObj>
    </w:sdtPr>
    <w:sdtEndPr>
      <w:rPr>
        <w:sz w:val="28"/>
        <w:szCs w:val="28"/>
      </w:rPr>
    </w:sdtEndPr>
    <w:sdtContent>
      <w:p w14:paraId="799F39B9">
        <w:pPr>
          <w:pStyle w:val="12"/>
          <w:jc w:val="center"/>
          <w:rPr>
            <w:sz w:val="28"/>
            <w:szCs w:val="28"/>
          </w:rPr>
        </w:pPr>
        <w:r>
          <w:rPr>
            <w:sz w:val="28"/>
            <w:szCs w:val="28"/>
          </w:rPr>
          <w:fldChar w:fldCharType="begin"/>
        </w:r>
        <w:r>
          <w:rPr>
            <w:sz w:val="28"/>
            <w:szCs w:val="28"/>
          </w:rPr>
          <w:instrText xml:space="preserve">PAGE   \* MERGEFORMAT</w:instrText>
        </w:r>
        <w:r>
          <w:rPr>
            <w:sz w:val="28"/>
            <w:szCs w:val="28"/>
          </w:rPr>
          <w:fldChar w:fldCharType="separate"/>
        </w:r>
        <w:r>
          <w:rPr>
            <w:sz w:val="28"/>
            <w:szCs w:val="28"/>
            <w:lang w:val="zh-CN"/>
          </w:rPr>
          <w:t>2</w:t>
        </w:r>
        <w:r>
          <w:rPr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JiNzFhYTA3MDgwYWYwMTQzYTVjOGU0YTJlMWRiNWYifQ=="/>
  </w:docVars>
  <w:rsids>
    <w:rsidRoot w:val="00BB3D12"/>
    <w:rsid w:val="00000676"/>
    <w:rsid w:val="00042A95"/>
    <w:rsid w:val="000504B8"/>
    <w:rsid w:val="001B0934"/>
    <w:rsid w:val="001B55F2"/>
    <w:rsid w:val="0023281E"/>
    <w:rsid w:val="002614F9"/>
    <w:rsid w:val="00271731"/>
    <w:rsid w:val="00282FE7"/>
    <w:rsid w:val="002933EB"/>
    <w:rsid w:val="002E7332"/>
    <w:rsid w:val="00313B9F"/>
    <w:rsid w:val="00377265"/>
    <w:rsid w:val="003F1180"/>
    <w:rsid w:val="0040567C"/>
    <w:rsid w:val="00442BAA"/>
    <w:rsid w:val="00495869"/>
    <w:rsid w:val="004A123A"/>
    <w:rsid w:val="004B6734"/>
    <w:rsid w:val="004D383E"/>
    <w:rsid w:val="0050238A"/>
    <w:rsid w:val="00515C7C"/>
    <w:rsid w:val="00524A94"/>
    <w:rsid w:val="00567DE9"/>
    <w:rsid w:val="00581624"/>
    <w:rsid w:val="005C2498"/>
    <w:rsid w:val="005E234E"/>
    <w:rsid w:val="006026A6"/>
    <w:rsid w:val="00632DD1"/>
    <w:rsid w:val="006352A9"/>
    <w:rsid w:val="00636D47"/>
    <w:rsid w:val="00653DBE"/>
    <w:rsid w:val="00654DB5"/>
    <w:rsid w:val="00673A74"/>
    <w:rsid w:val="00681F30"/>
    <w:rsid w:val="006B77B1"/>
    <w:rsid w:val="006D0AF6"/>
    <w:rsid w:val="006F2DC6"/>
    <w:rsid w:val="00721602"/>
    <w:rsid w:val="007848C8"/>
    <w:rsid w:val="007C0074"/>
    <w:rsid w:val="007D1BB5"/>
    <w:rsid w:val="007E4160"/>
    <w:rsid w:val="00825D63"/>
    <w:rsid w:val="00853427"/>
    <w:rsid w:val="00854872"/>
    <w:rsid w:val="0088017C"/>
    <w:rsid w:val="008845CF"/>
    <w:rsid w:val="008E75C1"/>
    <w:rsid w:val="00906F24"/>
    <w:rsid w:val="00910664"/>
    <w:rsid w:val="0091326E"/>
    <w:rsid w:val="00913D11"/>
    <w:rsid w:val="009236A7"/>
    <w:rsid w:val="00952B56"/>
    <w:rsid w:val="009863C6"/>
    <w:rsid w:val="009873F2"/>
    <w:rsid w:val="00987AD6"/>
    <w:rsid w:val="0099292B"/>
    <w:rsid w:val="009A60D8"/>
    <w:rsid w:val="00A25004"/>
    <w:rsid w:val="00A5230E"/>
    <w:rsid w:val="00A74BA2"/>
    <w:rsid w:val="00A82F00"/>
    <w:rsid w:val="00A931A2"/>
    <w:rsid w:val="00B004F2"/>
    <w:rsid w:val="00B154A0"/>
    <w:rsid w:val="00B35011"/>
    <w:rsid w:val="00B45CA7"/>
    <w:rsid w:val="00B65F81"/>
    <w:rsid w:val="00B704FF"/>
    <w:rsid w:val="00BA2F6B"/>
    <w:rsid w:val="00BB3D12"/>
    <w:rsid w:val="00BD4F33"/>
    <w:rsid w:val="00BD6233"/>
    <w:rsid w:val="00C06D56"/>
    <w:rsid w:val="00C23359"/>
    <w:rsid w:val="00C2466C"/>
    <w:rsid w:val="00C305BB"/>
    <w:rsid w:val="00C312D3"/>
    <w:rsid w:val="00C40183"/>
    <w:rsid w:val="00C50693"/>
    <w:rsid w:val="00CE1759"/>
    <w:rsid w:val="00CE5C0C"/>
    <w:rsid w:val="00CF7B6C"/>
    <w:rsid w:val="00D33C59"/>
    <w:rsid w:val="00D453A5"/>
    <w:rsid w:val="00D535FB"/>
    <w:rsid w:val="00D81CD0"/>
    <w:rsid w:val="00D93ACD"/>
    <w:rsid w:val="00DA49A4"/>
    <w:rsid w:val="00E132FE"/>
    <w:rsid w:val="00E67C1A"/>
    <w:rsid w:val="00EF6589"/>
    <w:rsid w:val="00F6745B"/>
    <w:rsid w:val="00F94FAA"/>
    <w:rsid w:val="00FA23B7"/>
    <w:rsid w:val="036E261D"/>
    <w:rsid w:val="05B308E8"/>
    <w:rsid w:val="3D764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560" w:lineRule="exact"/>
      <w:contextualSpacing/>
    </w:pPr>
    <w:rPr>
      <w:rFonts w:ascii="Times New Roman" w:hAnsi="Times New Roman" w:eastAsia="方正黑体_GBK" w:cs="Times New Roman"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480" w:after="80" w:line="640" w:lineRule="exact"/>
      <w:jc w:val="center"/>
      <w:outlineLvl w:val="0"/>
    </w:pPr>
    <w:rPr>
      <w:rFonts w:ascii="方正大标宋_GBK" w:eastAsia="方正大标宋_GBK" w:hAnsiTheme="majorHAnsi" w:cstheme="majorBidi"/>
      <w:b/>
      <w:bCs/>
      <w:sz w:val="44"/>
      <w:szCs w:val="44"/>
    </w:rPr>
  </w:style>
  <w:style w:type="paragraph" w:styleId="3">
    <w:name w:val="heading 2"/>
    <w:basedOn w:val="1"/>
    <w:next w:val="1"/>
    <w:link w:val="20"/>
    <w:unhideWhenUsed/>
    <w:qFormat/>
    <w:uiPriority w:val="9"/>
    <w:pPr>
      <w:keepNext/>
      <w:keepLines/>
      <w:spacing w:before="160" w:after="80" w:line="720" w:lineRule="exact"/>
      <w:jc w:val="center"/>
      <w:outlineLvl w:val="1"/>
    </w:pPr>
    <w:rPr>
      <w:rFonts w:ascii="方正大标宋_GBK" w:eastAsia="方正大标宋_GBK" w:hAnsiTheme="majorHAnsi" w:cstheme="majorBidi"/>
      <w:b/>
      <w:bCs/>
      <w:sz w:val="56"/>
      <w:szCs w:val="56"/>
    </w:rPr>
  </w:style>
  <w:style w:type="paragraph" w:styleId="4">
    <w:name w:val="heading 3"/>
    <w:basedOn w:val="1"/>
    <w:next w:val="1"/>
    <w:link w:val="22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ody Text"/>
    <w:basedOn w:val="1"/>
    <w:link w:val="38"/>
    <w:semiHidden/>
    <w:qFormat/>
    <w:uiPriority w:val="0"/>
  </w:style>
  <w:style w:type="paragraph" w:styleId="12">
    <w:name w:val="footer"/>
    <w:basedOn w:val="1"/>
    <w:link w:val="46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paragraph" w:styleId="13">
    <w:name w:val="header"/>
    <w:basedOn w:val="1"/>
    <w:link w:val="4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14">
    <w:name w:val="toc 1"/>
    <w:basedOn w:val="1"/>
    <w:next w:val="1"/>
    <w:autoRedefine/>
    <w:unhideWhenUsed/>
    <w:qFormat/>
    <w:uiPriority w:val="39"/>
  </w:style>
  <w:style w:type="paragraph" w:styleId="15">
    <w:name w:val="Subtitle"/>
    <w:basedOn w:val="1"/>
    <w:next w:val="1"/>
    <w:link w:val="30"/>
    <w:qFormat/>
    <w:uiPriority w:val="11"/>
    <w:pPr>
      <w:spacing w:after="160"/>
      <w:ind w:firstLine="420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6">
    <w:name w:val="Title"/>
    <w:basedOn w:val="1"/>
    <w:next w:val="1"/>
    <w:link w:val="29"/>
    <w:qFormat/>
    <w:uiPriority w:val="10"/>
    <w:pPr>
      <w:spacing w:after="80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19">
    <w:name w:val="Hyperlink"/>
    <w:basedOn w:val="18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20">
    <w:name w:val="标题 2 字符"/>
    <w:basedOn w:val="18"/>
    <w:link w:val="3"/>
    <w:qFormat/>
    <w:uiPriority w:val="9"/>
    <w:rPr>
      <w:rFonts w:ascii="方正大标宋_GBK" w:eastAsia="方正大标宋_GBK" w:hAnsiTheme="majorHAnsi" w:cstheme="majorBidi"/>
      <w:b/>
      <w:bCs/>
      <w:color w:val="000000" w:themeColor="text1"/>
      <w:sz w:val="56"/>
      <w:szCs w:val="56"/>
      <w14:textFill>
        <w14:solidFill>
          <w14:schemeClr w14:val="tx1"/>
        </w14:solidFill>
      </w14:textFill>
    </w:rPr>
  </w:style>
  <w:style w:type="character" w:customStyle="1" w:styleId="21">
    <w:name w:val="标题 1 字符"/>
    <w:basedOn w:val="18"/>
    <w:link w:val="2"/>
    <w:qFormat/>
    <w:uiPriority w:val="9"/>
    <w:rPr>
      <w:rFonts w:ascii="方正大标宋_GBK" w:eastAsia="方正大标宋_GBK" w:hAnsiTheme="majorHAnsi" w:cstheme="majorBidi"/>
      <w:b/>
      <w:bCs/>
      <w:color w:val="000000" w:themeColor="text1"/>
      <w:sz w:val="44"/>
      <w:szCs w:val="44"/>
      <w14:textFill>
        <w14:solidFill>
          <w14:schemeClr w14:val="tx1"/>
        </w14:solidFill>
      </w14:textFill>
    </w:rPr>
  </w:style>
  <w:style w:type="character" w:customStyle="1" w:styleId="22">
    <w:name w:val="标题 3 字符"/>
    <w:basedOn w:val="18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3">
    <w:name w:val="标题 4 字符"/>
    <w:basedOn w:val="18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4">
    <w:name w:val="标题 5 字符"/>
    <w:basedOn w:val="18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5">
    <w:name w:val="标题 6 字符"/>
    <w:basedOn w:val="18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6">
    <w:name w:val="标题 7 字符"/>
    <w:basedOn w:val="18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8 字符"/>
    <w:basedOn w:val="18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8">
    <w:name w:val="标题 9 字符"/>
    <w:basedOn w:val="18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字符"/>
    <w:basedOn w:val="18"/>
    <w:link w:val="16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0">
    <w:name w:val="副标题 字符"/>
    <w:basedOn w:val="18"/>
    <w:link w:val="15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1">
    <w:name w:val="Quote"/>
    <w:basedOn w:val="1"/>
    <w:next w:val="1"/>
    <w:link w:val="32"/>
    <w:qFormat/>
    <w:uiPriority w:val="29"/>
    <w:pPr>
      <w:spacing w:before="160" w:after="160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2">
    <w:name w:val="引用 字符"/>
    <w:basedOn w:val="18"/>
    <w:link w:val="31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3">
    <w:name w:val="List Paragraph"/>
    <w:basedOn w:val="1"/>
    <w:qFormat/>
    <w:uiPriority w:val="34"/>
    <w:pPr>
      <w:ind w:left="720"/>
    </w:pPr>
  </w:style>
  <w:style w:type="character" w:customStyle="1" w:styleId="34">
    <w:name w:val="明显强调1"/>
    <w:basedOn w:val="18"/>
    <w:qFormat/>
    <w:uiPriority w:val="21"/>
    <w:rPr>
      <w:i/>
      <w:iCs/>
      <w:color w:val="104862" w:themeColor="accent1" w:themeShade="BF"/>
    </w:rPr>
  </w:style>
  <w:style w:type="paragraph" w:styleId="35">
    <w:name w:val="Intense Quote"/>
    <w:basedOn w:val="1"/>
    <w:next w:val="1"/>
    <w:link w:val="36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</w:pPr>
    <w:rPr>
      <w:i/>
      <w:iCs/>
      <w:color w:val="104862" w:themeColor="accent1" w:themeShade="BF"/>
    </w:rPr>
  </w:style>
  <w:style w:type="character" w:customStyle="1" w:styleId="36">
    <w:name w:val="明显引用 字符"/>
    <w:basedOn w:val="18"/>
    <w:link w:val="35"/>
    <w:qFormat/>
    <w:uiPriority w:val="30"/>
    <w:rPr>
      <w:i/>
      <w:iCs/>
      <w:color w:val="104862" w:themeColor="accent1" w:themeShade="BF"/>
    </w:rPr>
  </w:style>
  <w:style w:type="character" w:customStyle="1" w:styleId="37">
    <w:name w:val="明显参考1"/>
    <w:basedOn w:val="18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8">
    <w:name w:val="正文文本 字符"/>
    <w:basedOn w:val="18"/>
    <w:link w:val="11"/>
    <w:semiHidden/>
    <w:qFormat/>
    <w:uiPriority w:val="0"/>
    <w:rPr>
      <w:rFonts w:ascii="Arial" w:hAnsi="Arial" w:eastAsia="Arial" w:cs="Arial"/>
      <w:snapToGrid w:val="0"/>
      <w:color w:val="000000"/>
      <w:kern w:val="0"/>
      <w:szCs w:val="21"/>
      <w:lang w:eastAsia="en-US"/>
    </w:rPr>
  </w:style>
  <w:style w:type="character" w:customStyle="1" w:styleId="39">
    <w:name w:val="未处理的提及1"/>
    <w:basedOn w:val="18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40">
    <w:name w:val="正文-资料来源"/>
    <w:basedOn w:val="1"/>
    <w:qFormat/>
    <w:uiPriority w:val="0"/>
    <w:pPr>
      <w:spacing w:line="273" w:lineRule="auto"/>
      <w:ind w:firstLine="200" w:firstLineChars="200"/>
      <w:jc w:val="both"/>
    </w:pPr>
    <w:rPr>
      <w:rFonts w:eastAsia="仿宋_GB2312"/>
      <w:snapToGrid w:val="0"/>
      <w:kern w:val="28"/>
      <w:sz w:val="21"/>
      <w:szCs w:val="21"/>
    </w:rPr>
  </w:style>
  <w:style w:type="paragraph" w:customStyle="1" w:styleId="41">
    <w:name w:val="样式1"/>
    <w:basedOn w:val="11"/>
    <w:autoRedefine/>
    <w:qFormat/>
    <w:uiPriority w:val="0"/>
    <w:pPr>
      <w:ind w:firstLine="640" w:firstLineChars="200"/>
      <w:jc w:val="both"/>
    </w:pPr>
    <w:rPr>
      <w:rFonts w:eastAsia="方正仿宋_GBK"/>
    </w:rPr>
  </w:style>
  <w:style w:type="paragraph" w:customStyle="1" w:styleId="42">
    <w:name w:val="样式2"/>
    <w:basedOn w:val="1"/>
    <w:autoRedefine/>
    <w:qFormat/>
    <w:uiPriority w:val="0"/>
  </w:style>
  <w:style w:type="paragraph" w:customStyle="1" w:styleId="43">
    <w:name w:val="样式3"/>
    <w:basedOn w:val="11"/>
    <w:autoRedefine/>
    <w:qFormat/>
    <w:uiPriority w:val="0"/>
    <w:pPr>
      <w:spacing w:line="640" w:lineRule="exact"/>
      <w:jc w:val="right"/>
    </w:pPr>
    <w:rPr>
      <w:rFonts w:ascii="方正楷体_GBK" w:eastAsia="方正楷体_GBK"/>
      <w:b/>
      <w:bCs/>
      <w:sz w:val="36"/>
      <w:szCs w:val="36"/>
    </w:rPr>
  </w:style>
  <w:style w:type="paragraph" w:customStyle="1" w:styleId="44">
    <w:name w:val="图片"/>
    <w:basedOn w:val="40"/>
    <w:autoRedefine/>
    <w:qFormat/>
    <w:uiPriority w:val="0"/>
    <w:pPr>
      <w:spacing w:line="360" w:lineRule="auto"/>
      <w:ind w:firstLine="0" w:firstLineChars="0"/>
      <w:jc w:val="center"/>
    </w:pPr>
  </w:style>
  <w:style w:type="character" w:customStyle="1" w:styleId="45">
    <w:name w:val="页眉 字符"/>
    <w:basedOn w:val="18"/>
    <w:link w:val="13"/>
    <w:qFormat/>
    <w:uiPriority w:val="99"/>
    <w:rPr>
      <w:rFonts w:ascii="方正黑体_GBK" w:hAnsi="Times New Roman" w:eastAsia="方正黑体_GBK" w:cs="Times New Roman"/>
      <w:color w:val="000000" w:themeColor="text1"/>
      <w:sz w:val="18"/>
      <w:szCs w:val="18"/>
      <w14:textFill>
        <w14:solidFill>
          <w14:schemeClr w14:val="tx1"/>
        </w14:solidFill>
      </w14:textFill>
    </w:rPr>
  </w:style>
  <w:style w:type="character" w:customStyle="1" w:styleId="46">
    <w:name w:val="页脚 字符"/>
    <w:basedOn w:val="18"/>
    <w:link w:val="12"/>
    <w:qFormat/>
    <w:uiPriority w:val="99"/>
    <w:rPr>
      <w:rFonts w:ascii="方正黑体_GBK" w:hAnsi="Times New Roman" w:eastAsia="方正黑体_GBK" w:cs="Times New Roman"/>
      <w:color w:val="000000" w:themeColor="text1"/>
      <w:sz w:val="18"/>
      <w:szCs w:val="18"/>
      <w14:textFill>
        <w14:solidFill>
          <w14:schemeClr w14:val="tx1"/>
        </w14:solidFill>
      </w14:textFill>
    </w:rPr>
  </w:style>
  <w:style w:type="paragraph" w:customStyle="1" w:styleId="47">
    <w:name w:val="小标题"/>
    <w:basedOn w:val="41"/>
    <w:autoRedefine/>
    <w:qFormat/>
    <w:uiPriority w:val="0"/>
    <w:pPr>
      <w:ind w:firstLine="643"/>
    </w:pPr>
    <w:rPr>
      <w:rFonts w:eastAsia="方正楷体_GBK"/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pn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pn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C1BE7C-6DDC-4B61-A1AA-7D95C13475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3575</Words>
  <Characters>3703</Characters>
  <Lines>33</Lines>
  <Paragraphs>9</Paragraphs>
  <TotalTime>10</TotalTime>
  <ScaleCrop>false</ScaleCrop>
  <LinksUpToDate>false</LinksUpToDate>
  <CharactersWithSpaces>3737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2024-06-06T07:00:00Z</dcterms:created>
  <dc:creator>lshzhyy</dc:creator>
  <cp:lastModifiedBy>方淑颖</cp:lastModifiedBy>
  <cp:lastPrinted>2024-06-06T03:48:00Z</cp:lastPrinted>
  <dcterms:modified xsi:type="dcterms:W3CDTF">2026-06-01T09:04:10Z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925751E8C05D45D98B3115D21E3EB8CD_12</vt:lpwstr>
  </property>
  <property fmtid="{D5CDD505-2E9C-101B-9397-08002B2CF9AE}" pid="4" name="KSOTemplateDocerSaveRecord">
    <vt:lpwstr>eyJoZGlkIjoiZDgyMzA3YWYwMDlhOTgxZTcxMzFjMDZiNGM5M2IwNTkiLCJ1c2VySWQiOiI1MzY0MzYyNjIifQ==</vt:lpwstr>
  </property>
</Properties>
</file>