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A8FDE2">
      <w:pPr>
        <w:spacing w:after="0" w:line="360" w:lineRule="auto"/>
        <w:ind w:left="0" w:firstLine="0"/>
        <w:jc w:val="center"/>
        <w:rPr>
          <w:rFonts w:ascii="Times New Roman" w:hAnsi="Times New Roman" w:eastAsia="方正小标宋简体" w:cs="Times New Roman"/>
          <w:sz w:val="72"/>
        </w:rPr>
      </w:pPr>
    </w:p>
    <w:p w14:paraId="7056C33B">
      <w:pPr>
        <w:spacing w:after="0" w:line="360" w:lineRule="auto"/>
        <w:ind w:left="0" w:firstLine="0"/>
        <w:jc w:val="center"/>
        <w:rPr>
          <w:rFonts w:ascii="Times New Roman" w:hAnsi="Times New Roman" w:eastAsia="方正小标宋简体" w:cs="Times New Roman"/>
        </w:rPr>
      </w:pPr>
      <w:r>
        <w:rPr>
          <w:rFonts w:hint="eastAsia" w:ascii="Times New Roman" w:hAnsi="Times New Roman" w:eastAsia="方正小标宋简体" w:cs="Times New Roman"/>
          <w:sz w:val="72"/>
          <w:lang w:val="en-US" w:eastAsia="zh-CN"/>
        </w:rPr>
        <w:t>采购需求</w:t>
      </w:r>
    </w:p>
    <w:p w14:paraId="1B349D77">
      <w:pPr>
        <w:spacing w:after="0" w:line="360" w:lineRule="auto"/>
        <w:ind w:left="0" w:firstLine="0"/>
        <w:rPr>
          <w:rFonts w:ascii="Times New Roman" w:hAnsi="Times New Roman" w:eastAsia="黑体" w:cs="Times New Roman"/>
          <w:sz w:val="36"/>
        </w:rPr>
      </w:pPr>
    </w:p>
    <w:p w14:paraId="7C125C07">
      <w:pPr>
        <w:spacing w:after="0" w:line="360" w:lineRule="auto"/>
        <w:ind w:left="0" w:firstLine="0"/>
        <w:rPr>
          <w:rFonts w:ascii="Times New Roman" w:hAnsi="Times New Roman" w:cs="Times New Roman"/>
          <w:sz w:val="36"/>
        </w:rPr>
      </w:pPr>
      <w:r>
        <w:rPr>
          <w:rFonts w:ascii="Times New Roman" w:hAnsi="Times New Roman" w:eastAsia="黑体" w:cs="Times New Roman"/>
          <w:sz w:val="36"/>
        </w:rPr>
        <w:t>项目名称：</w:t>
      </w:r>
      <w:bookmarkStart w:id="0" w:name="OLE_LINK1"/>
      <w:bookmarkStart w:id="1" w:name="OLE_LINK2"/>
      <w:bookmarkStart w:id="2" w:name="OLE_LINK10"/>
      <w:r>
        <w:rPr>
          <w:rFonts w:ascii="Times New Roman" w:hAnsi="Times New Roman" w:cs="Times New Roman"/>
          <w:sz w:val="36"/>
        </w:rPr>
        <w:t>合肥大学202</w:t>
      </w:r>
      <w:r>
        <w:rPr>
          <w:rFonts w:hint="eastAsia" w:ascii="Times New Roman" w:hAnsi="Times New Roman" w:cs="Times New Roman"/>
          <w:sz w:val="36"/>
          <w:lang w:val="en-US" w:eastAsia="zh-CN"/>
        </w:rPr>
        <w:t>6</w:t>
      </w:r>
      <w:r>
        <w:rPr>
          <w:rFonts w:ascii="Times New Roman" w:hAnsi="Times New Roman" w:cs="Times New Roman"/>
          <w:sz w:val="36"/>
        </w:rPr>
        <w:t>年</w:t>
      </w:r>
      <w:r>
        <w:rPr>
          <w:rFonts w:hint="eastAsia" w:ascii="Times New Roman" w:hAnsi="Times New Roman" w:cs="Times New Roman"/>
          <w:sz w:val="36"/>
        </w:rPr>
        <w:t>开学</w:t>
      </w:r>
      <w:r>
        <w:rPr>
          <w:rFonts w:ascii="Times New Roman" w:hAnsi="Times New Roman" w:cs="Times New Roman"/>
          <w:sz w:val="36"/>
        </w:rPr>
        <w:t>典礼</w:t>
      </w:r>
      <w:r>
        <w:rPr>
          <w:rFonts w:hint="eastAsia" w:ascii="Times New Roman" w:hAnsi="Times New Roman" w:cs="Times New Roman"/>
          <w:sz w:val="36"/>
        </w:rPr>
        <w:t>暨军事训练考核汇报、迎新</w:t>
      </w:r>
      <w:r>
        <w:rPr>
          <w:rFonts w:ascii="Times New Roman" w:hAnsi="Times New Roman" w:cs="Times New Roman"/>
          <w:sz w:val="36"/>
        </w:rPr>
        <w:t>晚会现场设备及</w:t>
      </w:r>
      <w:r>
        <w:rPr>
          <w:rFonts w:hint="eastAsia" w:ascii="Times New Roman" w:hAnsi="Times New Roman" w:cs="Times New Roman"/>
          <w:sz w:val="36"/>
        </w:rPr>
        <w:t>服务</w:t>
      </w:r>
      <w:r>
        <w:rPr>
          <w:rFonts w:ascii="Times New Roman" w:hAnsi="Times New Roman" w:cs="Times New Roman"/>
          <w:sz w:val="36"/>
        </w:rPr>
        <w:t>租赁</w:t>
      </w:r>
      <w:bookmarkEnd w:id="0"/>
      <w:bookmarkEnd w:id="1"/>
      <w:bookmarkEnd w:id="2"/>
    </w:p>
    <w:p w14:paraId="08B7821C">
      <w:pPr>
        <w:spacing w:after="0" w:line="360" w:lineRule="auto"/>
        <w:ind w:left="0" w:firstLine="0"/>
        <w:jc w:val="center"/>
        <w:rPr>
          <w:rFonts w:ascii="Times New Roman" w:hAnsi="Times New Roman" w:eastAsia="黑体" w:cs="Times New Roman"/>
          <w:sz w:val="48"/>
        </w:rPr>
      </w:pPr>
    </w:p>
    <w:p w14:paraId="69517008">
      <w:pPr>
        <w:spacing w:after="0" w:line="360" w:lineRule="auto"/>
        <w:ind w:left="0" w:firstLine="0"/>
        <w:jc w:val="center"/>
        <w:rPr>
          <w:rFonts w:ascii="Times New Roman" w:hAnsi="Times New Roman" w:eastAsia="黑体" w:cs="Times New Roman"/>
          <w:sz w:val="48"/>
        </w:rPr>
      </w:pPr>
    </w:p>
    <w:p w14:paraId="5B5F6B1D">
      <w:pPr>
        <w:spacing w:after="0" w:line="360" w:lineRule="auto"/>
        <w:ind w:left="0" w:firstLine="0"/>
        <w:jc w:val="center"/>
        <w:rPr>
          <w:rFonts w:ascii="Times New Roman" w:hAnsi="Times New Roman" w:eastAsia="黑体" w:cs="Times New Roman"/>
          <w:sz w:val="48"/>
        </w:rPr>
      </w:pPr>
    </w:p>
    <w:p w14:paraId="07C0FD25">
      <w:pPr>
        <w:spacing w:after="0" w:line="360" w:lineRule="auto"/>
        <w:ind w:left="0" w:firstLine="0"/>
        <w:jc w:val="center"/>
        <w:rPr>
          <w:rFonts w:ascii="Times New Roman" w:hAnsi="Times New Roman" w:eastAsia="黑体" w:cs="Times New Roman"/>
          <w:sz w:val="48"/>
        </w:rPr>
      </w:pPr>
    </w:p>
    <w:p w14:paraId="64AF4822">
      <w:pPr>
        <w:spacing w:after="0" w:line="360" w:lineRule="auto"/>
        <w:ind w:left="0" w:firstLine="0"/>
        <w:jc w:val="center"/>
        <w:rPr>
          <w:rFonts w:ascii="Times New Roman" w:hAnsi="Times New Roman" w:eastAsia="黑体" w:cs="Times New Roman"/>
          <w:sz w:val="48"/>
        </w:rPr>
      </w:pPr>
    </w:p>
    <w:p w14:paraId="19D6CF39">
      <w:pPr>
        <w:spacing w:after="0" w:line="360" w:lineRule="auto"/>
        <w:ind w:left="0" w:firstLine="0"/>
        <w:jc w:val="center"/>
        <w:rPr>
          <w:rFonts w:ascii="Times New Roman" w:hAnsi="Times New Roman" w:cs="Times New Roman"/>
        </w:rPr>
      </w:pPr>
      <w:r>
        <w:rPr>
          <w:rFonts w:ascii="Times New Roman" w:hAnsi="Times New Roman" w:eastAsia="黑体" w:cs="Times New Roman"/>
          <w:sz w:val="48"/>
        </w:rPr>
        <w:t>共青团合肥大学</w:t>
      </w:r>
      <w:r>
        <w:rPr>
          <w:rFonts w:hint="eastAsia" w:ascii="Times New Roman" w:hAnsi="Times New Roman" w:eastAsia="黑体" w:cs="Times New Roman"/>
          <w:sz w:val="48"/>
        </w:rPr>
        <w:t>委员会</w:t>
      </w:r>
    </w:p>
    <w:p w14:paraId="1EE53ABB">
      <w:pPr>
        <w:spacing w:after="0" w:line="360" w:lineRule="auto"/>
        <w:ind w:left="0" w:firstLine="0"/>
        <w:jc w:val="center"/>
        <w:rPr>
          <w:rFonts w:ascii="Times New Roman" w:hAnsi="Times New Roman" w:eastAsia="黑体" w:cs="Times New Roman"/>
          <w:sz w:val="44"/>
          <w:szCs w:val="44"/>
        </w:rPr>
      </w:pPr>
      <w:r>
        <w:rPr>
          <w:rFonts w:ascii="Times New Roman" w:hAnsi="Times New Roman" w:eastAsia="黑体" w:cs="Times New Roman"/>
          <w:sz w:val="44"/>
          <w:szCs w:val="44"/>
        </w:rPr>
        <w:t>202</w:t>
      </w:r>
      <w:r>
        <w:rPr>
          <w:rFonts w:hint="eastAsia" w:ascii="Times New Roman" w:hAnsi="Times New Roman" w:eastAsia="黑体" w:cs="Times New Roman"/>
          <w:sz w:val="44"/>
          <w:szCs w:val="44"/>
          <w:lang w:val="en-US" w:eastAsia="zh-CN"/>
        </w:rPr>
        <w:t>6</w:t>
      </w:r>
      <w:r>
        <w:rPr>
          <w:rFonts w:ascii="Times New Roman" w:hAnsi="Times New Roman" w:eastAsia="黑体" w:cs="Times New Roman"/>
          <w:sz w:val="44"/>
          <w:szCs w:val="44"/>
        </w:rPr>
        <w:t>年</w:t>
      </w:r>
      <w:r>
        <w:rPr>
          <w:rFonts w:hint="eastAsia" w:ascii="Times New Roman" w:hAnsi="Times New Roman" w:eastAsia="黑体" w:cs="Times New Roman"/>
          <w:sz w:val="44"/>
          <w:szCs w:val="44"/>
        </w:rPr>
        <w:t>9</w:t>
      </w:r>
      <w:r>
        <w:rPr>
          <w:rFonts w:ascii="Times New Roman" w:hAnsi="Times New Roman" w:eastAsia="黑体" w:cs="Times New Roman"/>
          <w:sz w:val="44"/>
          <w:szCs w:val="44"/>
        </w:rPr>
        <w:t>月</w:t>
      </w:r>
      <w:r>
        <w:rPr>
          <w:rFonts w:hint="eastAsia" w:ascii="Times New Roman" w:hAnsi="Times New Roman" w:eastAsia="黑体" w:cs="Times New Roman"/>
          <w:sz w:val="44"/>
          <w:szCs w:val="44"/>
          <w:lang w:val="en-US" w:eastAsia="zh-CN"/>
        </w:rPr>
        <w:t>10</w:t>
      </w:r>
      <w:r>
        <w:rPr>
          <w:rFonts w:ascii="Times New Roman" w:hAnsi="Times New Roman" w:eastAsia="黑体" w:cs="Times New Roman"/>
          <w:sz w:val="44"/>
          <w:szCs w:val="44"/>
        </w:rPr>
        <w:t>日</w:t>
      </w:r>
    </w:p>
    <w:p w14:paraId="783FC292">
      <w:pPr>
        <w:spacing w:after="0" w:line="360" w:lineRule="auto"/>
        <w:ind w:left="0" w:firstLine="0"/>
        <w:jc w:val="center"/>
        <w:rPr>
          <w:rFonts w:ascii="Times New Roman" w:hAnsi="Times New Roman" w:eastAsia="黑体" w:cs="Times New Roman"/>
          <w:sz w:val="32"/>
          <w:szCs w:val="32"/>
        </w:rPr>
      </w:pPr>
      <w:r>
        <w:rPr>
          <w:rFonts w:ascii="Times New Roman" w:hAnsi="Times New Roman" w:eastAsia="黑体" w:cs="Times New Roman"/>
          <w:sz w:val="32"/>
          <w:szCs w:val="32"/>
        </w:rPr>
        <w:br w:type="page"/>
      </w:r>
      <w:r>
        <w:rPr>
          <w:rFonts w:ascii="Times New Roman" w:hAnsi="Times New Roman" w:eastAsia="黑体" w:cs="Times New Roman"/>
          <w:sz w:val="32"/>
          <w:szCs w:val="32"/>
        </w:rPr>
        <w:t>第一部分</w:t>
      </w:r>
      <w:r>
        <w:rPr>
          <w:rFonts w:hint="eastAsia" w:ascii="Times New Roman" w:hAnsi="Times New Roman" w:eastAsia="黑体" w:cs="Times New Roman"/>
          <w:sz w:val="32"/>
          <w:szCs w:val="32"/>
        </w:rPr>
        <w:t xml:space="preserve">  </w:t>
      </w:r>
      <w:r>
        <w:rPr>
          <w:rFonts w:ascii="Times New Roman" w:hAnsi="Times New Roman" w:eastAsia="黑体" w:cs="Times New Roman"/>
          <w:sz w:val="32"/>
          <w:szCs w:val="32"/>
        </w:rPr>
        <w:t>采购邀请</w:t>
      </w:r>
    </w:p>
    <w:p w14:paraId="67F62B70">
      <w:pPr>
        <w:spacing w:after="0" w:line="360" w:lineRule="auto"/>
        <w:ind w:left="0" w:firstLine="560" w:firstLineChars="200"/>
        <w:rPr>
          <w:rFonts w:ascii="Times New Roman" w:hAnsi="Times New Roman" w:cs="Times New Roman"/>
        </w:rPr>
      </w:pPr>
      <w:r>
        <w:rPr>
          <w:rFonts w:ascii="Times New Roman" w:hAnsi="Times New Roman" w:eastAsia="黑体" w:cs="Times New Roman"/>
        </w:rPr>
        <w:t>一、项目概况</w:t>
      </w:r>
    </w:p>
    <w:p w14:paraId="396768B1">
      <w:pPr>
        <w:spacing w:after="0" w:line="360" w:lineRule="auto"/>
        <w:ind w:left="0" w:firstLine="571"/>
        <w:jc w:val="both"/>
        <w:rPr>
          <w:rFonts w:ascii="Times New Roman" w:hAnsi="Times New Roman" w:cs="Times New Roman"/>
        </w:rPr>
      </w:pPr>
      <w:r>
        <w:rPr>
          <w:rFonts w:ascii="Times New Roman" w:hAnsi="Times New Roman" w:cs="Times New Roman"/>
        </w:rPr>
        <w:t>本项目遵循公开、公平、公正的原则以方式进行采购，欢迎符合相关条件的供应商前来参加。</w:t>
      </w:r>
    </w:p>
    <w:p w14:paraId="20AA87E2">
      <w:pPr>
        <w:spacing w:after="0" w:line="360" w:lineRule="auto"/>
        <w:ind w:left="0" w:firstLine="560" w:firstLineChars="200"/>
        <w:rPr>
          <w:rFonts w:ascii="Times New Roman" w:hAnsi="Times New Roman" w:cs="Times New Roman"/>
        </w:rPr>
      </w:pPr>
      <w:r>
        <w:rPr>
          <w:rFonts w:ascii="Times New Roman" w:hAnsi="Times New Roman" w:cs="Times New Roman"/>
        </w:rPr>
        <w:t>项目名称：</w:t>
      </w:r>
      <w:bookmarkStart w:id="3" w:name="OLE_LINK7"/>
      <w:bookmarkStart w:id="4" w:name="OLE_LINK5"/>
      <w:bookmarkStart w:id="5" w:name="OLE_LINK6"/>
      <w:r>
        <w:rPr>
          <w:rFonts w:hint="eastAsia" w:ascii="Times New Roman" w:hAnsi="Times New Roman" w:cs="Times New Roman"/>
        </w:rPr>
        <w:t>合肥大学</w:t>
      </w:r>
      <w:r>
        <w:rPr>
          <w:rFonts w:ascii="Times New Roman" w:hAnsi="Times New Roman" w:cs="Times New Roman"/>
        </w:rPr>
        <w:t>202</w:t>
      </w:r>
      <w:r>
        <w:rPr>
          <w:rFonts w:hint="eastAsia" w:ascii="Times New Roman" w:hAnsi="Times New Roman" w:cs="Times New Roman"/>
          <w:lang w:val="en-US" w:eastAsia="zh-CN"/>
        </w:rPr>
        <w:t>6</w:t>
      </w:r>
      <w:r>
        <w:rPr>
          <w:rFonts w:ascii="Times New Roman" w:hAnsi="Times New Roman" w:cs="Times New Roman"/>
        </w:rPr>
        <w:t>年开学典礼</w:t>
      </w:r>
      <w:r>
        <w:rPr>
          <w:rFonts w:hint="eastAsia" w:ascii="Times New Roman" w:hAnsi="Times New Roman" w:cs="Times New Roman"/>
        </w:rPr>
        <w:t>暨军事训练考核汇报、</w:t>
      </w:r>
      <w:r>
        <w:rPr>
          <w:rFonts w:ascii="Times New Roman" w:hAnsi="Times New Roman" w:cs="Times New Roman"/>
        </w:rPr>
        <w:t>迎新晚会现场设备及</w:t>
      </w:r>
      <w:r>
        <w:rPr>
          <w:rFonts w:hint="eastAsia" w:ascii="Times New Roman" w:hAnsi="Times New Roman" w:cs="Times New Roman"/>
        </w:rPr>
        <w:t>服务</w:t>
      </w:r>
      <w:r>
        <w:rPr>
          <w:rFonts w:ascii="Times New Roman" w:hAnsi="Times New Roman" w:cs="Times New Roman"/>
        </w:rPr>
        <w:t>租赁</w:t>
      </w:r>
      <w:bookmarkEnd w:id="3"/>
      <w:bookmarkEnd w:id="4"/>
      <w:bookmarkEnd w:id="5"/>
    </w:p>
    <w:p w14:paraId="3B0F7203">
      <w:pPr>
        <w:spacing w:after="0" w:line="360" w:lineRule="auto"/>
        <w:ind w:left="0" w:firstLine="560" w:firstLineChars="200"/>
        <w:rPr>
          <w:rFonts w:ascii="Times New Roman" w:hAnsi="Times New Roman" w:cs="Times New Roman"/>
        </w:rPr>
      </w:pPr>
      <w:r>
        <w:rPr>
          <w:rFonts w:ascii="Times New Roman" w:hAnsi="Times New Roman" w:cs="Times New Roman"/>
        </w:rPr>
        <w:t>采购人：共青团合肥大学</w:t>
      </w:r>
      <w:r>
        <w:rPr>
          <w:rFonts w:hint="eastAsia" w:ascii="Times New Roman" w:hAnsi="Times New Roman" w:cs="Times New Roman"/>
        </w:rPr>
        <w:t>委员会</w:t>
      </w:r>
    </w:p>
    <w:p w14:paraId="7AF137EF">
      <w:pPr>
        <w:spacing w:after="0" w:line="360" w:lineRule="auto"/>
        <w:ind w:left="0" w:firstLine="560" w:firstLineChars="200"/>
        <w:rPr>
          <w:rFonts w:ascii="Times New Roman" w:hAnsi="Times New Roman" w:cs="Times New Roman"/>
        </w:rPr>
      </w:pPr>
      <w:r>
        <w:rPr>
          <w:rFonts w:ascii="Times New Roman" w:hAnsi="Times New Roman" w:eastAsia="黑体" w:cs="Times New Roman"/>
        </w:rPr>
        <w:t>二、项目简介</w:t>
      </w:r>
    </w:p>
    <w:p w14:paraId="4FC124CA">
      <w:pPr>
        <w:spacing w:after="0" w:line="360" w:lineRule="auto"/>
        <w:ind w:left="0" w:firstLine="561"/>
        <w:jc w:val="both"/>
        <w:rPr>
          <w:rFonts w:ascii="Times New Roman" w:hAnsi="Times New Roman" w:cs="Times New Roman"/>
        </w:rPr>
      </w:pPr>
      <w:r>
        <w:rPr>
          <w:rFonts w:ascii="Times New Roman" w:hAnsi="Times New Roman" w:eastAsia="Times New Roman" w:cs="Times New Roman"/>
        </w:rPr>
        <w:t>1.</w:t>
      </w:r>
      <w:r>
        <w:rPr>
          <w:rFonts w:ascii="Times New Roman" w:hAnsi="Times New Roman" w:cs="Times New Roman"/>
        </w:rPr>
        <w:t>对适用于</w:t>
      </w:r>
      <w:bookmarkStart w:id="6" w:name="OLE_LINK9"/>
      <w:bookmarkStart w:id="7" w:name="OLE_LINK8"/>
      <w:r>
        <w:rPr>
          <w:rFonts w:hint="eastAsia" w:ascii="Times New Roman" w:hAnsi="Times New Roman" w:cs="Times New Roman"/>
        </w:rPr>
        <w:t>合肥大学</w:t>
      </w:r>
      <w:r>
        <w:rPr>
          <w:rFonts w:ascii="Times New Roman" w:hAnsi="Times New Roman" w:cs="Times New Roman"/>
        </w:rPr>
        <w:t>202</w:t>
      </w:r>
      <w:r>
        <w:rPr>
          <w:rFonts w:hint="eastAsia" w:ascii="Times New Roman" w:hAnsi="Times New Roman" w:cs="Times New Roman"/>
          <w:lang w:val="en-US" w:eastAsia="zh-CN"/>
        </w:rPr>
        <w:t>6</w:t>
      </w:r>
      <w:r>
        <w:rPr>
          <w:rFonts w:ascii="Times New Roman" w:hAnsi="Times New Roman" w:cs="Times New Roman"/>
        </w:rPr>
        <w:t>年开学典礼暨军事训练考核汇报、迎新晚会现场设备及服务</w:t>
      </w:r>
      <w:bookmarkEnd w:id="6"/>
      <w:bookmarkEnd w:id="7"/>
      <w:r>
        <w:rPr>
          <w:rFonts w:ascii="Times New Roman" w:hAnsi="Times New Roman" w:cs="Times New Roman"/>
        </w:rPr>
        <w:t>租赁的舞台、LED屏幕、音响</w:t>
      </w:r>
      <w:r>
        <w:rPr>
          <w:rFonts w:hint="eastAsia" w:ascii="Times New Roman" w:hAnsi="Times New Roman" w:cs="Times New Roman"/>
          <w:lang w:eastAsia="zh-CN"/>
        </w:rPr>
        <w:t>、</w:t>
      </w:r>
      <w:r>
        <w:rPr>
          <w:rFonts w:hint="eastAsia" w:ascii="Times New Roman" w:hAnsi="Times New Roman" w:cs="Times New Roman"/>
          <w:lang w:val="en-US" w:eastAsia="zh-CN"/>
        </w:rPr>
        <w:t>灯光</w:t>
      </w:r>
      <w:r>
        <w:rPr>
          <w:rFonts w:ascii="Times New Roman" w:hAnsi="Times New Roman" w:cs="Times New Roman"/>
        </w:rPr>
        <w:t>等进行采购，项目总预算</w:t>
      </w:r>
      <w:r>
        <w:rPr>
          <w:rFonts w:hint="eastAsia" w:ascii="Times New Roman" w:hAnsi="Times New Roman" w:cs="Times New Roman"/>
          <w:lang w:val="en-US" w:eastAsia="zh-CN"/>
        </w:rPr>
        <w:t>7</w:t>
      </w:r>
      <w:r>
        <w:rPr>
          <w:rFonts w:hint="eastAsia" w:ascii="Times New Roman" w:hAnsi="Times New Roman" w:cs="Times New Roman"/>
        </w:rPr>
        <w:t>.</w:t>
      </w:r>
      <w:r>
        <w:rPr>
          <w:rFonts w:hint="eastAsia" w:ascii="Times New Roman" w:hAnsi="Times New Roman" w:cs="Times New Roman"/>
          <w:lang w:val="en-US" w:eastAsia="zh-CN"/>
        </w:rPr>
        <w:t>2</w:t>
      </w:r>
      <w:r>
        <w:rPr>
          <w:rFonts w:ascii="Times New Roman" w:hAnsi="Times New Roman" w:cs="Times New Roman"/>
        </w:rPr>
        <w:t>万元。</w:t>
      </w:r>
    </w:p>
    <w:p w14:paraId="1A862B02">
      <w:pPr>
        <w:spacing w:after="0" w:line="360" w:lineRule="auto"/>
        <w:ind w:left="0" w:firstLine="560" w:firstLineChars="200"/>
        <w:rPr>
          <w:rFonts w:ascii="Times New Roman" w:hAnsi="Times New Roman" w:cs="Times New Roman"/>
        </w:rPr>
      </w:pPr>
      <w:r>
        <w:rPr>
          <w:rFonts w:ascii="Times New Roman" w:hAnsi="Times New Roman" w:eastAsia="Times New Roman" w:cs="Times New Roman"/>
        </w:rPr>
        <w:t>2.</w:t>
      </w:r>
      <w:r>
        <w:rPr>
          <w:rFonts w:ascii="Times New Roman" w:hAnsi="Times New Roman" w:cs="Times New Roman"/>
        </w:rPr>
        <w:t>本次采购采用</w:t>
      </w:r>
      <w:r>
        <w:rPr>
          <w:rFonts w:hint="eastAsia" w:ascii="Times New Roman" w:hAnsi="Times New Roman" w:cs="Times New Roman"/>
          <w:lang w:val="en-US" w:eastAsia="zh-CN"/>
        </w:rPr>
        <w:t>比价</w:t>
      </w:r>
      <w:r>
        <w:rPr>
          <w:rFonts w:ascii="Times New Roman" w:hAnsi="Times New Roman" w:cs="Times New Roman"/>
        </w:rPr>
        <w:t>方式。</w:t>
      </w:r>
    </w:p>
    <w:p w14:paraId="49779AB1">
      <w:pPr>
        <w:spacing w:after="0" w:line="360" w:lineRule="auto"/>
        <w:ind w:left="0" w:firstLine="560" w:firstLineChars="200"/>
        <w:rPr>
          <w:rFonts w:ascii="Times New Roman" w:hAnsi="Times New Roman" w:cs="Times New Roman" w:eastAsiaTheme="minorEastAsia"/>
        </w:rPr>
      </w:pPr>
      <w:r>
        <w:rPr>
          <w:rFonts w:ascii="Times New Roman" w:hAnsi="Times New Roman" w:eastAsia="Times New Roman" w:cs="Times New Roman"/>
        </w:rPr>
        <w:t>3.</w:t>
      </w:r>
      <w:r>
        <w:rPr>
          <w:rFonts w:ascii="Times New Roman" w:hAnsi="Times New Roman" w:cs="Times New Roman"/>
        </w:rPr>
        <w:t>合同周期为</w:t>
      </w:r>
      <w:r>
        <w:rPr>
          <w:rFonts w:ascii="Times New Roman" w:hAnsi="Times New Roman" w:cs="Times New Roman" w:eastAsiaTheme="minorEastAsia"/>
        </w:rPr>
        <w:t>202</w:t>
      </w:r>
      <w:r>
        <w:rPr>
          <w:rFonts w:hint="eastAsia" w:ascii="Times New Roman" w:hAnsi="Times New Roman" w:cs="Times New Roman" w:eastAsiaTheme="minorEastAsia"/>
          <w:lang w:val="en-US" w:eastAsia="zh-CN"/>
        </w:rPr>
        <w:t>6</w:t>
      </w:r>
      <w:r>
        <w:rPr>
          <w:rFonts w:ascii="Times New Roman" w:hAnsi="Times New Roman" w:cs="Times New Roman" w:eastAsiaTheme="minorEastAsia"/>
        </w:rPr>
        <w:t>年</w:t>
      </w:r>
      <w:r>
        <w:rPr>
          <w:rFonts w:hint="eastAsia" w:ascii="Times New Roman" w:hAnsi="Times New Roman" w:cs="Times New Roman" w:eastAsiaTheme="minorEastAsia"/>
        </w:rPr>
        <w:t>9</w:t>
      </w:r>
      <w:r>
        <w:rPr>
          <w:rFonts w:ascii="Times New Roman" w:hAnsi="Times New Roman" w:cs="Times New Roman" w:eastAsiaTheme="minorEastAsia"/>
        </w:rPr>
        <w:t>月至</w:t>
      </w:r>
      <w:r>
        <w:rPr>
          <w:rFonts w:hint="eastAsia" w:ascii="Times New Roman" w:hAnsi="Times New Roman" w:cs="Times New Roman" w:eastAsiaTheme="minorEastAsia"/>
        </w:rPr>
        <w:t>10</w:t>
      </w:r>
      <w:r>
        <w:rPr>
          <w:rFonts w:ascii="Times New Roman" w:hAnsi="Times New Roman" w:cs="Times New Roman" w:eastAsiaTheme="minorEastAsia"/>
        </w:rPr>
        <w:t>月。</w:t>
      </w:r>
    </w:p>
    <w:p w14:paraId="0AFC982D">
      <w:pPr>
        <w:spacing w:after="0" w:line="360" w:lineRule="auto"/>
        <w:ind w:left="0" w:firstLine="560" w:firstLineChars="200"/>
        <w:rPr>
          <w:rFonts w:ascii="Times New Roman" w:hAnsi="Times New Roman" w:cs="Times New Roman" w:eastAsiaTheme="minorEastAsia"/>
          <w:b/>
          <w:bCs/>
        </w:rPr>
      </w:pPr>
      <w:r>
        <w:rPr>
          <w:rFonts w:ascii="Times New Roman" w:hAnsi="Times New Roman" w:cs="Times New Roman" w:eastAsiaTheme="minorEastAsia"/>
          <w:b/>
          <w:bCs/>
        </w:rPr>
        <w:t>4.如因不可抗力或其他原因导致活动终止，经学校在预定活动开始前1周告知供应商，双方无条件解除租赁服务。</w:t>
      </w:r>
    </w:p>
    <w:p w14:paraId="7137874F">
      <w:pPr>
        <w:spacing w:after="0" w:line="360" w:lineRule="auto"/>
        <w:ind w:left="0" w:firstLine="560" w:firstLineChars="200"/>
        <w:rPr>
          <w:rFonts w:ascii="Times New Roman" w:hAnsi="Times New Roman" w:cs="Times New Roman"/>
        </w:rPr>
      </w:pPr>
      <w:r>
        <w:rPr>
          <w:rFonts w:ascii="Times New Roman" w:hAnsi="Times New Roman" w:eastAsia="黑体" w:cs="Times New Roman"/>
        </w:rPr>
        <w:t>三、供应商资格条件</w:t>
      </w:r>
    </w:p>
    <w:p w14:paraId="6AA63825">
      <w:pPr>
        <w:spacing w:after="0" w:line="360" w:lineRule="auto"/>
        <w:ind w:left="0" w:firstLine="560" w:firstLineChars="200"/>
        <w:rPr>
          <w:rFonts w:ascii="Times New Roman" w:hAnsi="Times New Roman" w:eastAsia="Times New Roman" w:cs="Times New Roman"/>
        </w:rPr>
      </w:pPr>
      <w:r>
        <w:rPr>
          <w:rFonts w:ascii="Times New Roman" w:hAnsi="Times New Roman" w:eastAsia="Times New Roman" w:cs="Times New Roman"/>
        </w:rPr>
        <w:t>1.</w:t>
      </w:r>
      <w:r>
        <w:rPr>
          <w:rFonts w:ascii="Times New Roman" w:hAnsi="Times New Roman" w:cs="Times New Roman"/>
        </w:rPr>
        <w:t>满足《中华人民共和国政府采购法》第二十二条规定；</w:t>
      </w:r>
    </w:p>
    <w:p w14:paraId="1F1FE400">
      <w:pPr>
        <w:spacing w:after="0" w:line="360" w:lineRule="auto"/>
        <w:ind w:left="0" w:firstLine="560" w:firstLineChars="200"/>
        <w:rPr>
          <w:rFonts w:ascii="Times New Roman" w:hAnsi="Times New Roman" w:eastAsia="Times New Roman" w:cs="Times New Roman"/>
        </w:rPr>
      </w:pPr>
      <w:r>
        <w:rPr>
          <w:rFonts w:ascii="Times New Roman" w:hAnsi="Times New Roman" w:eastAsia="Times New Roman" w:cs="Times New Roman"/>
        </w:rPr>
        <w:t>2.</w:t>
      </w:r>
      <w:r>
        <w:rPr>
          <w:rFonts w:ascii="Times New Roman" w:hAnsi="Times New Roman" w:cs="Times New Roman"/>
        </w:rPr>
        <w:t>单位负责人为同一人或者存在直接控股、管理关系的不同供应商，不得参加同一合同项下的政府采购活动；</w:t>
      </w:r>
    </w:p>
    <w:p w14:paraId="085E55D5">
      <w:pPr>
        <w:spacing w:after="0" w:line="360" w:lineRule="auto"/>
        <w:ind w:left="0" w:firstLine="560" w:firstLineChars="200"/>
        <w:rPr>
          <w:rFonts w:ascii="Times New Roman" w:hAnsi="Times New Roman" w:cs="Times New Roman"/>
        </w:rPr>
      </w:pPr>
      <w:r>
        <w:rPr>
          <w:rFonts w:ascii="Times New Roman" w:hAnsi="Times New Roman" w:eastAsia="Times New Roman" w:cs="Times New Roman"/>
        </w:rPr>
        <w:t>3.</w:t>
      </w:r>
      <w:r>
        <w:rPr>
          <w:rFonts w:ascii="Times New Roman" w:hAnsi="Times New Roman" w:cs="Times New Roman"/>
        </w:rPr>
        <w:t>供应商成交后不得将成交项目分包或转让给其他主体实施。</w:t>
      </w:r>
    </w:p>
    <w:p w14:paraId="4438275C">
      <w:pPr>
        <w:spacing w:after="0" w:line="360" w:lineRule="auto"/>
        <w:ind w:left="0" w:firstLine="560" w:firstLineChars="200"/>
        <w:rPr>
          <w:rFonts w:ascii="Times New Roman" w:hAnsi="Times New Roman" w:eastAsia="黑体" w:cs="Times New Roman"/>
          <w:highlight w:val="none"/>
          <w:lang w:val="en-US" w:eastAsia="zh-CN"/>
        </w:rPr>
      </w:pPr>
      <w:r>
        <w:rPr>
          <w:rFonts w:hint="eastAsia" w:ascii="Times New Roman" w:hAnsi="Times New Roman" w:eastAsia="黑体" w:cs="Times New Roman"/>
          <w:highlight w:val="none"/>
          <w:lang w:val="en-US" w:eastAsia="zh-CN"/>
        </w:rPr>
        <w:t>四、</w:t>
      </w:r>
      <w:r>
        <w:rPr>
          <w:rFonts w:ascii="Times New Roman" w:hAnsi="Times New Roman" w:eastAsia="黑体" w:cs="Times New Roman"/>
          <w:highlight w:val="none"/>
          <w:lang w:val="en-US" w:eastAsia="zh-CN"/>
        </w:rPr>
        <w:t>响应文件</w:t>
      </w:r>
      <w:r>
        <w:rPr>
          <w:rFonts w:hint="eastAsia" w:ascii="Times New Roman" w:hAnsi="Times New Roman" w:eastAsia="黑体" w:cs="Times New Roman"/>
          <w:highlight w:val="none"/>
          <w:lang w:val="en-US" w:eastAsia="zh-CN"/>
        </w:rPr>
        <w:t>提交</w:t>
      </w:r>
    </w:p>
    <w:p w14:paraId="60DF179B">
      <w:pPr>
        <w:spacing w:after="0" w:line="360" w:lineRule="auto"/>
        <w:ind w:left="0" w:firstLine="571"/>
        <w:rPr>
          <w:rFonts w:ascii="Times New Roman" w:hAnsi="Times New Roman" w:cs="Times New Roman"/>
        </w:rPr>
      </w:pPr>
      <w:r>
        <w:rPr>
          <w:rFonts w:ascii="Times New Roman" w:hAnsi="Times New Roman" w:cs="Times New Roman"/>
        </w:rPr>
        <w:t>有意向参与此次采购活动的供应商可在合肥大学</w:t>
      </w:r>
      <w:r>
        <w:rPr>
          <w:rFonts w:hint="eastAsia" w:ascii="Times New Roman" w:hAnsi="Times New Roman" w:cs="Times New Roman"/>
        </w:rPr>
        <w:t>团委</w:t>
      </w:r>
      <w:r>
        <w:rPr>
          <w:rFonts w:ascii="Times New Roman" w:hAnsi="Times New Roman" w:cs="Times New Roman"/>
        </w:rPr>
        <w:t>网站下载</w:t>
      </w:r>
      <w:r>
        <w:rPr>
          <w:rFonts w:hint="eastAsia" w:ascii="Times New Roman" w:hAnsi="Times New Roman" w:cs="Times New Roman"/>
          <w:lang w:val="en-US" w:eastAsia="zh-CN"/>
        </w:rPr>
        <w:t>相关附件</w:t>
      </w:r>
      <w:r>
        <w:rPr>
          <w:rFonts w:ascii="Times New Roman" w:hAnsi="Times New Roman" w:cs="Times New Roman"/>
        </w:rPr>
        <w:t>，并将资格申请文件和响应文件</w:t>
      </w:r>
      <w:r>
        <w:rPr>
          <w:rFonts w:hint="eastAsia" w:ascii="Times New Roman" w:hAnsi="Times New Roman" w:cs="Times New Roman"/>
          <w:lang w:val="en-US" w:eastAsia="zh-CN"/>
        </w:rPr>
        <w:t>递</w:t>
      </w:r>
      <w:r>
        <w:rPr>
          <w:rFonts w:hint="eastAsia" w:ascii="Times New Roman" w:hAnsi="Times New Roman" w:cs="Times New Roman"/>
        </w:rPr>
        <w:t>交</w:t>
      </w:r>
      <w:r>
        <w:rPr>
          <w:rFonts w:hint="eastAsia" w:ascii="Times New Roman" w:hAnsi="Times New Roman" w:cs="Times New Roman"/>
          <w:lang w:val="en-US" w:eastAsia="zh-CN"/>
        </w:rPr>
        <w:t>采购</w:t>
      </w:r>
      <w:r>
        <w:rPr>
          <w:rFonts w:ascii="Times New Roman" w:hAnsi="Times New Roman" w:cs="Times New Roman"/>
        </w:rPr>
        <w:t>人。</w:t>
      </w:r>
    </w:p>
    <w:p w14:paraId="7A158F68">
      <w:pPr>
        <w:spacing w:after="0" w:line="360" w:lineRule="auto"/>
        <w:ind w:left="0" w:firstLine="560" w:firstLineChars="200"/>
        <w:rPr>
          <w:rFonts w:ascii="Times New Roman" w:hAnsi="Times New Roman" w:cs="Times New Roman"/>
        </w:rPr>
      </w:pPr>
      <w:r>
        <w:rPr>
          <w:rFonts w:ascii="Times New Roman" w:hAnsi="Times New Roman" w:cs="Times New Roman"/>
        </w:rPr>
        <w:t>获取时间：202</w:t>
      </w:r>
      <w:r>
        <w:rPr>
          <w:rFonts w:hint="eastAsia" w:ascii="Times New Roman" w:hAnsi="Times New Roman" w:cs="Times New Roman"/>
          <w:lang w:val="en-US" w:eastAsia="zh-CN"/>
        </w:rPr>
        <w:t>6</w:t>
      </w:r>
      <w:r>
        <w:rPr>
          <w:rFonts w:ascii="Times New Roman" w:hAnsi="Times New Roman" w:cs="Times New Roman"/>
        </w:rPr>
        <w:t>年</w:t>
      </w:r>
      <w:r>
        <w:rPr>
          <w:rFonts w:hint="eastAsia" w:ascii="Times New Roman" w:hAnsi="Times New Roman" w:cs="Times New Roman"/>
        </w:rPr>
        <w:t>9</w:t>
      </w:r>
      <w:r>
        <w:rPr>
          <w:rFonts w:ascii="Times New Roman" w:hAnsi="Times New Roman" w:cs="Times New Roman"/>
        </w:rPr>
        <w:t>月</w:t>
      </w:r>
      <w:r>
        <w:rPr>
          <w:rFonts w:hint="eastAsia" w:ascii="Times New Roman" w:hAnsi="Times New Roman" w:cs="Times New Roman"/>
          <w:lang w:val="en-US" w:eastAsia="zh-CN"/>
        </w:rPr>
        <w:t>10日起至2026年</w:t>
      </w:r>
      <w:r>
        <w:rPr>
          <w:rFonts w:hint="eastAsia" w:ascii="Times New Roman" w:hAnsi="Times New Roman" w:cs="Times New Roman"/>
        </w:rPr>
        <w:t>9</w:t>
      </w:r>
      <w:r>
        <w:rPr>
          <w:rFonts w:ascii="Times New Roman" w:hAnsi="Times New Roman" w:cs="Times New Roman"/>
        </w:rPr>
        <w:t>月</w:t>
      </w:r>
      <w:r>
        <w:rPr>
          <w:rFonts w:hint="eastAsia" w:ascii="Times New Roman" w:hAnsi="Times New Roman" w:cs="Times New Roman"/>
          <w:lang w:val="en-US" w:eastAsia="zh-CN"/>
        </w:rPr>
        <w:t>15</w:t>
      </w:r>
      <w:r>
        <w:rPr>
          <w:rFonts w:ascii="Times New Roman" w:hAnsi="Times New Roman" w:cs="Times New Roman"/>
        </w:rPr>
        <w:t>日</w:t>
      </w:r>
    </w:p>
    <w:p w14:paraId="3D17C8C6">
      <w:pPr>
        <w:spacing w:after="0" w:line="360" w:lineRule="auto"/>
        <w:ind w:left="0" w:firstLine="560" w:firstLineChars="200"/>
        <w:rPr>
          <w:rFonts w:ascii="Times New Roman" w:hAnsi="Times New Roman" w:cs="Times New Roman"/>
        </w:rPr>
      </w:pPr>
      <w:r>
        <w:rPr>
          <w:rFonts w:hint="eastAsia" w:ascii="Times New Roman" w:hAnsi="Times New Roman" w:cs="Times New Roman"/>
          <w:lang w:val="en-US" w:eastAsia="zh-CN"/>
        </w:rPr>
        <w:t>递</w:t>
      </w:r>
      <w:r>
        <w:rPr>
          <w:rFonts w:ascii="Times New Roman" w:hAnsi="Times New Roman" w:cs="Times New Roman"/>
        </w:rPr>
        <w:t>交截止时间：202</w:t>
      </w:r>
      <w:r>
        <w:rPr>
          <w:rFonts w:hint="eastAsia" w:ascii="Times New Roman" w:hAnsi="Times New Roman" w:cs="Times New Roman"/>
          <w:lang w:val="en-US" w:eastAsia="zh-CN"/>
        </w:rPr>
        <w:t>6</w:t>
      </w:r>
      <w:r>
        <w:rPr>
          <w:rFonts w:ascii="Times New Roman" w:hAnsi="Times New Roman" w:cs="Times New Roman"/>
        </w:rPr>
        <w:t>年</w:t>
      </w:r>
      <w:r>
        <w:rPr>
          <w:rFonts w:hint="eastAsia" w:ascii="Times New Roman" w:hAnsi="Times New Roman" w:cs="Times New Roman"/>
        </w:rPr>
        <w:t>9</w:t>
      </w:r>
      <w:r>
        <w:rPr>
          <w:rFonts w:ascii="Times New Roman" w:hAnsi="Times New Roman" w:cs="Times New Roman"/>
        </w:rPr>
        <w:t>月1</w:t>
      </w:r>
      <w:r>
        <w:rPr>
          <w:rFonts w:hint="eastAsia" w:ascii="Times New Roman" w:hAnsi="Times New Roman" w:cs="Times New Roman"/>
          <w:lang w:val="en-US" w:eastAsia="zh-CN"/>
        </w:rPr>
        <w:t>5</w:t>
      </w:r>
      <w:r>
        <w:rPr>
          <w:rFonts w:ascii="Times New Roman" w:hAnsi="Times New Roman" w:cs="Times New Roman"/>
        </w:rPr>
        <w:t>日1</w:t>
      </w:r>
      <w:r>
        <w:rPr>
          <w:rFonts w:hint="eastAsia" w:ascii="Times New Roman" w:hAnsi="Times New Roman" w:cs="Times New Roman"/>
          <w:lang w:val="en-US" w:eastAsia="zh-CN"/>
        </w:rPr>
        <w:t>0</w:t>
      </w:r>
      <w:r>
        <w:rPr>
          <w:rFonts w:ascii="Times New Roman" w:hAnsi="Times New Roman" w:cs="Times New Roman"/>
        </w:rPr>
        <w:t>点</w:t>
      </w:r>
    </w:p>
    <w:p w14:paraId="131E6E18">
      <w:pPr>
        <w:spacing w:after="0" w:line="360" w:lineRule="auto"/>
        <w:ind w:left="0" w:firstLine="560" w:firstLineChars="200"/>
        <w:rPr>
          <w:rFonts w:ascii="Times New Roman" w:hAnsi="Times New Roman" w:cs="Times New Roman"/>
        </w:rPr>
      </w:pPr>
      <w:r>
        <w:rPr>
          <w:rFonts w:ascii="Times New Roman" w:hAnsi="Times New Roman" w:cs="Times New Roman"/>
        </w:rPr>
        <w:t>接收地点：</w:t>
      </w:r>
      <w:bookmarkStart w:id="8" w:name="OLE_LINK12"/>
      <w:bookmarkStart w:id="9" w:name="OLE_LINK11"/>
      <w:r>
        <w:rPr>
          <w:rFonts w:ascii="Times New Roman" w:hAnsi="Times New Roman" w:cs="Times New Roman"/>
        </w:rPr>
        <w:t>合肥大学大学生活动中心</w:t>
      </w:r>
      <w:r>
        <w:rPr>
          <w:rFonts w:hint="eastAsia" w:ascii="Times New Roman" w:hAnsi="Times New Roman" w:cs="Times New Roman"/>
          <w:lang w:val="en-US" w:eastAsia="zh-CN"/>
        </w:rPr>
        <w:t>南楼</w:t>
      </w:r>
      <w:r>
        <w:rPr>
          <w:rFonts w:hint="eastAsia" w:ascii="Times New Roman" w:hAnsi="Times New Roman" w:cs="Times New Roman"/>
        </w:rPr>
        <w:t>3</w:t>
      </w:r>
      <w:r>
        <w:rPr>
          <w:rFonts w:hint="eastAsia" w:ascii="Times New Roman" w:hAnsi="Times New Roman" w:cs="Times New Roman"/>
          <w:lang w:val="en-US" w:eastAsia="zh-CN"/>
        </w:rPr>
        <w:t>07</w:t>
      </w:r>
      <w:r>
        <w:rPr>
          <w:rFonts w:hint="eastAsia" w:ascii="Times New Roman" w:hAnsi="Times New Roman" w:cs="Times New Roman"/>
        </w:rPr>
        <w:t>室</w:t>
      </w:r>
      <w:bookmarkEnd w:id="8"/>
      <w:bookmarkEnd w:id="9"/>
    </w:p>
    <w:p w14:paraId="0A0EC0B8">
      <w:pPr>
        <w:spacing w:after="0" w:line="360" w:lineRule="auto"/>
        <w:ind w:left="0" w:firstLine="560" w:firstLineChars="200"/>
        <w:rPr>
          <w:rFonts w:hint="eastAsia" w:ascii="Times New Roman" w:hAnsi="Times New Roman" w:eastAsia="黑体" w:cs="Times New Roman"/>
          <w:highlight w:val="none"/>
        </w:rPr>
      </w:pPr>
      <w:r>
        <w:rPr>
          <w:rFonts w:ascii="Times New Roman" w:hAnsi="Times New Roman" w:eastAsia="黑体" w:cs="Times New Roman"/>
          <w:highlight w:val="none"/>
          <w:lang w:val="en-US" w:eastAsia="zh-CN"/>
        </w:rPr>
        <w:t>五、评审</w:t>
      </w:r>
    </w:p>
    <w:p w14:paraId="23F18996">
      <w:pPr>
        <w:spacing w:after="0" w:line="360" w:lineRule="auto"/>
        <w:ind w:left="2" w:firstLine="560" w:firstLineChars="200"/>
        <w:rPr>
          <w:rFonts w:hint="eastAsia" w:ascii="Times New Roman" w:hAnsi="Times New Roman" w:cs="Times New Roman"/>
          <w:lang w:val="en-US" w:eastAsia="zh-CN"/>
        </w:rPr>
      </w:pPr>
      <w:r>
        <w:rPr>
          <w:rFonts w:hint="eastAsia" w:ascii="Times New Roman" w:hAnsi="Times New Roman" w:cs="Times New Roman"/>
          <w:lang w:val="en-US" w:eastAsia="zh-CN"/>
        </w:rPr>
        <w:t>时间：同递交响应文件截止时间</w:t>
      </w:r>
    </w:p>
    <w:p w14:paraId="07653572">
      <w:pPr>
        <w:spacing w:after="0" w:line="360" w:lineRule="auto"/>
        <w:ind w:left="2" w:firstLine="560" w:firstLineChars="200"/>
        <w:rPr>
          <w:rFonts w:hint="default" w:ascii="Times New Roman" w:hAnsi="Times New Roman" w:cs="Times New Roman"/>
          <w:lang w:val="en-US" w:eastAsia="zh-CN"/>
        </w:rPr>
      </w:pPr>
      <w:r>
        <w:rPr>
          <w:rFonts w:hint="eastAsia" w:ascii="Times New Roman" w:hAnsi="Times New Roman" w:cs="Times New Roman"/>
          <w:lang w:val="en-US" w:eastAsia="zh-CN"/>
        </w:rPr>
        <w:t>地点：合肥大学</w:t>
      </w:r>
    </w:p>
    <w:p w14:paraId="2A7C5119">
      <w:pPr>
        <w:spacing w:after="0" w:line="360" w:lineRule="auto"/>
        <w:ind w:left="0" w:firstLine="560" w:firstLineChars="200"/>
        <w:rPr>
          <w:rFonts w:ascii="Times New Roman" w:hAnsi="Times New Roman" w:eastAsia="黑体" w:cs="Times New Roman"/>
          <w:highlight w:val="none"/>
          <w:lang w:val="en-US" w:eastAsia="zh-CN"/>
        </w:rPr>
      </w:pPr>
      <w:r>
        <w:rPr>
          <w:rFonts w:ascii="Times New Roman" w:hAnsi="Times New Roman" w:eastAsia="黑体" w:cs="Times New Roman"/>
          <w:highlight w:val="none"/>
          <w:lang w:val="en-US" w:eastAsia="zh-CN"/>
        </w:rPr>
        <w:t>六、采购</w:t>
      </w:r>
      <w:r>
        <w:rPr>
          <w:rFonts w:hint="eastAsia" w:ascii="Times New Roman" w:hAnsi="Times New Roman" w:eastAsia="黑体" w:cs="Times New Roman"/>
          <w:highlight w:val="none"/>
          <w:lang w:val="en-US" w:eastAsia="zh-CN"/>
        </w:rPr>
        <w:t>人</w:t>
      </w:r>
      <w:r>
        <w:rPr>
          <w:rFonts w:ascii="Times New Roman" w:hAnsi="Times New Roman" w:eastAsia="黑体" w:cs="Times New Roman"/>
          <w:highlight w:val="none"/>
          <w:lang w:val="en-US" w:eastAsia="zh-CN"/>
        </w:rPr>
        <w:t>及联系方式</w:t>
      </w:r>
    </w:p>
    <w:p w14:paraId="1CB17F36">
      <w:pPr>
        <w:spacing w:after="0" w:line="360" w:lineRule="auto"/>
        <w:ind w:left="2" w:firstLine="560" w:firstLineChars="200"/>
        <w:rPr>
          <w:rFonts w:ascii="Times New Roman" w:hAnsi="Times New Roman" w:cs="Times New Roman"/>
        </w:rPr>
      </w:pPr>
      <w:r>
        <w:rPr>
          <w:rFonts w:ascii="Times New Roman" w:hAnsi="Times New Roman" w:cs="Times New Roman"/>
        </w:rPr>
        <w:t>采购</w:t>
      </w:r>
      <w:r>
        <w:rPr>
          <w:rFonts w:hint="eastAsia" w:ascii="Times New Roman" w:hAnsi="Times New Roman" w:cs="Times New Roman"/>
          <w:lang w:val="en-US" w:eastAsia="zh-CN"/>
        </w:rPr>
        <w:t>人</w:t>
      </w:r>
      <w:r>
        <w:rPr>
          <w:rFonts w:ascii="Times New Roman" w:hAnsi="Times New Roman" w:cs="Times New Roman"/>
        </w:rPr>
        <w:t>：共青团合肥大学委员会</w:t>
      </w:r>
    </w:p>
    <w:p w14:paraId="5A9777FC">
      <w:pPr>
        <w:spacing w:after="0" w:line="360" w:lineRule="auto"/>
        <w:ind w:left="0" w:firstLine="560" w:firstLineChars="200"/>
        <w:rPr>
          <w:rFonts w:ascii="Times New Roman" w:hAnsi="Times New Roman" w:cs="Times New Roman"/>
        </w:rPr>
      </w:pPr>
      <w:r>
        <w:rPr>
          <w:rFonts w:ascii="Times New Roman" w:hAnsi="Times New Roman" w:cs="Times New Roman"/>
        </w:rPr>
        <w:t>地址：安徽省</w:t>
      </w:r>
      <w:r>
        <w:rPr>
          <w:rFonts w:hint="eastAsia" w:ascii="Times New Roman" w:hAnsi="Times New Roman" w:cs="Times New Roman"/>
          <w:lang w:eastAsia="zh-CN"/>
        </w:rPr>
        <w:t>合肥经济技术开发区</w:t>
      </w:r>
      <w:r>
        <w:rPr>
          <w:rFonts w:ascii="Times New Roman" w:hAnsi="Times New Roman" w:cs="Times New Roman"/>
        </w:rPr>
        <w:t>锦绣大道99号</w:t>
      </w:r>
    </w:p>
    <w:p w14:paraId="290BDAC8">
      <w:pPr>
        <w:spacing w:after="0" w:line="360" w:lineRule="auto"/>
        <w:ind w:left="0" w:firstLine="560" w:firstLineChars="200"/>
        <w:rPr>
          <w:rFonts w:ascii="Times New Roman" w:hAnsi="Times New Roman" w:cs="Times New Roman"/>
        </w:rPr>
      </w:pPr>
      <w:r>
        <w:rPr>
          <w:rFonts w:ascii="Times New Roman" w:hAnsi="Times New Roman" w:cs="Times New Roman"/>
        </w:rPr>
        <w:t>联系人：</w:t>
      </w:r>
      <w:r>
        <w:rPr>
          <w:rFonts w:hint="eastAsia" w:ascii="Times New Roman" w:hAnsi="Times New Roman" w:cs="Times New Roman"/>
          <w:lang w:val="en-US" w:eastAsia="zh-CN"/>
        </w:rPr>
        <w:t>李</w:t>
      </w:r>
      <w:r>
        <w:rPr>
          <w:rFonts w:ascii="Times New Roman" w:hAnsi="Times New Roman" w:cs="Times New Roman"/>
        </w:rPr>
        <w:t xml:space="preserve">老师  </w:t>
      </w:r>
    </w:p>
    <w:p w14:paraId="7821EFB5">
      <w:pPr>
        <w:spacing w:after="0" w:line="360" w:lineRule="auto"/>
        <w:ind w:left="0" w:firstLine="560" w:firstLineChars="200"/>
        <w:rPr>
          <w:rFonts w:hint="default" w:ascii="Times New Roman" w:hAnsi="Times New Roman" w:eastAsia="宋体" w:cs="Times New Roman"/>
          <w:lang w:val="en-US" w:eastAsia="zh-CN"/>
        </w:rPr>
      </w:pPr>
      <w:r>
        <w:rPr>
          <w:rFonts w:ascii="Times New Roman" w:hAnsi="Times New Roman" w:cs="Times New Roman"/>
        </w:rPr>
        <w:t>电话：</w:t>
      </w:r>
      <w:r>
        <w:rPr>
          <w:rFonts w:ascii="Times New Roman" w:hAnsi="Times New Roman" w:eastAsia="Times New Roman" w:cs="Times New Roman"/>
        </w:rPr>
        <w:t>0551-</w:t>
      </w:r>
      <w:bookmarkStart w:id="10" w:name="OLE_LINK13"/>
      <w:r>
        <w:rPr>
          <w:rFonts w:ascii="Times New Roman" w:hAnsi="Times New Roman" w:eastAsia="Times New Roman" w:cs="Times New Roman"/>
        </w:rPr>
        <w:t>62158</w:t>
      </w:r>
      <w:bookmarkEnd w:id="10"/>
      <w:r>
        <w:rPr>
          <w:rFonts w:hint="eastAsia" w:ascii="Times New Roman" w:hAnsi="Times New Roman" w:cs="Times New Roman"/>
          <w:lang w:val="en-US" w:eastAsia="zh-CN"/>
        </w:rPr>
        <w:t>178</w:t>
      </w:r>
    </w:p>
    <w:p w14:paraId="748EA7FE">
      <w:pPr>
        <w:spacing w:after="0" w:line="360" w:lineRule="auto"/>
        <w:ind w:left="0" w:firstLine="560" w:firstLineChars="200"/>
        <w:rPr>
          <w:rFonts w:hint="eastAsia" w:ascii="Times New Roman" w:hAnsi="Times New Roman" w:eastAsia="黑体" w:cs="Times New Roman"/>
          <w:highlight w:val="none"/>
          <w:lang w:val="en-US" w:eastAsia="zh-CN"/>
        </w:rPr>
      </w:pPr>
      <w:r>
        <w:rPr>
          <w:rFonts w:hint="eastAsia" w:ascii="Times New Roman" w:hAnsi="Times New Roman" w:eastAsia="黑体" w:cs="Times New Roman"/>
          <w:highlight w:val="none"/>
          <w:lang w:val="en-US" w:eastAsia="zh-CN"/>
        </w:rPr>
        <w:t>七、租赁规格及其他要求</w:t>
      </w:r>
    </w:p>
    <w:p w14:paraId="05285B4D">
      <w:pPr>
        <w:spacing w:after="0" w:line="360" w:lineRule="auto"/>
        <w:ind w:left="0" w:firstLine="562" w:firstLineChars="200"/>
        <w:rPr>
          <w:rFonts w:ascii="Times New Roman" w:hAnsi="Times New Roman" w:cs="Times New Roman"/>
          <w:b/>
          <w:bCs/>
          <w:color w:val="FF0000"/>
        </w:rPr>
      </w:pPr>
      <w:r>
        <w:rPr>
          <w:rFonts w:ascii="Times New Roman" w:hAnsi="Times New Roman" w:cs="Times New Roman"/>
          <w:b/>
          <w:bCs/>
          <w:color w:val="FF0000"/>
        </w:rPr>
        <w:t>需于 9 月 25 日进场，9 月 26 日完成全部设施搭建工作，保障 9 月 27 日</w:t>
      </w:r>
      <w:r>
        <w:rPr>
          <w:rFonts w:hint="eastAsia" w:ascii="Times New Roman" w:hAnsi="Times New Roman" w:cs="Times New Roman"/>
          <w:b/>
          <w:bCs/>
          <w:color w:val="FF0000"/>
          <w:lang w:val="en-US" w:eastAsia="zh-CN"/>
        </w:rPr>
        <w:t>白天和晚上</w:t>
      </w:r>
      <w:r>
        <w:rPr>
          <w:rFonts w:ascii="Times New Roman" w:hAnsi="Times New Roman" w:cs="Times New Roman"/>
          <w:b/>
          <w:bCs/>
          <w:color w:val="FF0000"/>
        </w:rPr>
        <w:t>彩排、9 月 28 日</w:t>
      </w:r>
      <w:r>
        <w:rPr>
          <w:rFonts w:hint="eastAsia" w:ascii="Times New Roman" w:hAnsi="Times New Roman" w:cs="Times New Roman"/>
          <w:b/>
          <w:bCs/>
          <w:color w:val="FF0000"/>
          <w:lang w:val="en-US" w:eastAsia="zh-CN"/>
        </w:rPr>
        <w:t>上午开学典礼暨军事训练考核汇报、下午彩排和晚上迎新晚会</w:t>
      </w:r>
      <w:r>
        <w:rPr>
          <w:rFonts w:ascii="Times New Roman" w:hAnsi="Times New Roman" w:cs="Times New Roman"/>
          <w:b/>
          <w:bCs/>
          <w:color w:val="FF0000"/>
        </w:rPr>
        <w:t>正式活动的现场服务；若时间安排发生调整，由采购方提前另行通知。需求表中仅罗列部分核心</w:t>
      </w:r>
      <w:r>
        <w:rPr>
          <w:rFonts w:hint="eastAsia" w:ascii="Times New Roman" w:hAnsi="Times New Roman" w:cs="Times New Roman"/>
          <w:b/>
          <w:bCs/>
          <w:color w:val="FF0000"/>
        </w:rPr>
        <w:t>设备，并非全部，供应商应配备足以实现各项功能需求的辅助设备。</w:t>
      </w:r>
      <w:r>
        <w:rPr>
          <w:rFonts w:ascii="Times New Roman" w:hAnsi="Times New Roman" w:cs="Times New Roman"/>
          <w:b/>
          <w:bCs/>
          <w:color w:val="FF0000"/>
        </w:rPr>
        <w:t>供应商报价应为相关设备</w:t>
      </w:r>
      <w:r>
        <w:rPr>
          <w:rFonts w:hint="eastAsia" w:ascii="Times New Roman" w:hAnsi="Times New Roman" w:cs="Times New Roman"/>
          <w:b/>
          <w:bCs/>
          <w:color w:val="FF0000"/>
        </w:rPr>
        <w:t>及服务</w:t>
      </w:r>
      <w:r>
        <w:rPr>
          <w:rFonts w:ascii="Times New Roman" w:hAnsi="Times New Roman" w:cs="Times New Roman"/>
          <w:b/>
          <w:bCs/>
          <w:color w:val="FF0000"/>
        </w:rPr>
        <w:t>在使用期间的所有费用。本条款需在响应文件中明确响应。</w:t>
      </w:r>
    </w:p>
    <w:p w14:paraId="5072AF92">
      <w:pPr>
        <w:spacing w:after="0" w:line="360" w:lineRule="auto"/>
        <w:ind w:left="0" w:firstLine="562" w:firstLineChars="200"/>
        <w:rPr>
          <w:rFonts w:ascii="Times New Roman" w:hAnsi="Times New Roman" w:cs="Times New Roman"/>
          <w:b/>
          <w:bCs/>
          <w:color w:val="FF0000"/>
        </w:rPr>
      </w:pPr>
    </w:p>
    <w:p w14:paraId="5813C5E9">
      <w:pPr>
        <w:jc w:val="center"/>
        <w:rPr>
          <w:rFonts w:hint="eastAsia" w:ascii="微软雅黑" w:hAnsi="微软雅黑" w:eastAsia="微软雅黑"/>
          <w:b/>
          <w:bCs/>
          <w:color w:val="auto"/>
          <w:kern w:val="0"/>
          <w:sz w:val="22"/>
          <w:szCs w:val="22"/>
        </w:rPr>
      </w:pPr>
    </w:p>
    <w:p w14:paraId="51668968">
      <w:pPr>
        <w:jc w:val="center"/>
        <w:rPr>
          <w:rFonts w:hint="eastAsia" w:ascii="微软雅黑" w:hAnsi="微软雅黑" w:eastAsia="微软雅黑"/>
          <w:b/>
          <w:bCs/>
          <w:color w:val="auto"/>
          <w:kern w:val="0"/>
          <w:sz w:val="22"/>
          <w:szCs w:val="22"/>
        </w:rPr>
      </w:pPr>
    </w:p>
    <w:p w14:paraId="09A015A8">
      <w:pPr>
        <w:jc w:val="center"/>
        <w:rPr>
          <w:rFonts w:hint="eastAsia" w:ascii="微软雅黑" w:hAnsi="微软雅黑" w:eastAsia="微软雅黑"/>
          <w:b/>
          <w:bCs/>
          <w:color w:val="auto"/>
          <w:kern w:val="0"/>
          <w:sz w:val="22"/>
          <w:szCs w:val="22"/>
        </w:rPr>
      </w:pPr>
    </w:p>
    <w:p w14:paraId="2D9DED49">
      <w:pPr>
        <w:jc w:val="center"/>
        <w:rPr>
          <w:rFonts w:hint="eastAsia" w:ascii="微软雅黑" w:hAnsi="微软雅黑" w:eastAsia="微软雅黑"/>
          <w:b/>
          <w:bCs/>
          <w:color w:val="auto"/>
          <w:kern w:val="0"/>
          <w:sz w:val="22"/>
          <w:szCs w:val="22"/>
        </w:rPr>
      </w:pPr>
    </w:p>
    <w:p w14:paraId="51FD2180">
      <w:pPr>
        <w:jc w:val="center"/>
        <w:rPr>
          <w:rFonts w:hint="eastAsia" w:ascii="微软雅黑" w:hAnsi="微软雅黑" w:eastAsia="微软雅黑"/>
          <w:b/>
          <w:bCs/>
          <w:color w:val="auto"/>
          <w:kern w:val="0"/>
          <w:sz w:val="22"/>
          <w:szCs w:val="22"/>
        </w:rPr>
      </w:pPr>
    </w:p>
    <w:p w14:paraId="603CD813">
      <w:pPr>
        <w:jc w:val="center"/>
        <w:rPr>
          <w:rFonts w:hint="eastAsia" w:ascii="微软雅黑" w:hAnsi="微软雅黑" w:eastAsia="微软雅黑"/>
          <w:b/>
          <w:bCs/>
          <w:color w:val="auto"/>
          <w:kern w:val="0"/>
          <w:sz w:val="22"/>
          <w:szCs w:val="22"/>
        </w:rPr>
      </w:pPr>
    </w:p>
    <w:p w14:paraId="19C6A056">
      <w:pPr>
        <w:jc w:val="center"/>
        <w:rPr>
          <w:rFonts w:hint="eastAsia" w:ascii="微软雅黑" w:hAnsi="微软雅黑" w:eastAsia="微软雅黑"/>
          <w:b/>
          <w:bCs/>
          <w:color w:val="auto"/>
          <w:kern w:val="0"/>
          <w:sz w:val="22"/>
          <w:szCs w:val="22"/>
        </w:rPr>
      </w:pPr>
    </w:p>
    <w:p w14:paraId="684E9EF3">
      <w:pPr>
        <w:jc w:val="center"/>
        <w:rPr>
          <w:rFonts w:hint="eastAsia" w:ascii="微软雅黑" w:hAnsi="微软雅黑" w:eastAsia="微软雅黑"/>
          <w:b/>
          <w:bCs/>
          <w:color w:val="auto"/>
          <w:kern w:val="0"/>
          <w:sz w:val="22"/>
          <w:szCs w:val="22"/>
        </w:rPr>
      </w:pPr>
    </w:p>
    <w:p w14:paraId="545DE557">
      <w:pPr>
        <w:jc w:val="center"/>
        <w:rPr>
          <w:rFonts w:hint="eastAsia" w:ascii="微软雅黑" w:hAnsi="微软雅黑" w:eastAsia="微软雅黑"/>
          <w:b/>
          <w:bCs/>
          <w:color w:val="auto"/>
          <w:kern w:val="0"/>
          <w:sz w:val="22"/>
          <w:szCs w:val="22"/>
        </w:rPr>
      </w:pPr>
    </w:p>
    <w:p w14:paraId="15578352">
      <w:pPr>
        <w:jc w:val="center"/>
        <w:rPr>
          <w:rFonts w:hint="eastAsia" w:ascii="微软雅黑" w:hAnsi="微软雅黑" w:eastAsia="微软雅黑"/>
          <w:b/>
          <w:bCs/>
          <w:color w:val="auto"/>
          <w:kern w:val="0"/>
          <w:sz w:val="22"/>
          <w:szCs w:val="22"/>
        </w:rPr>
      </w:pPr>
    </w:p>
    <w:p w14:paraId="5DC607F5">
      <w:pPr>
        <w:jc w:val="center"/>
        <w:rPr>
          <w:rFonts w:hint="eastAsia" w:ascii="黑体" w:hAnsi="黑体" w:eastAsia="黑体" w:cs="黑体"/>
          <w:b w:val="0"/>
          <w:bCs w:val="0"/>
          <w:color w:val="auto"/>
          <w:kern w:val="0"/>
          <w:sz w:val="36"/>
          <w:szCs w:val="36"/>
        </w:rPr>
      </w:pPr>
      <w:r>
        <w:rPr>
          <w:rFonts w:hint="eastAsia" w:ascii="黑体" w:hAnsi="黑体" w:eastAsia="黑体" w:cs="黑体"/>
          <w:b w:val="0"/>
          <w:bCs w:val="0"/>
          <w:color w:val="auto"/>
          <w:kern w:val="0"/>
          <w:sz w:val="36"/>
          <w:szCs w:val="36"/>
        </w:rPr>
        <w:t>合肥大学202</w:t>
      </w:r>
      <w:r>
        <w:rPr>
          <w:rFonts w:hint="eastAsia" w:ascii="黑体" w:hAnsi="黑体" w:eastAsia="黑体" w:cs="黑体"/>
          <w:b w:val="0"/>
          <w:bCs w:val="0"/>
          <w:color w:val="auto"/>
          <w:kern w:val="0"/>
          <w:sz w:val="36"/>
          <w:szCs w:val="36"/>
          <w:lang w:val="en-US" w:eastAsia="zh-CN"/>
        </w:rPr>
        <w:t>6</w:t>
      </w:r>
      <w:r>
        <w:rPr>
          <w:rFonts w:hint="eastAsia" w:ascii="黑体" w:hAnsi="黑体" w:eastAsia="黑体" w:cs="黑体"/>
          <w:b w:val="0"/>
          <w:bCs w:val="0"/>
          <w:color w:val="auto"/>
          <w:kern w:val="0"/>
          <w:sz w:val="36"/>
          <w:szCs w:val="36"/>
        </w:rPr>
        <w:t>年开学典礼暨军事训练考核汇报、迎新晚会现场设备及服务租赁需求表</w:t>
      </w:r>
    </w:p>
    <w:p w14:paraId="4984CB4A">
      <w:pPr>
        <w:ind w:firstLine="589"/>
        <w:rPr>
          <w:rFonts w:ascii="Times New Roman" w:hAnsi="Times New Roman" w:cs="Times New Roman"/>
          <w:b/>
          <w:bCs/>
          <w:color w:val="FF0000"/>
        </w:rPr>
      </w:pPr>
    </w:p>
    <w:tbl>
      <w:tblPr>
        <w:tblStyle w:val="8"/>
        <w:tblW w:w="7800" w:type="dxa"/>
        <w:jc w:val="center"/>
        <w:tblLayout w:type="fixed"/>
        <w:tblCellMar>
          <w:top w:w="0" w:type="dxa"/>
          <w:left w:w="108" w:type="dxa"/>
          <w:bottom w:w="0" w:type="dxa"/>
          <w:right w:w="108" w:type="dxa"/>
        </w:tblCellMar>
      </w:tblPr>
      <w:tblGrid>
        <w:gridCol w:w="2164"/>
        <w:gridCol w:w="1871"/>
        <w:gridCol w:w="1530"/>
        <w:gridCol w:w="2235"/>
      </w:tblGrid>
      <w:tr w14:paraId="5CF0D1D7">
        <w:tblPrEx>
          <w:tblCellMar>
            <w:top w:w="0" w:type="dxa"/>
            <w:left w:w="108" w:type="dxa"/>
            <w:bottom w:w="0" w:type="dxa"/>
            <w:right w:w="108" w:type="dxa"/>
          </w:tblCellMar>
        </w:tblPrEx>
        <w:trPr>
          <w:trHeight w:val="410" w:hRule="atLeast"/>
          <w:jc w:val="center"/>
        </w:trPr>
        <w:tc>
          <w:tcPr>
            <w:tcW w:w="7800" w:type="dxa"/>
            <w:gridSpan w:val="4"/>
            <w:tcBorders>
              <w:top w:val="single" w:color="auto" w:sz="4" w:space="0"/>
              <w:left w:val="single" w:color="auto" w:sz="4" w:space="0"/>
              <w:bottom w:val="single" w:color="auto" w:sz="4" w:space="0"/>
              <w:right w:val="single" w:color="auto" w:sz="4" w:space="0"/>
            </w:tcBorders>
            <w:shd w:val="clear" w:color="000000" w:fill="FFFFFF"/>
            <w:vAlign w:val="center"/>
          </w:tcPr>
          <w:p w14:paraId="31DB25B3">
            <w:pPr>
              <w:spacing w:after="0" w:line="240" w:lineRule="auto"/>
              <w:ind w:left="0" w:firstLine="0"/>
              <w:jc w:val="center"/>
              <w:rPr>
                <w:rFonts w:ascii="微软雅黑" w:hAnsi="微软雅黑" w:eastAsia="微软雅黑"/>
                <w:b/>
                <w:bCs/>
                <w:color w:val="auto"/>
                <w:kern w:val="0"/>
                <w:sz w:val="20"/>
                <w:szCs w:val="20"/>
              </w:rPr>
            </w:pPr>
            <w:r>
              <w:rPr>
                <w:rFonts w:hint="eastAsia" w:ascii="微软雅黑" w:hAnsi="微软雅黑" w:eastAsia="微软雅黑"/>
                <w:b/>
                <w:bCs/>
                <w:color w:val="auto"/>
                <w:kern w:val="0"/>
                <w:sz w:val="20"/>
                <w:szCs w:val="20"/>
              </w:rPr>
              <w:t>一、LED电子显示系统</w:t>
            </w:r>
          </w:p>
        </w:tc>
      </w:tr>
      <w:tr w14:paraId="7C05BD2D">
        <w:tblPrEx>
          <w:tblCellMar>
            <w:top w:w="0" w:type="dxa"/>
            <w:left w:w="108" w:type="dxa"/>
            <w:bottom w:w="0" w:type="dxa"/>
            <w:right w:w="108" w:type="dxa"/>
          </w:tblCellMar>
        </w:tblPrEx>
        <w:trPr>
          <w:trHeight w:val="410" w:hRule="atLeast"/>
          <w:jc w:val="center"/>
        </w:trPr>
        <w:tc>
          <w:tcPr>
            <w:tcW w:w="2164" w:type="dxa"/>
            <w:tcBorders>
              <w:top w:val="nil"/>
              <w:left w:val="single" w:color="auto" w:sz="4" w:space="0"/>
              <w:bottom w:val="single" w:color="auto" w:sz="4" w:space="0"/>
              <w:right w:val="single" w:color="auto" w:sz="4" w:space="0"/>
            </w:tcBorders>
            <w:shd w:val="clear" w:color="000000" w:fill="FFFFFF"/>
            <w:vAlign w:val="center"/>
          </w:tcPr>
          <w:p w14:paraId="766C5920">
            <w:pPr>
              <w:spacing w:after="0" w:line="240" w:lineRule="auto"/>
              <w:ind w:left="0" w:firstLine="0"/>
              <w:jc w:val="center"/>
              <w:rPr>
                <w:rFonts w:ascii="微软雅黑" w:hAnsi="微软雅黑" w:eastAsia="微软雅黑"/>
                <w:b/>
                <w:bCs/>
                <w:color w:val="auto"/>
                <w:kern w:val="0"/>
                <w:sz w:val="20"/>
                <w:szCs w:val="20"/>
              </w:rPr>
            </w:pPr>
            <w:r>
              <w:rPr>
                <w:rFonts w:hint="eastAsia" w:ascii="微软雅黑" w:hAnsi="微软雅黑" w:eastAsia="微软雅黑"/>
                <w:b/>
                <w:bCs/>
                <w:color w:val="auto"/>
                <w:kern w:val="0"/>
                <w:sz w:val="20"/>
                <w:szCs w:val="20"/>
              </w:rPr>
              <w:t>产品名称</w:t>
            </w:r>
          </w:p>
        </w:tc>
        <w:tc>
          <w:tcPr>
            <w:tcW w:w="1871" w:type="dxa"/>
            <w:tcBorders>
              <w:top w:val="nil"/>
              <w:left w:val="nil"/>
              <w:bottom w:val="single" w:color="auto" w:sz="4" w:space="0"/>
              <w:right w:val="single" w:color="auto" w:sz="4" w:space="0"/>
            </w:tcBorders>
            <w:shd w:val="clear" w:color="000000" w:fill="FFFFFF"/>
            <w:vAlign w:val="center"/>
          </w:tcPr>
          <w:p w14:paraId="1E5BC9D5">
            <w:pPr>
              <w:spacing w:after="0" w:line="240" w:lineRule="auto"/>
              <w:ind w:left="0" w:firstLine="0"/>
              <w:jc w:val="center"/>
              <w:rPr>
                <w:rFonts w:ascii="微软雅黑" w:hAnsi="微软雅黑" w:eastAsia="微软雅黑"/>
                <w:b/>
                <w:bCs/>
                <w:color w:val="auto"/>
                <w:kern w:val="0"/>
                <w:sz w:val="20"/>
                <w:szCs w:val="20"/>
              </w:rPr>
            </w:pPr>
            <w:r>
              <w:rPr>
                <w:rFonts w:hint="eastAsia" w:ascii="微软雅黑" w:hAnsi="微软雅黑" w:eastAsia="微软雅黑"/>
                <w:b/>
                <w:bCs/>
                <w:color w:val="auto"/>
                <w:kern w:val="0"/>
                <w:sz w:val="20"/>
                <w:szCs w:val="20"/>
              </w:rPr>
              <w:t>规格型号</w:t>
            </w:r>
          </w:p>
        </w:tc>
        <w:tc>
          <w:tcPr>
            <w:tcW w:w="1530" w:type="dxa"/>
            <w:tcBorders>
              <w:top w:val="nil"/>
              <w:left w:val="nil"/>
              <w:bottom w:val="single" w:color="auto" w:sz="4" w:space="0"/>
              <w:right w:val="single" w:color="auto" w:sz="4" w:space="0"/>
            </w:tcBorders>
            <w:shd w:val="clear" w:color="000000" w:fill="FFFFFF"/>
            <w:vAlign w:val="center"/>
          </w:tcPr>
          <w:p w14:paraId="2BED0586">
            <w:pPr>
              <w:spacing w:after="0" w:line="240" w:lineRule="auto"/>
              <w:ind w:left="0" w:firstLine="0"/>
              <w:jc w:val="center"/>
              <w:rPr>
                <w:rFonts w:ascii="微软雅黑" w:hAnsi="微软雅黑" w:eastAsia="微软雅黑"/>
                <w:b/>
                <w:bCs/>
                <w:color w:val="auto"/>
                <w:kern w:val="0"/>
                <w:sz w:val="20"/>
                <w:szCs w:val="20"/>
              </w:rPr>
            </w:pPr>
            <w:r>
              <w:rPr>
                <w:rFonts w:hint="eastAsia" w:ascii="微软雅黑" w:hAnsi="微软雅黑" w:eastAsia="微软雅黑"/>
                <w:b/>
                <w:bCs/>
                <w:color w:val="auto"/>
                <w:kern w:val="0"/>
                <w:sz w:val="20"/>
                <w:szCs w:val="20"/>
              </w:rPr>
              <w:t>数量</w:t>
            </w:r>
          </w:p>
        </w:tc>
        <w:tc>
          <w:tcPr>
            <w:tcW w:w="2235" w:type="dxa"/>
            <w:tcBorders>
              <w:top w:val="nil"/>
              <w:left w:val="nil"/>
              <w:bottom w:val="single" w:color="auto" w:sz="4" w:space="0"/>
              <w:right w:val="single" w:color="auto" w:sz="4" w:space="0"/>
            </w:tcBorders>
            <w:shd w:val="clear" w:color="000000" w:fill="FFFFFF"/>
            <w:vAlign w:val="center"/>
          </w:tcPr>
          <w:p w14:paraId="1DC406C6">
            <w:pPr>
              <w:spacing w:after="0" w:line="240" w:lineRule="auto"/>
              <w:ind w:left="0" w:firstLine="0"/>
              <w:jc w:val="center"/>
              <w:rPr>
                <w:rFonts w:ascii="微软雅黑" w:hAnsi="微软雅黑" w:eastAsia="微软雅黑"/>
                <w:b/>
                <w:bCs/>
                <w:color w:val="auto"/>
                <w:kern w:val="0"/>
                <w:sz w:val="20"/>
                <w:szCs w:val="20"/>
              </w:rPr>
            </w:pPr>
            <w:r>
              <w:rPr>
                <w:rFonts w:hint="eastAsia" w:ascii="微软雅黑" w:hAnsi="微软雅黑" w:eastAsia="微软雅黑"/>
                <w:b/>
                <w:bCs/>
                <w:color w:val="auto"/>
                <w:kern w:val="0"/>
                <w:sz w:val="20"/>
                <w:szCs w:val="20"/>
              </w:rPr>
              <w:t>备注</w:t>
            </w:r>
          </w:p>
        </w:tc>
      </w:tr>
      <w:tr w14:paraId="10482547">
        <w:tblPrEx>
          <w:tblCellMar>
            <w:top w:w="0" w:type="dxa"/>
            <w:left w:w="108" w:type="dxa"/>
            <w:bottom w:w="0" w:type="dxa"/>
            <w:right w:w="108" w:type="dxa"/>
          </w:tblCellMar>
        </w:tblPrEx>
        <w:trPr>
          <w:trHeight w:val="1991" w:hRule="atLeast"/>
          <w:jc w:val="center"/>
        </w:trPr>
        <w:tc>
          <w:tcPr>
            <w:tcW w:w="2164" w:type="dxa"/>
            <w:tcBorders>
              <w:top w:val="nil"/>
              <w:left w:val="single" w:color="auto" w:sz="4" w:space="0"/>
              <w:bottom w:val="single" w:color="auto" w:sz="4" w:space="0"/>
              <w:right w:val="single" w:color="auto" w:sz="4" w:space="0"/>
            </w:tcBorders>
            <w:shd w:val="clear" w:color="000000" w:fill="FFFFFF"/>
            <w:vAlign w:val="center"/>
          </w:tcPr>
          <w:p w14:paraId="04CCE01B">
            <w:pPr>
              <w:spacing w:after="0" w:line="240" w:lineRule="auto"/>
              <w:ind w:left="0" w:firstLine="0"/>
              <w:jc w:val="center"/>
              <w:rPr>
                <w:rFonts w:hint="eastAsia" w:ascii="微软雅黑" w:hAnsi="微软雅黑" w:eastAsia="微软雅黑"/>
                <w:kern w:val="0"/>
                <w:sz w:val="20"/>
                <w:szCs w:val="20"/>
                <w:lang w:val="en-US" w:eastAsia="zh-CN"/>
              </w:rPr>
            </w:pPr>
            <w:r>
              <w:rPr>
                <w:rFonts w:hint="eastAsia" w:ascii="微软雅黑" w:hAnsi="微软雅黑" w:eastAsia="微软雅黑"/>
                <w:kern w:val="0"/>
                <w:sz w:val="20"/>
                <w:szCs w:val="20"/>
                <w:lang w:val="en-US" w:eastAsia="zh-CN"/>
              </w:rPr>
              <w:t>P3户外LED大屏</w:t>
            </w:r>
          </w:p>
        </w:tc>
        <w:tc>
          <w:tcPr>
            <w:tcW w:w="1871" w:type="dxa"/>
            <w:tcBorders>
              <w:top w:val="nil"/>
              <w:left w:val="nil"/>
              <w:bottom w:val="single" w:color="auto" w:sz="4" w:space="0"/>
              <w:right w:val="single" w:color="auto" w:sz="4" w:space="0"/>
            </w:tcBorders>
            <w:shd w:val="clear" w:color="auto" w:fill="auto"/>
            <w:noWrap/>
            <w:vAlign w:val="center"/>
          </w:tcPr>
          <w:p w14:paraId="15CD5DDF">
            <w:pPr>
              <w:spacing w:after="0" w:line="240" w:lineRule="auto"/>
              <w:ind w:left="0" w:firstLine="0"/>
              <w:jc w:val="center"/>
              <w:rPr>
                <w:rFonts w:hint="eastAsia" w:ascii="微软雅黑" w:hAnsi="微软雅黑" w:eastAsia="微软雅黑"/>
                <w:kern w:val="0"/>
                <w:sz w:val="20"/>
                <w:szCs w:val="20"/>
                <w:lang w:val="en-US" w:eastAsia="zh-CN"/>
              </w:rPr>
            </w:pPr>
            <w:r>
              <w:rPr>
                <w:rFonts w:hint="eastAsia" w:ascii="微软雅黑" w:hAnsi="微软雅黑" w:eastAsia="微软雅黑"/>
                <w:kern w:val="0"/>
                <w:sz w:val="20"/>
                <w:szCs w:val="20"/>
                <w:lang w:val="en-US" w:eastAsia="zh-CN"/>
              </w:rPr>
              <w:t>5米*22米</w:t>
            </w:r>
          </w:p>
        </w:tc>
        <w:tc>
          <w:tcPr>
            <w:tcW w:w="1530" w:type="dxa"/>
            <w:tcBorders>
              <w:top w:val="nil"/>
              <w:left w:val="nil"/>
              <w:bottom w:val="single" w:color="auto" w:sz="4" w:space="0"/>
              <w:right w:val="single" w:color="auto" w:sz="4" w:space="0"/>
            </w:tcBorders>
            <w:shd w:val="clear" w:color="auto" w:fill="auto"/>
            <w:noWrap/>
            <w:vAlign w:val="center"/>
          </w:tcPr>
          <w:p w14:paraId="543EFE67">
            <w:pPr>
              <w:spacing w:after="0" w:line="240" w:lineRule="auto"/>
              <w:ind w:left="0" w:firstLine="0"/>
              <w:jc w:val="center"/>
              <w:rPr>
                <w:rFonts w:hint="eastAsia" w:ascii="微软雅黑" w:hAnsi="微软雅黑" w:eastAsia="微软雅黑"/>
                <w:kern w:val="0"/>
                <w:sz w:val="20"/>
                <w:szCs w:val="20"/>
                <w:lang w:val="en-US" w:eastAsia="zh-CN"/>
              </w:rPr>
            </w:pPr>
            <w:r>
              <w:rPr>
                <w:rFonts w:hint="eastAsia" w:ascii="微软雅黑" w:hAnsi="微软雅黑" w:eastAsia="微软雅黑"/>
                <w:kern w:val="0"/>
                <w:sz w:val="20"/>
                <w:szCs w:val="20"/>
                <w:lang w:val="en-US" w:eastAsia="zh-CN"/>
              </w:rPr>
              <w:t>110平方米</w:t>
            </w:r>
          </w:p>
        </w:tc>
        <w:tc>
          <w:tcPr>
            <w:tcW w:w="2235" w:type="dxa"/>
            <w:tcBorders>
              <w:top w:val="nil"/>
              <w:left w:val="nil"/>
              <w:bottom w:val="nil"/>
              <w:right w:val="single" w:color="auto" w:sz="4" w:space="0"/>
            </w:tcBorders>
            <w:shd w:val="clear" w:color="000000" w:fill="FFFFFF"/>
            <w:vAlign w:val="center"/>
          </w:tcPr>
          <w:p w14:paraId="266DB818">
            <w:pPr>
              <w:spacing w:after="0" w:line="240" w:lineRule="auto"/>
              <w:ind w:left="0" w:firstLine="0"/>
              <w:jc w:val="center"/>
              <w:rPr>
                <w:rFonts w:hint="eastAsia" w:ascii="微软雅黑" w:hAnsi="微软雅黑" w:eastAsia="微软雅黑"/>
                <w:color w:val="auto"/>
                <w:kern w:val="0"/>
                <w:sz w:val="16"/>
                <w:szCs w:val="16"/>
                <w:lang w:val="en-US" w:eastAsia="zh-CN"/>
              </w:rPr>
            </w:pPr>
            <w:r>
              <w:rPr>
                <w:rFonts w:hint="eastAsia" w:ascii="微软雅黑" w:hAnsi="微软雅黑" w:eastAsia="微软雅黑"/>
                <w:color w:val="auto"/>
                <w:kern w:val="0"/>
                <w:sz w:val="16"/>
                <w:szCs w:val="16"/>
              </w:rPr>
              <w:t>户外P</w:t>
            </w:r>
            <w:r>
              <w:rPr>
                <w:rFonts w:hint="eastAsia" w:ascii="微软雅黑" w:hAnsi="微软雅黑" w:eastAsia="微软雅黑"/>
                <w:color w:val="auto"/>
                <w:kern w:val="0"/>
                <w:sz w:val="16"/>
                <w:szCs w:val="16"/>
                <w:lang w:val="en-US" w:eastAsia="zh-CN"/>
              </w:rPr>
              <w:t>3</w:t>
            </w:r>
            <w:r>
              <w:rPr>
                <w:rFonts w:hint="eastAsia" w:ascii="微软雅黑" w:hAnsi="微软雅黑" w:eastAsia="微软雅黑"/>
                <w:color w:val="auto"/>
                <w:kern w:val="0"/>
                <w:sz w:val="16"/>
                <w:szCs w:val="16"/>
              </w:rPr>
              <w:t>高亮防水</w:t>
            </w:r>
            <w:r>
              <w:rPr>
                <w:rFonts w:hint="eastAsia" w:ascii="微软雅黑" w:hAnsi="微软雅黑" w:eastAsia="微软雅黑"/>
                <w:color w:val="auto"/>
                <w:kern w:val="0"/>
                <w:sz w:val="16"/>
                <w:szCs w:val="16"/>
              </w:rPr>
              <w:br w:type="textWrapping"/>
            </w:r>
            <w:r>
              <w:rPr>
                <w:rFonts w:hint="eastAsia" w:ascii="微软雅黑" w:hAnsi="微软雅黑" w:eastAsia="微软雅黑"/>
                <w:color w:val="auto"/>
                <w:kern w:val="0"/>
                <w:sz w:val="16"/>
                <w:szCs w:val="16"/>
              </w:rPr>
              <w:t>雷亚架悬空吊装</w:t>
            </w:r>
            <w:r>
              <w:rPr>
                <w:rFonts w:hint="eastAsia" w:ascii="微软雅黑" w:hAnsi="微软雅黑" w:eastAsia="微软雅黑"/>
                <w:color w:val="auto"/>
                <w:kern w:val="0"/>
                <w:sz w:val="16"/>
                <w:szCs w:val="16"/>
              </w:rPr>
              <w:br w:type="textWrapping"/>
            </w:r>
            <w:r>
              <w:rPr>
                <w:rFonts w:hint="eastAsia" w:ascii="微软雅黑" w:hAnsi="微软雅黑" w:eastAsia="微软雅黑"/>
                <w:color w:val="auto"/>
                <w:kern w:val="0"/>
                <w:sz w:val="16"/>
                <w:szCs w:val="16"/>
              </w:rPr>
              <w:t>分3块屏，能实现三块大屏合屏、分屏、同步投放4K画面等功能，高清晰度播放视频、图片</w:t>
            </w:r>
            <w:r>
              <w:rPr>
                <w:rFonts w:hint="eastAsia" w:ascii="微软雅黑" w:hAnsi="微软雅黑" w:eastAsia="微软雅黑"/>
                <w:color w:val="auto"/>
                <w:kern w:val="0"/>
                <w:sz w:val="16"/>
                <w:szCs w:val="16"/>
              </w:rPr>
              <w:br w:type="textWrapping"/>
            </w:r>
            <w:r>
              <w:rPr>
                <w:rFonts w:hint="eastAsia" w:ascii="微软雅黑" w:hAnsi="微软雅黑" w:eastAsia="微软雅黑"/>
                <w:color w:val="auto"/>
                <w:kern w:val="0"/>
                <w:sz w:val="16"/>
                <w:szCs w:val="16"/>
              </w:rPr>
              <w:t>提供全套视频、图片等设计</w:t>
            </w:r>
          </w:p>
        </w:tc>
      </w:tr>
      <w:tr w14:paraId="41020A6E">
        <w:tblPrEx>
          <w:tblCellMar>
            <w:top w:w="0" w:type="dxa"/>
            <w:left w:w="108" w:type="dxa"/>
            <w:bottom w:w="0" w:type="dxa"/>
            <w:right w:w="108" w:type="dxa"/>
          </w:tblCellMar>
        </w:tblPrEx>
        <w:trPr>
          <w:trHeight w:val="410" w:hRule="atLeast"/>
          <w:jc w:val="center"/>
        </w:trPr>
        <w:tc>
          <w:tcPr>
            <w:tcW w:w="2164" w:type="dxa"/>
            <w:tcBorders>
              <w:top w:val="nil"/>
              <w:left w:val="single" w:color="auto" w:sz="4" w:space="0"/>
              <w:bottom w:val="single" w:color="auto" w:sz="4" w:space="0"/>
              <w:right w:val="single" w:color="auto" w:sz="4" w:space="0"/>
            </w:tcBorders>
            <w:shd w:val="clear" w:color="000000" w:fill="FFFFFF"/>
            <w:vAlign w:val="center"/>
          </w:tcPr>
          <w:p w14:paraId="1C6A0846">
            <w:pPr>
              <w:spacing w:after="0" w:line="240" w:lineRule="auto"/>
              <w:ind w:left="0" w:firstLine="0"/>
              <w:jc w:val="center"/>
              <w:rPr>
                <w:rFonts w:hint="eastAsia" w:ascii="微软雅黑" w:hAnsi="微软雅黑" w:eastAsia="微软雅黑"/>
                <w:kern w:val="0"/>
                <w:sz w:val="20"/>
                <w:szCs w:val="20"/>
                <w:lang w:val="en-US" w:eastAsia="zh-CN"/>
              </w:rPr>
            </w:pPr>
            <w:r>
              <w:rPr>
                <w:rFonts w:hint="eastAsia" w:ascii="微软雅黑" w:hAnsi="微软雅黑" w:eastAsia="微软雅黑"/>
                <w:kern w:val="0"/>
                <w:sz w:val="20"/>
                <w:szCs w:val="20"/>
                <w:lang w:val="en-US" w:eastAsia="zh-CN"/>
              </w:rPr>
              <w:t>LED处理器</w:t>
            </w:r>
          </w:p>
        </w:tc>
        <w:tc>
          <w:tcPr>
            <w:tcW w:w="1871" w:type="dxa"/>
            <w:vMerge w:val="restart"/>
            <w:tcBorders>
              <w:top w:val="nil"/>
              <w:left w:val="nil"/>
              <w:right w:val="single" w:color="auto" w:sz="4" w:space="0"/>
            </w:tcBorders>
            <w:shd w:val="clear" w:color="auto" w:fill="auto"/>
            <w:vAlign w:val="center"/>
          </w:tcPr>
          <w:p w14:paraId="600E91DE">
            <w:pPr>
              <w:spacing w:after="0" w:line="240" w:lineRule="auto"/>
              <w:ind w:left="0" w:firstLine="0"/>
              <w:jc w:val="center"/>
              <w:rPr>
                <w:rFonts w:hint="default" w:ascii="微软雅黑" w:hAnsi="微软雅黑" w:eastAsia="微软雅黑"/>
                <w:kern w:val="0"/>
                <w:sz w:val="20"/>
                <w:szCs w:val="20"/>
                <w:lang w:val="en-US" w:eastAsia="zh-CN"/>
              </w:rPr>
            </w:pPr>
            <w:r>
              <w:rPr>
                <w:rFonts w:hint="eastAsia" w:ascii="微软雅黑" w:hAnsi="微软雅黑" w:eastAsia="微软雅黑"/>
                <w:kern w:val="0"/>
                <w:sz w:val="20"/>
                <w:szCs w:val="20"/>
                <w:lang w:val="en-US" w:eastAsia="zh-CN"/>
              </w:rPr>
              <w:t>S3</w:t>
            </w:r>
          </w:p>
        </w:tc>
        <w:tc>
          <w:tcPr>
            <w:tcW w:w="1530" w:type="dxa"/>
            <w:tcBorders>
              <w:top w:val="nil"/>
              <w:left w:val="nil"/>
              <w:bottom w:val="single" w:color="auto" w:sz="4" w:space="0"/>
              <w:right w:val="single" w:color="auto" w:sz="4" w:space="0"/>
            </w:tcBorders>
            <w:shd w:val="clear" w:color="auto" w:fill="auto"/>
            <w:noWrap/>
            <w:vAlign w:val="center"/>
          </w:tcPr>
          <w:p w14:paraId="457937DF">
            <w:pPr>
              <w:spacing w:after="0" w:line="240" w:lineRule="auto"/>
              <w:ind w:left="0" w:firstLine="0"/>
              <w:jc w:val="center"/>
              <w:rPr>
                <w:rFonts w:hint="eastAsia" w:ascii="微软雅黑" w:hAnsi="微软雅黑" w:eastAsia="微软雅黑"/>
                <w:kern w:val="0"/>
                <w:sz w:val="20"/>
                <w:szCs w:val="20"/>
                <w:lang w:val="en-US" w:eastAsia="zh-CN"/>
              </w:rPr>
            </w:pPr>
            <w:r>
              <w:rPr>
                <w:rFonts w:hint="eastAsia" w:ascii="微软雅黑" w:hAnsi="微软雅黑" w:eastAsia="微软雅黑"/>
                <w:kern w:val="0"/>
                <w:sz w:val="20"/>
                <w:szCs w:val="20"/>
                <w:lang w:val="en-US" w:eastAsia="zh-CN"/>
              </w:rPr>
              <w:t>2台</w:t>
            </w:r>
          </w:p>
        </w:tc>
        <w:tc>
          <w:tcPr>
            <w:tcW w:w="2235" w:type="dxa"/>
            <w:vMerge w:val="restart"/>
            <w:tcBorders>
              <w:top w:val="single" w:color="auto" w:sz="4" w:space="0"/>
              <w:left w:val="nil"/>
              <w:right w:val="single" w:color="auto" w:sz="4" w:space="0"/>
            </w:tcBorders>
            <w:shd w:val="clear" w:color="000000" w:fill="FFFFFF"/>
            <w:vAlign w:val="center"/>
          </w:tcPr>
          <w:p w14:paraId="3A04F223">
            <w:pPr>
              <w:spacing w:after="0" w:line="240" w:lineRule="auto"/>
              <w:ind w:left="0" w:firstLine="0"/>
              <w:jc w:val="center"/>
              <w:rPr>
                <w:rFonts w:hint="eastAsia" w:ascii="微软雅黑" w:hAnsi="微软雅黑" w:eastAsia="微软雅黑" w:cs="微软雅黑"/>
                <w:color w:val="auto"/>
                <w:kern w:val="0"/>
                <w:sz w:val="16"/>
                <w:szCs w:val="16"/>
              </w:rPr>
            </w:pPr>
            <w:r>
              <w:rPr>
                <w:rFonts w:hint="eastAsia" w:ascii="微软雅黑" w:hAnsi="微软雅黑" w:eastAsia="微软雅黑" w:cs="微软雅黑"/>
                <w:i w:val="0"/>
                <w:iCs w:val="0"/>
                <w:color w:val="000000"/>
                <w:kern w:val="0"/>
                <w:sz w:val="16"/>
                <w:szCs w:val="16"/>
                <w:u w:val="none"/>
                <w:lang w:val="en-US" w:eastAsia="zh-CN" w:bidi="ar"/>
              </w:rPr>
              <w:t>需支持4K无压缩输出、多窗口多画面处理，能实现两块大屏同步投放4K画面，高清晰度播放视频、图片</w:t>
            </w:r>
          </w:p>
        </w:tc>
      </w:tr>
      <w:tr w14:paraId="61251578">
        <w:tblPrEx>
          <w:tblCellMar>
            <w:top w:w="0" w:type="dxa"/>
            <w:left w:w="108" w:type="dxa"/>
            <w:bottom w:w="0" w:type="dxa"/>
            <w:right w:w="108" w:type="dxa"/>
          </w:tblCellMar>
        </w:tblPrEx>
        <w:trPr>
          <w:trHeight w:val="410" w:hRule="atLeast"/>
          <w:jc w:val="center"/>
        </w:trPr>
        <w:tc>
          <w:tcPr>
            <w:tcW w:w="2164" w:type="dxa"/>
            <w:tcBorders>
              <w:top w:val="nil"/>
              <w:left w:val="single" w:color="auto" w:sz="4" w:space="0"/>
              <w:bottom w:val="single" w:color="auto" w:sz="4" w:space="0"/>
              <w:right w:val="single" w:color="auto" w:sz="4" w:space="0"/>
            </w:tcBorders>
            <w:shd w:val="clear" w:color="000000" w:fill="FFFFFF"/>
            <w:vAlign w:val="center"/>
          </w:tcPr>
          <w:p w14:paraId="60802E3E">
            <w:pPr>
              <w:spacing w:after="0" w:line="240" w:lineRule="auto"/>
              <w:ind w:left="0" w:firstLine="0"/>
              <w:jc w:val="center"/>
              <w:rPr>
                <w:rFonts w:hint="eastAsia" w:ascii="微软雅黑" w:hAnsi="微软雅黑" w:eastAsia="微软雅黑"/>
                <w:kern w:val="0"/>
                <w:sz w:val="20"/>
                <w:szCs w:val="20"/>
                <w:lang w:val="en-US" w:eastAsia="zh-CN"/>
              </w:rPr>
            </w:pPr>
            <w:r>
              <w:rPr>
                <w:rFonts w:hint="eastAsia" w:ascii="微软雅黑" w:hAnsi="微软雅黑" w:eastAsia="微软雅黑"/>
                <w:kern w:val="0"/>
                <w:sz w:val="20"/>
                <w:szCs w:val="20"/>
                <w:lang w:val="en-US" w:eastAsia="zh-CN"/>
              </w:rPr>
              <w:t>视频服务器</w:t>
            </w:r>
          </w:p>
        </w:tc>
        <w:tc>
          <w:tcPr>
            <w:tcW w:w="1871" w:type="dxa"/>
            <w:vMerge w:val="continue"/>
            <w:tcBorders>
              <w:left w:val="nil"/>
              <w:right w:val="single" w:color="auto" w:sz="4" w:space="0"/>
            </w:tcBorders>
            <w:shd w:val="clear" w:color="auto" w:fill="auto"/>
            <w:vAlign w:val="center"/>
          </w:tcPr>
          <w:p w14:paraId="2937B3FC">
            <w:pPr>
              <w:spacing w:after="0" w:line="240" w:lineRule="auto"/>
              <w:ind w:left="0" w:firstLine="0"/>
              <w:jc w:val="center"/>
              <w:rPr>
                <w:rFonts w:hint="default" w:ascii="微软雅黑" w:hAnsi="微软雅黑" w:eastAsia="微软雅黑"/>
                <w:kern w:val="0"/>
                <w:sz w:val="20"/>
                <w:szCs w:val="20"/>
                <w:lang w:val="en-US" w:eastAsia="zh-CN"/>
              </w:rPr>
            </w:pPr>
          </w:p>
        </w:tc>
        <w:tc>
          <w:tcPr>
            <w:tcW w:w="1530" w:type="dxa"/>
            <w:tcBorders>
              <w:top w:val="nil"/>
              <w:left w:val="nil"/>
              <w:bottom w:val="single" w:color="auto" w:sz="4" w:space="0"/>
              <w:right w:val="single" w:color="auto" w:sz="4" w:space="0"/>
            </w:tcBorders>
            <w:shd w:val="clear" w:color="auto" w:fill="auto"/>
            <w:noWrap/>
            <w:vAlign w:val="center"/>
          </w:tcPr>
          <w:p w14:paraId="7404244A">
            <w:pPr>
              <w:spacing w:after="0" w:line="240" w:lineRule="auto"/>
              <w:ind w:left="0" w:firstLine="0"/>
              <w:jc w:val="center"/>
              <w:rPr>
                <w:rFonts w:hint="eastAsia" w:ascii="微软雅黑" w:hAnsi="微软雅黑" w:eastAsia="微软雅黑"/>
                <w:kern w:val="0"/>
                <w:sz w:val="20"/>
                <w:szCs w:val="20"/>
                <w:lang w:val="en-US" w:eastAsia="zh-CN"/>
              </w:rPr>
            </w:pPr>
            <w:r>
              <w:rPr>
                <w:rFonts w:hint="eastAsia" w:ascii="微软雅黑" w:hAnsi="微软雅黑" w:eastAsia="微软雅黑"/>
                <w:kern w:val="0"/>
                <w:sz w:val="20"/>
                <w:szCs w:val="20"/>
                <w:lang w:val="en-US" w:eastAsia="zh-CN"/>
              </w:rPr>
              <w:t>1台</w:t>
            </w:r>
          </w:p>
        </w:tc>
        <w:tc>
          <w:tcPr>
            <w:tcW w:w="2235" w:type="dxa"/>
            <w:vMerge w:val="continue"/>
            <w:tcBorders>
              <w:left w:val="nil"/>
              <w:right w:val="single" w:color="auto" w:sz="4" w:space="0"/>
            </w:tcBorders>
            <w:shd w:val="clear" w:color="000000" w:fill="FFFFFF"/>
            <w:vAlign w:val="center"/>
          </w:tcPr>
          <w:p w14:paraId="481ABD22">
            <w:pPr>
              <w:spacing w:after="0" w:line="240" w:lineRule="auto"/>
              <w:ind w:left="0" w:firstLine="0"/>
              <w:jc w:val="center"/>
              <w:rPr>
                <w:rFonts w:hint="eastAsia" w:ascii="微软雅黑" w:hAnsi="微软雅黑" w:eastAsia="微软雅黑" w:cs="微软雅黑"/>
                <w:color w:val="auto"/>
                <w:kern w:val="0"/>
                <w:sz w:val="16"/>
                <w:szCs w:val="16"/>
              </w:rPr>
            </w:pPr>
          </w:p>
        </w:tc>
      </w:tr>
      <w:tr w14:paraId="16160667">
        <w:tblPrEx>
          <w:tblCellMar>
            <w:top w:w="0" w:type="dxa"/>
            <w:left w:w="108" w:type="dxa"/>
            <w:bottom w:w="0" w:type="dxa"/>
            <w:right w:w="108" w:type="dxa"/>
          </w:tblCellMar>
        </w:tblPrEx>
        <w:trPr>
          <w:trHeight w:val="410" w:hRule="atLeast"/>
          <w:jc w:val="center"/>
        </w:trPr>
        <w:tc>
          <w:tcPr>
            <w:tcW w:w="2164" w:type="dxa"/>
            <w:tcBorders>
              <w:top w:val="nil"/>
              <w:left w:val="single" w:color="auto" w:sz="4" w:space="0"/>
              <w:bottom w:val="single" w:color="auto" w:sz="4" w:space="0"/>
              <w:right w:val="single" w:color="auto" w:sz="4" w:space="0"/>
            </w:tcBorders>
            <w:shd w:val="clear" w:color="000000" w:fill="FFFFFF"/>
            <w:vAlign w:val="center"/>
          </w:tcPr>
          <w:p w14:paraId="5F8B2EE0">
            <w:pPr>
              <w:spacing w:after="0" w:line="240" w:lineRule="auto"/>
              <w:ind w:left="0" w:firstLine="0"/>
              <w:jc w:val="center"/>
              <w:rPr>
                <w:rFonts w:hint="eastAsia" w:ascii="微软雅黑" w:hAnsi="微软雅黑" w:eastAsia="微软雅黑"/>
                <w:kern w:val="0"/>
                <w:sz w:val="20"/>
                <w:szCs w:val="20"/>
                <w:lang w:val="en-US" w:eastAsia="zh-CN"/>
              </w:rPr>
            </w:pPr>
            <w:r>
              <w:rPr>
                <w:rFonts w:hint="eastAsia" w:ascii="微软雅黑" w:hAnsi="微软雅黑" w:eastAsia="微软雅黑"/>
                <w:kern w:val="0"/>
                <w:sz w:val="20"/>
                <w:szCs w:val="20"/>
                <w:lang w:val="en-US" w:eastAsia="zh-CN"/>
              </w:rPr>
              <w:t>视频控制台</w:t>
            </w:r>
          </w:p>
        </w:tc>
        <w:tc>
          <w:tcPr>
            <w:tcW w:w="1871" w:type="dxa"/>
            <w:vMerge w:val="continue"/>
            <w:tcBorders>
              <w:left w:val="nil"/>
              <w:right w:val="single" w:color="auto" w:sz="4" w:space="0"/>
            </w:tcBorders>
            <w:shd w:val="clear" w:color="auto" w:fill="auto"/>
            <w:vAlign w:val="center"/>
          </w:tcPr>
          <w:p w14:paraId="4505EC24">
            <w:pPr>
              <w:spacing w:after="0" w:line="240" w:lineRule="auto"/>
              <w:ind w:left="0" w:firstLine="0"/>
              <w:jc w:val="center"/>
              <w:rPr>
                <w:rFonts w:hint="eastAsia" w:ascii="微软雅黑" w:hAnsi="微软雅黑" w:eastAsia="微软雅黑"/>
                <w:kern w:val="0"/>
                <w:sz w:val="20"/>
                <w:szCs w:val="20"/>
                <w:lang w:val="en-US" w:eastAsia="zh-CN"/>
              </w:rPr>
            </w:pPr>
          </w:p>
        </w:tc>
        <w:tc>
          <w:tcPr>
            <w:tcW w:w="1530" w:type="dxa"/>
            <w:tcBorders>
              <w:top w:val="nil"/>
              <w:left w:val="nil"/>
              <w:bottom w:val="single" w:color="auto" w:sz="4" w:space="0"/>
              <w:right w:val="single" w:color="auto" w:sz="4" w:space="0"/>
            </w:tcBorders>
            <w:shd w:val="clear" w:color="auto" w:fill="auto"/>
            <w:noWrap/>
            <w:vAlign w:val="center"/>
          </w:tcPr>
          <w:p w14:paraId="6454A758">
            <w:pPr>
              <w:spacing w:after="0" w:line="240" w:lineRule="auto"/>
              <w:ind w:left="0" w:firstLine="0"/>
              <w:jc w:val="center"/>
              <w:rPr>
                <w:rFonts w:hint="eastAsia" w:ascii="微软雅黑" w:hAnsi="微软雅黑" w:eastAsia="微软雅黑"/>
                <w:kern w:val="0"/>
                <w:sz w:val="20"/>
                <w:szCs w:val="20"/>
                <w:lang w:val="en-US" w:eastAsia="zh-CN"/>
              </w:rPr>
            </w:pPr>
            <w:r>
              <w:rPr>
                <w:rFonts w:hint="eastAsia" w:ascii="微软雅黑" w:hAnsi="微软雅黑" w:eastAsia="微软雅黑"/>
                <w:kern w:val="0"/>
                <w:sz w:val="20"/>
                <w:szCs w:val="20"/>
                <w:lang w:val="en-US" w:eastAsia="zh-CN"/>
              </w:rPr>
              <w:t>1台</w:t>
            </w:r>
          </w:p>
        </w:tc>
        <w:tc>
          <w:tcPr>
            <w:tcW w:w="2235" w:type="dxa"/>
            <w:vMerge w:val="continue"/>
            <w:tcBorders>
              <w:left w:val="nil"/>
              <w:right w:val="single" w:color="auto" w:sz="4" w:space="0"/>
            </w:tcBorders>
            <w:shd w:val="clear" w:color="000000" w:fill="FFFFFF"/>
            <w:vAlign w:val="center"/>
          </w:tcPr>
          <w:p w14:paraId="12E93107">
            <w:pPr>
              <w:spacing w:after="0" w:line="240" w:lineRule="auto"/>
              <w:ind w:left="0" w:firstLine="0"/>
              <w:jc w:val="center"/>
              <w:rPr>
                <w:rFonts w:hint="eastAsia" w:ascii="微软雅黑" w:hAnsi="微软雅黑" w:eastAsia="微软雅黑" w:cs="微软雅黑"/>
                <w:color w:val="auto"/>
                <w:kern w:val="0"/>
                <w:sz w:val="16"/>
                <w:szCs w:val="16"/>
              </w:rPr>
            </w:pPr>
          </w:p>
        </w:tc>
      </w:tr>
      <w:tr w14:paraId="07F7B21B">
        <w:tblPrEx>
          <w:tblCellMar>
            <w:top w:w="0" w:type="dxa"/>
            <w:left w:w="108" w:type="dxa"/>
            <w:bottom w:w="0" w:type="dxa"/>
            <w:right w:w="108" w:type="dxa"/>
          </w:tblCellMar>
        </w:tblPrEx>
        <w:trPr>
          <w:trHeight w:val="410" w:hRule="atLeast"/>
          <w:jc w:val="center"/>
        </w:trPr>
        <w:tc>
          <w:tcPr>
            <w:tcW w:w="2164" w:type="dxa"/>
            <w:tcBorders>
              <w:top w:val="nil"/>
              <w:left w:val="single" w:color="auto" w:sz="4" w:space="0"/>
              <w:bottom w:val="single" w:color="auto" w:sz="4" w:space="0"/>
              <w:right w:val="single" w:color="auto" w:sz="4" w:space="0"/>
            </w:tcBorders>
            <w:shd w:val="clear" w:color="000000" w:fill="FFFFFF"/>
            <w:vAlign w:val="center"/>
          </w:tcPr>
          <w:p w14:paraId="129809D3">
            <w:pPr>
              <w:spacing w:after="0" w:line="240" w:lineRule="auto"/>
              <w:ind w:left="0" w:firstLine="0"/>
              <w:jc w:val="center"/>
              <w:rPr>
                <w:rFonts w:hint="eastAsia" w:ascii="微软雅黑" w:hAnsi="微软雅黑" w:eastAsia="微软雅黑"/>
                <w:kern w:val="0"/>
                <w:sz w:val="20"/>
                <w:szCs w:val="20"/>
                <w:lang w:val="en-US" w:eastAsia="zh-CN"/>
              </w:rPr>
            </w:pPr>
            <w:r>
              <w:rPr>
                <w:rFonts w:hint="eastAsia" w:ascii="微软雅黑" w:hAnsi="微软雅黑" w:eastAsia="微软雅黑"/>
                <w:kern w:val="0"/>
                <w:sz w:val="20"/>
                <w:szCs w:val="20"/>
                <w:lang w:val="en-US" w:eastAsia="zh-CN"/>
              </w:rPr>
              <w:t>无缝拼接处理器</w:t>
            </w:r>
          </w:p>
        </w:tc>
        <w:tc>
          <w:tcPr>
            <w:tcW w:w="1871" w:type="dxa"/>
            <w:vMerge w:val="continue"/>
            <w:tcBorders>
              <w:left w:val="nil"/>
              <w:bottom w:val="single" w:color="auto" w:sz="4" w:space="0"/>
              <w:right w:val="single" w:color="auto" w:sz="4" w:space="0"/>
            </w:tcBorders>
            <w:shd w:val="clear" w:color="auto" w:fill="auto"/>
            <w:vAlign w:val="center"/>
          </w:tcPr>
          <w:p w14:paraId="0764293F">
            <w:pPr>
              <w:spacing w:after="0" w:line="240" w:lineRule="auto"/>
              <w:ind w:left="0" w:firstLine="0"/>
              <w:jc w:val="center"/>
              <w:rPr>
                <w:rFonts w:hint="eastAsia" w:ascii="微软雅黑" w:hAnsi="微软雅黑" w:eastAsia="微软雅黑"/>
                <w:kern w:val="0"/>
                <w:sz w:val="20"/>
                <w:szCs w:val="20"/>
                <w:lang w:val="en-US" w:eastAsia="zh-CN"/>
              </w:rPr>
            </w:pPr>
          </w:p>
        </w:tc>
        <w:tc>
          <w:tcPr>
            <w:tcW w:w="1530" w:type="dxa"/>
            <w:tcBorders>
              <w:top w:val="nil"/>
              <w:left w:val="nil"/>
              <w:bottom w:val="single" w:color="auto" w:sz="4" w:space="0"/>
              <w:right w:val="single" w:color="auto" w:sz="4" w:space="0"/>
            </w:tcBorders>
            <w:shd w:val="clear" w:color="auto" w:fill="auto"/>
            <w:noWrap/>
            <w:vAlign w:val="center"/>
          </w:tcPr>
          <w:p w14:paraId="1DBD7F7B">
            <w:pPr>
              <w:spacing w:after="0" w:line="240" w:lineRule="auto"/>
              <w:ind w:left="0" w:firstLine="0"/>
              <w:jc w:val="center"/>
              <w:rPr>
                <w:rFonts w:hint="eastAsia" w:ascii="微软雅黑" w:hAnsi="微软雅黑" w:eastAsia="微软雅黑"/>
                <w:kern w:val="0"/>
                <w:sz w:val="20"/>
                <w:szCs w:val="20"/>
                <w:lang w:val="en-US" w:eastAsia="zh-CN"/>
              </w:rPr>
            </w:pPr>
            <w:r>
              <w:rPr>
                <w:rFonts w:hint="eastAsia" w:ascii="微软雅黑" w:hAnsi="微软雅黑" w:eastAsia="微软雅黑"/>
                <w:kern w:val="0"/>
                <w:sz w:val="20"/>
                <w:szCs w:val="20"/>
                <w:lang w:val="en-US" w:eastAsia="zh-CN"/>
              </w:rPr>
              <w:t>1台</w:t>
            </w:r>
          </w:p>
        </w:tc>
        <w:tc>
          <w:tcPr>
            <w:tcW w:w="2235" w:type="dxa"/>
            <w:vMerge w:val="continue"/>
            <w:tcBorders>
              <w:left w:val="nil"/>
              <w:bottom w:val="single" w:color="auto" w:sz="4" w:space="0"/>
              <w:right w:val="single" w:color="auto" w:sz="4" w:space="0"/>
            </w:tcBorders>
            <w:shd w:val="clear" w:color="000000" w:fill="FFFFFF"/>
            <w:vAlign w:val="center"/>
          </w:tcPr>
          <w:p w14:paraId="46862AF6">
            <w:pPr>
              <w:spacing w:after="0" w:line="240" w:lineRule="auto"/>
              <w:ind w:left="0" w:firstLine="0"/>
              <w:jc w:val="center"/>
              <w:rPr>
                <w:rFonts w:hint="eastAsia" w:ascii="微软雅黑" w:hAnsi="微软雅黑" w:eastAsia="微软雅黑" w:cs="微软雅黑"/>
                <w:color w:val="auto"/>
                <w:kern w:val="0"/>
                <w:sz w:val="16"/>
                <w:szCs w:val="16"/>
              </w:rPr>
            </w:pPr>
          </w:p>
        </w:tc>
      </w:tr>
      <w:tr w14:paraId="1A5C7299">
        <w:trPr>
          <w:trHeight w:val="410" w:hRule="atLeast"/>
          <w:jc w:val="center"/>
        </w:trPr>
        <w:tc>
          <w:tcPr>
            <w:tcW w:w="2164" w:type="dxa"/>
            <w:tcBorders>
              <w:top w:val="nil"/>
              <w:left w:val="single" w:color="auto" w:sz="4" w:space="0"/>
              <w:bottom w:val="single" w:color="auto" w:sz="4" w:space="0"/>
              <w:right w:val="single" w:color="auto" w:sz="4" w:space="0"/>
            </w:tcBorders>
            <w:shd w:val="clear" w:color="000000" w:fill="FFFFFF"/>
            <w:vAlign w:val="center"/>
          </w:tcPr>
          <w:p w14:paraId="05AF6235">
            <w:pPr>
              <w:spacing w:after="0" w:line="240" w:lineRule="auto"/>
              <w:ind w:left="0" w:firstLine="0"/>
              <w:jc w:val="center"/>
              <w:rPr>
                <w:rFonts w:hint="eastAsia" w:ascii="微软雅黑" w:hAnsi="微软雅黑" w:eastAsia="微软雅黑"/>
                <w:kern w:val="0"/>
                <w:sz w:val="20"/>
                <w:szCs w:val="20"/>
                <w:lang w:val="en-US" w:eastAsia="zh-CN"/>
              </w:rPr>
            </w:pPr>
            <w:r>
              <w:rPr>
                <w:rFonts w:hint="eastAsia" w:ascii="微软雅黑" w:hAnsi="微软雅黑" w:eastAsia="微软雅黑"/>
                <w:kern w:val="0"/>
                <w:sz w:val="20"/>
                <w:szCs w:val="20"/>
                <w:lang w:val="en-US" w:eastAsia="zh-CN"/>
              </w:rPr>
              <w:t>笔记本电脑</w:t>
            </w:r>
          </w:p>
        </w:tc>
        <w:tc>
          <w:tcPr>
            <w:tcW w:w="1871" w:type="dxa"/>
            <w:tcBorders>
              <w:top w:val="nil"/>
              <w:left w:val="nil"/>
              <w:bottom w:val="single" w:color="auto" w:sz="4" w:space="0"/>
              <w:right w:val="single" w:color="auto" w:sz="4" w:space="0"/>
            </w:tcBorders>
            <w:shd w:val="clear" w:color="auto" w:fill="auto"/>
            <w:vAlign w:val="center"/>
          </w:tcPr>
          <w:p w14:paraId="744D5738">
            <w:pPr>
              <w:spacing w:after="0" w:line="240" w:lineRule="auto"/>
              <w:ind w:left="0" w:firstLine="0"/>
              <w:jc w:val="center"/>
              <w:rPr>
                <w:rFonts w:hint="default" w:ascii="微软雅黑" w:hAnsi="微软雅黑" w:eastAsia="微软雅黑"/>
                <w:kern w:val="0"/>
                <w:sz w:val="20"/>
                <w:szCs w:val="20"/>
                <w:lang w:val="en-US" w:eastAsia="zh-CN"/>
              </w:rPr>
            </w:pPr>
            <w:r>
              <w:rPr>
                <w:rFonts w:hint="eastAsia" w:ascii="微软雅黑" w:hAnsi="微软雅黑" w:eastAsia="微软雅黑"/>
                <w:kern w:val="0"/>
                <w:sz w:val="20"/>
                <w:szCs w:val="20"/>
                <w:lang w:val="en-US" w:eastAsia="zh-CN"/>
              </w:rPr>
              <w:t>I7</w:t>
            </w:r>
          </w:p>
        </w:tc>
        <w:tc>
          <w:tcPr>
            <w:tcW w:w="1530" w:type="dxa"/>
            <w:tcBorders>
              <w:top w:val="nil"/>
              <w:left w:val="nil"/>
              <w:bottom w:val="single" w:color="auto" w:sz="4" w:space="0"/>
              <w:right w:val="single" w:color="auto" w:sz="4" w:space="0"/>
            </w:tcBorders>
            <w:shd w:val="clear" w:color="auto" w:fill="auto"/>
            <w:noWrap/>
            <w:vAlign w:val="center"/>
          </w:tcPr>
          <w:p w14:paraId="47FE64A9">
            <w:pPr>
              <w:spacing w:after="0" w:line="240" w:lineRule="auto"/>
              <w:ind w:left="0" w:firstLine="0"/>
              <w:jc w:val="center"/>
              <w:rPr>
                <w:rFonts w:hint="eastAsia" w:ascii="微软雅黑" w:hAnsi="微软雅黑" w:eastAsia="微软雅黑"/>
                <w:kern w:val="0"/>
                <w:sz w:val="20"/>
                <w:szCs w:val="20"/>
                <w:lang w:val="en-US" w:eastAsia="zh-CN"/>
              </w:rPr>
            </w:pPr>
            <w:r>
              <w:rPr>
                <w:rFonts w:hint="eastAsia" w:ascii="微软雅黑" w:hAnsi="微软雅黑" w:eastAsia="微软雅黑"/>
                <w:kern w:val="0"/>
                <w:sz w:val="20"/>
                <w:szCs w:val="20"/>
                <w:lang w:val="en-US" w:eastAsia="zh-CN"/>
              </w:rPr>
              <w:t>4台</w:t>
            </w:r>
          </w:p>
        </w:tc>
        <w:tc>
          <w:tcPr>
            <w:tcW w:w="2235" w:type="dxa"/>
            <w:tcBorders>
              <w:top w:val="single" w:color="auto" w:sz="4" w:space="0"/>
              <w:left w:val="nil"/>
              <w:bottom w:val="single" w:color="auto" w:sz="4" w:space="0"/>
              <w:right w:val="single" w:color="auto" w:sz="4" w:space="0"/>
            </w:tcBorders>
            <w:shd w:val="clear" w:color="000000" w:fill="FFFFFF"/>
            <w:vAlign w:val="center"/>
          </w:tcPr>
          <w:p w14:paraId="130B042A">
            <w:pPr>
              <w:spacing w:after="0" w:line="240" w:lineRule="auto"/>
              <w:ind w:left="0" w:firstLine="0"/>
              <w:jc w:val="center"/>
              <w:rPr>
                <w:rFonts w:hint="eastAsia" w:ascii="微软雅黑" w:hAnsi="微软雅黑" w:eastAsia="微软雅黑" w:cs="微软雅黑"/>
                <w:color w:val="auto"/>
                <w:kern w:val="0"/>
                <w:sz w:val="16"/>
                <w:szCs w:val="16"/>
                <w:lang w:eastAsia="zh-CN"/>
              </w:rPr>
            </w:pPr>
            <w:r>
              <w:rPr>
                <w:rFonts w:hint="eastAsia" w:ascii="微软雅黑" w:hAnsi="微软雅黑" w:eastAsia="微软雅黑" w:cs="微软雅黑"/>
                <w:color w:val="auto"/>
                <w:kern w:val="0"/>
                <w:sz w:val="16"/>
                <w:szCs w:val="16"/>
                <w:lang w:eastAsia="zh-CN"/>
              </w:rPr>
              <w:t>高清接口</w:t>
            </w:r>
          </w:p>
        </w:tc>
      </w:tr>
      <w:tr w14:paraId="51E91E33">
        <w:tblPrEx>
          <w:tblCellMar>
            <w:top w:w="0" w:type="dxa"/>
            <w:left w:w="108" w:type="dxa"/>
            <w:bottom w:w="0" w:type="dxa"/>
            <w:right w:w="108" w:type="dxa"/>
          </w:tblCellMar>
        </w:tblPrEx>
        <w:trPr>
          <w:trHeight w:val="643" w:hRule="atLeast"/>
          <w:jc w:val="center"/>
        </w:trPr>
        <w:tc>
          <w:tcPr>
            <w:tcW w:w="2164" w:type="dxa"/>
            <w:tcBorders>
              <w:top w:val="nil"/>
              <w:left w:val="single" w:color="auto" w:sz="4" w:space="0"/>
              <w:bottom w:val="single" w:color="auto" w:sz="4" w:space="0"/>
              <w:right w:val="single" w:color="auto" w:sz="4" w:space="0"/>
            </w:tcBorders>
            <w:shd w:val="clear" w:color="000000" w:fill="FFFFFF"/>
            <w:vAlign w:val="center"/>
          </w:tcPr>
          <w:p w14:paraId="438753E1">
            <w:pPr>
              <w:spacing w:after="0" w:line="240" w:lineRule="auto"/>
              <w:ind w:left="0" w:firstLine="0"/>
              <w:jc w:val="center"/>
              <w:rPr>
                <w:rFonts w:hint="eastAsia" w:ascii="微软雅黑" w:hAnsi="微软雅黑" w:eastAsia="微软雅黑"/>
                <w:kern w:val="0"/>
                <w:sz w:val="20"/>
                <w:szCs w:val="20"/>
                <w:lang w:val="en-US" w:eastAsia="zh-CN"/>
              </w:rPr>
            </w:pPr>
            <w:r>
              <w:rPr>
                <w:rFonts w:hint="eastAsia" w:ascii="微软雅黑" w:hAnsi="微软雅黑" w:eastAsia="微软雅黑"/>
                <w:kern w:val="0"/>
                <w:sz w:val="20"/>
                <w:szCs w:val="20"/>
                <w:lang w:val="en-US" w:eastAsia="zh-CN"/>
              </w:rPr>
              <w:t>屏幕背景图片</w:t>
            </w:r>
          </w:p>
        </w:tc>
        <w:tc>
          <w:tcPr>
            <w:tcW w:w="1871" w:type="dxa"/>
            <w:tcBorders>
              <w:top w:val="nil"/>
              <w:left w:val="nil"/>
              <w:bottom w:val="single" w:color="auto" w:sz="4" w:space="0"/>
              <w:right w:val="single" w:color="auto" w:sz="4" w:space="0"/>
            </w:tcBorders>
            <w:shd w:val="clear" w:color="auto" w:fill="auto"/>
            <w:vAlign w:val="center"/>
          </w:tcPr>
          <w:p w14:paraId="6EA2F855">
            <w:pPr>
              <w:spacing w:after="0" w:line="240" w:lineRule="auto"/>
              <w:ind w:left="0" w:firstLine="0"/>
              <w:jc w:val="center"/>
              <w:rPr>
                <w:rFonts w:hint="default" w:ascii="微软雅黑" w:hAnsi="微软雅黑" w:eastAsia="微软雅黑"/>
                <w:kern w:val="0"/>
                <w:sz w:val="20"/>
                <w:szCs w:val="20"/>
                <w:lang w:val="en-US" w:eastAsia="zh-CN"/>
              </w:rPr>
            </w:pPr>
          </w:p>
        </w:tc>
        <w:tc>
          <w:tcPr>
            <w:tcW w:w="1530" w:type="dxa"/>
            <w:tcBorders>
              <w:top w:val="nil"/>
              <w:left w:val="nil"/>
              <w:bottom w:val="single" w:color="auto" w:sz="4" w:space="0"/>
              <w:right w:val="single" w:color="auto" w:sz="4" w:space="0"/>
            </w:tcBorders>
            <w:shd w:val="clear" w:color="auto" w:fill="auto"/>
            <w:noWrap/>
            <w:vAlign w:val="center"/>
          </w:tcPr>
          <w:p w14:paraId="3F9104EE">
            <w:pPr>
              <w:spacing w:after="0" w:line="240" w:lineRule="auto"/>
              <w:ind w:left="0" w:firstLine="0"/>
              <w:jc w:val="center"/>
              <w:rPr>
                <w:rFonts w:hint="eastAsia" w:ascii="微软雅黑" w:hAnsi="微软雅黑" w:eastAsia="微软雅黑"/>
                <w:kern w:val="0"/>
                <w:sz w:val="20"/>
                <w:szCs w:val="20"/>
                <w:lang w:val="en-US" w:eastAsia="zh-CN"/>
              </w:rPr>
            </w:pPr>
            <w:r>
              <w:rPr>
                <w:rFonts w:hint="eastAsia" w:ascii="微软雅黑" w:hAnsi="微软雅黑" w:eastAsia="微软雅黑"/>
                <w:kern w:val="0"/>
                <w:sz w:val="20"/>
                <w:szCs w:val="20"/>
                <w:lang w:val="en-US" w:eastAsia="zh-CN"/>
              </w:rPr>
              <w:t>100幅</w:t>
            </w:r>
          </w:p>
        </w:tc>
        <w:tc>
          <w:tcPr>
            <w:tcW w:w="2235" w:type="dxa"/>
            <w:tcBorders>
              <w:top w:val="single" w:color="auto" w:sz="4" w:space="0"/>
              <w:left w:val="nil"/>
              <w:bottom w:val="single" w:color="auto" w:sz="4" w:space="0"/>
              <w:right w:val="single" w:color="auto" w:sz="4" w:space="0"/>
            </w:tcBorders>
            <w:shd w:val="clear" w:color="000000" w:fill="FFFFFF"/>
            <w:vAlign w:val="center"/>
          </w:tcPr>
          <w:p w14:paraId="67542CAE">
            <w:pPr>
              <w:spacing w:after="0" w:line="240" w:lineRule="auto"/>
              <w:ind w:left="0" w:firstLine="0"/>
              <w:jc w:val="center"/>
              <w:rPr>
                <w:rFonts w:hint="eastAsia" w:ascii="微软雅黑" w:hAnsi="微软雅黑" w:eastAsia="微软雅黑"/>
                <w:color w:val="auto"/>
                <w:kern w:val="0"/>
                <w:sz w:val="16"/>
                <w:szCs w:val="16"/>
                <w:lang w:val="en-US" w:eastAsia="zh-CN"/>
              </w:rPr>
            </w:pPr>
            <w:r>
              <w:rPr>
                <w:rFonts w:hint="eastAsia" w:ascii="微软雅黑" w:hAnsi="微软雅黑" w:eastAsia="微软雅黑"/>
                <w:color w:val="auto"/>
                <w:kern w:val="0"/>
                <w:sz w:val="16"/>
                <w:szCs w:val="16"/>
                <w:lang w:eastAsia="zh-CN"/>
              </w:rPr>
              <w:t>需根据需求完成设计、修改和现场播放</w:t>
            </w:r>
          </w:p>
        </w:tc>
      </w:tr>
      <w:tr w14:paraId="18C28D3E">
        <w:tblPrEx>
          <w:tblCellMar>
            <w:top w:w="0" w:type="dxa"/>
            <w:left w:w="108" w:type="dxa"/>
            <w:bottom w:w="0" w:type="dxa"/>
            <w:right w:w="108" w:type="dxa"/>
          </w:tblCellMar>
        </w:tblPrEx>
        <w:trPr>
          <w:trHeight w:val="410" w:hRule="atLeast"/>
          <w:jc w:val="center"/>
        </w:trPr>
        <w:tc>
          <w:tcPr>
            <w:tcW w:w="2164" w:type="dxa"/>
            <w:tcBorders>
              <w:top w:val="nil"/>
              <w:left w:val="single" w:color="auto" w:sz="4" w:space="0"/>
              <w:bottom w:val="single" w:color="auto" w:sz="4" w:space="0"/>
              <w:right w:val="single" w:color="auto" w:sz="4" w:space="0"/>
            </w:tcBorders>
            <w:shd w:val="clear" w:color="000000" w:fill="FFFFFF"/>
            <w:vAlign w:val="center"/>
          </w:tcPr>
          <w:p w14:paraId="0DBA067B">
            <w:pPr>
              <w:spacing w:after="0" w:line="240" w:lineRule="auto"/>
              <w:ind w:left="0" w:firstLine="0"/>
              <w:jc w:val="center"/>
              <w:rPr>
                <w:rFonts w:hint="eastAsia" w:ascii="微软雅黑" w:hAnsi="微软雅黑" w:eastAsia="微软雅黑"/>
                <w:kern w:val="0"/>
                <w:sz w:val="20"/>
                <w:szCs w:val="20"/>
                <w:lang w:val="en-US" w:eastAsia="zh-CN"/>
              </w:rPr>
            </w:pPr>
            <w:r>
              <w:rPr>
                <w:rFonts w:hint="eastAsia" w:ascii="微软雅黑" w:hAnsi="微软雅黑" w:eastAsia="微软雅黑"/>
                <w:kern w:val="0"/>
                <w:sz w:val="20"/>
                <w:szCs w:val="20"/>
                <w:lang w:val="en-US" w:eastAsia="zh-CN"/>
              </w:rPr>
              <w:t>视频老师</w:t>
            </w:r>
          </w:p>
        </w:tc>
        <w:tc>
          <w:tcPr>
            <w:tcW w:w="1871" w:type="dxa"/>
            <w:tcBorders>
              <w:top w:val="nil"/>
              <w:left w:val="nil"/>
              <w:bottom w:val="single" w:color="auto" w:sz="4" w:space="0"/>
              <w:right w:val="single" w:color="auto" w:sz="4" w:space="0"/>
            </w:tcBorders>
            <w:shd w:val="clear" w:color="auto" w:fill="auto"/>
            <w:vAlign w:val="center"/>
          </w:tcPr>
          <w:p w14:paraId="2F110E45">
            <w:pPr>
              <w:spacing w:after="0" w:line="240" w:lineRule="auto"/>
              <w:ind w:left="0" w:firstLine="0"/>
              <w:jc w:val="center"/>
              <w:rPr>
                <w:rFonts w:hint="eastAsia" w:ascii="微软雅黑" w:hAnsi="微软雅黑" w:eastAsia="微软雅黑"/>
                <w:kern w:val="0"/>
                <w:sz w:val="20"/>
                <w:szCs w:val="20"/>
                <w:lang w:val="en-US" w:eastAsia="zh-CN"/>
              </w:rPr>
            </w:pPr>
          </w:p>
        </w:tc>
        <w:tc>
          <w:tcPr>
            <w:tcW w:w="1530" w:type="dxa"/>
            <w:tcBorders>
              <w:top w:val="nil"/>
              <w:left w:val="nil"/>
              <w:bottom w:val="single" w:color="auto" w:sz="4" w:space="0"/>
              <w:right w:val="single" w:color="auto" w:sz="4" w:space="0"/>
            </w:tcBorders>
            <w:shd w:val="clear" w:color="auto" w:fill="auto"/>
            <w:noWrap/>
            <w:vAlign w:val="center"/>
          </w:tcPr>
          <w:p w14:paraId="28DFCC74">
            <w:pPr>
              <w:spacing w:after="0" w:line="240" w:lineRule="auto"/>
              <w:ind w:left="0" w:firstLine="0"/>
              <w:jc w:val="center"/>
              <w:rPr>
                <w:rFonts w:hint="default" w:ascii="微软雅黑" w:hAnsi="微软雅黑" w:eastAsia="微软雅黑"/>
                <w:kern w:val="0"/>
                <w:sz w:val="20"/>
                <w:szCs w:val="20"/>
                <w:lang w:val="en-US" w:eastAsia="zh-CN"/>
              </w:rPr>
            </w:pPr>
            <w:r>
              <w:rPr>
                <w:rFonts w:hint="eastAsia" w:ascii="微软雅黑" w:hAnsi="微软雅黑" w:eastAsia="微软雅黑"/>
                <w:kern w:val="0"/>
                <w:sz w:val="20"/>
                <w:szCs w:val="20"/>
                <w:lang w:val="en-US" w:eastAsia="zh-CN"/>
              </w:rPr>
              <w:t>1人</w:t>
            </w:r>
          </w:p>
        </w:tc>
        <w:tc>
          <w:tcPr>
            <w:tcW w:w="2235" w:type="dxa"/>
            <w:tcBorders>
              <w:top w:val="single" w:color="auto" w:sz="4" w:space="0"/>
              <w:left w:val="nil"/>
              <w:bottom w:val="single" w:color="auto" w:sz="4" w:space="0"/>
              <w:right w:val="single" w:color="auto" w:sz="4" w:space="0"/>
            </w:tcBorders>
            <w:shd w:val="clear" w:color="auto" w:fill="auto"/>
            <w:vAlign w:val="center"/>
          </w:tcPr>
          <w:p w14:paraId="542E5E9C">
            <w:pPr>
              <w:spacing w:after="0" w:line="240" w:lineRule="auto"/>
              <w:ind w:left="0" w:leftChars="0" w:firstLine="0" w:firstLineChars="0"/>
              <w:jc w:val="center"/>
              <w:rPr>
                <w:rFonts w:hint="eastAsia" w:ascii="微软雅黑" w:hAnsi="微软雅黑" w:eastAsia="微软雅黑" w:cs="宋体"/>
                <w:color w:val="auto"/>
                <w:kern w:val="0"/>
                <w:sz w:val="16"/>
                <w:szCs w:val="16"/>
                <w:lang w:val="en-US" w:eastAsia="zh-CN" w:bidi="ar-SA"/>
              </w:rPr>
            </w:pPr>
            <w:r>
              <w:rPr>
                <w:rFonts w:hint="eastAsia" w:ascii="微软雅黑" w:hAnsi="微软雅黑" w:eastAsia="微软雅黑"/>
                <w:color w:val="auto"/>
                <w:kern w:val="0"/>
                <w:sz w:val="16"/>
                <w:szCs w:val="16"/>
                <w:lang w:eastAsia="zh-CN"/>
              </w:rPr>
              <w:t>负责控场</w:t>
            </w:r>
          </w:p>
        </w:tc>
      </w:tr>
      <w:tr w14:paraId="2231271F">
        <w:tblPrEx>
          <w:tblCellMar>
            <w:top w:w="0" w:type="dxa"/>
            <w:left w:w="108" w:type="dxa"/>
            <w:bottom w:w="0" w:type="dxa"/>
            <w:right w:w="108" w:type="dxa"/>
          </w:tblCellMar>
        </w:tblPrEx>
        <w:trPr>
          <w:trHeight w:val="410" w:hRule="atLeast"/>
          <w:jc w:val="center"/>
        </w:trPr>
        <w:tc>
          <w:tcPr>
            <w:tcW w:w="7800" w:type="dxa"/>
            <w:gridSpan w:val="4"/>
            <w:tcBorders>
              <w:top w:val="single" w:color="auto" w:sz="4" w:space="0"/>
              <w:left w:val="single" w:color="auto" w:sz="4" w:space="0"/>
              <w:bottom w:val="single" w:color="auto" w:sz="4" w:space="0"/>
              <w:right w:val="single" w:color="auto" w:sz="4" w:space="0"/>
            </w:tcBorders>
            <w:shd w:val="clear" w:color="000000" w:fill="FFFFFF"/>
            <w:vAlign w:val="center"/>
          </w:tcPr>
          <w:p w14:paraId="46827E5E">
            <w:pPr>
              <w:spacing w:after="0" w:line="240" w:lineRule="auto"/>
              <w:ind w:left="0" w:firstLine="0"/>
              <w:jc w:val="center"/>
              <w:rPr>
                <w:rFonts w:ascii="微软雅黑" w:hAnsi="微软雅黑" w:eastAsia="微软雅黑"/>
                <w:b/>
                <w:bCs/>
                <w:color w:val="auto"/>
                <w:kern w:val="0"/>
                <w:sz w:val="20"/>
                <w:szCs w:val="20"/>
              </w:rPr>
            </w:pPr>
            <w:r>
              <w:rPr>
                <w:rFonts w:hint="eastAsia" w:ascii="微软雅黑" w:hAnsi="微软雅黑" w:eastAsia="微软雅黑"/>
                <w:b/>
                <w:bCs/>
                <w:color w:val="auto"/>
                <w:kern w:val="0"/>
                <w:sz w:val="20"/>
                <w:szCs w:val="20"/>
              </w:rPr>
              <w:t>二、线阵音响系统</w:t>
            </w:r>
          </w:p>
        </w:tc>
      </w:tr>
      <w:tr w14:paraId="131A87B6">
        <w:tblPrEx>
          <w:tblCellMar>
            <w:top w:w="0" w:type="dxa"/>
            <w:left w:w="108" w:type="dxa"/>
            <w:bottom w:w="0" w:type="dxa"/>
            <w:right w:w="108" w:type="dxa"/>
          </w:tblCellMar>
        </w:tblPrEx>
        <w:trPr>
          <w:trHeight w:val="410" w:hRule="atLeast"/>
          <w:jc w:val="center"/>
        </w:trPr>
        <w:tc>
          <w:tcPr>
            <w:tcW w:w="2164" w:type="dxa"/>
            <w:tcBorders>
              <w:top w:val="nil"/>
              <w:left w:val="single" w:color="auto" w:sz="4" w:space="0"/>
              <w:bottom w:val="single" w:color="auto" w:sz="4" w:space="0"/>
              <w:right w:val="single" w:color="auto" w:sz="4" w:space="0"/>
            </w:tcBorders>
            <w:shd w:val="clear" w:color="000000" w:fill="FFFFFF"/>
            <w:vAlign w:val="center"/>
          </w:tcPr>
          <w:p w14:paraId="0FBD5209">
            <w:pPr>
              <w:spacing w:after="0" w:line="240" w:lineRule="auto"/>
              <w:ind w:left="0" w:firstLine="0"/>
              <w:jc w:val="center"/>
              <w:rPr>
                <w:rFonts w:ascii="微软雅黑" w:hAnsi="微软雅黑" w:eastAsia="微软雅黑"/>
                <w:b/>
                <w:bCs/>
                <w:color w:val="auto"/>
                <w:kern w:val="0"/>
                <w:sz w:val="20"/>
                <w:szCs w:val="20"/>
              </w:rPr>
            </w:pPr>
            <w:r>
              <w:rPr>
                <w:rFonts w:hint="eastAsia" w:ascii="微软雅黑" w:hAnsi="微软雅黑" w:eastAsia="微软雅黑"/>
                <w:b/>
                <w:bCs/>
                <w:color w:val="auto"/>
                <w:kern w:val="0"/>
                <w:sz w:val="20"/>
                <w:szCs w:val="20"/>
              </w:rPr>
              <w:t>产品名称</w:t>
            </w:r>
          </w:p>
        </w:tc>
        <w:tc>
          <w:tcPr>
            <w:tcW w:w="1871" w:type="dxa"/>
            <w:tcBorders>
              <w:top w:val="nil"/>
              <w:left w:val="nil"/>
              <w:bottom w:val="single" w:color="auto" w:sz="4" w:space="0"/>
              <w:right w:val="single" w:color="auto" w:sz="4" w:space="0"/>
            </w:tcBorders>
            <w:shd w:val="clear" w:color="000000" w:fill="FFFFFF"/>
            <w:vAlign w:val="center"/>
          </w:tcPr>
          <w:p w14:paraId="0D343A9A">
            <w:pPr>
              <w:spacing w:after="0" w:line="240" w:lineRule="auto"/>
              <w:ind w:left="0" w:firstLine="0"/>
              <w:jc w:val="center"/>
              <w:rPr>
                <w:rFonts w:ascii="微软雅黑" w:hAnsi="微软雅黑" w:eastAsia="微软雅黑"/>
                <w:b/>
                <w:bCs/>
                <w:color w:val="auto"/>
                <w:kern w:val="0"/>
                <w:sz w:val="20"/>
                <w:szCs w:val="20"/>
              </w:rPr>
            </w:pPr>
            <w:r>
              <w:rPr>
                <w:rFonts w:hint="eastAsia" w:ascii="微软雅黑" w:hAnsi="微软雅黑" w:eastAsia="微软雅黑"/>
                <w:b/>
                <w:bCs/>
                <w:color w:val="auto"/>
                <w:kern w:val="0"/>
                <w:sz w:val="20"/>
                <w:szCs w:val="20"/>
              </w:rPr>
              <w:t>规格型号</w:t>
            </w:r>
          </w:p>
        </w:tc>
        <w:tc>
          <w:tcPr>
            <w:tcW w:w="1530" w:type="dxa"/>
            <w:tcBorders>
              <w:top w:val="nil"/>
              <w:left w:val="nil"/>
              <w:bottom w:val="single" w:color="auto" w:sz="4" w:space="0"/>
              <w:right w:val="single" w:color="auto" w:sz="4" w:space="0"/>
            </w:tcBorders>
            <w:shd w:val="clear" w:color="000000" w:fill="FFFFFF"/>
            <w:vAlign w:val="center"/>
          </w:tcPr>
          <w:p w14:paraId="34DC146D">
            <w:pPr>
              <w:spacing w:after="0" w:line="240" w:lineRule="auto"/>
              <w:ind w:left="0" w:firstLine="0"/>
              <w:jc w:val="center"/>
              <w:rPr>
                <w:rFonts w:ascii="微软雅黑" w:hAnsi="微软雅黑" w:eastAsia="微软雅黑"/>
                <w:b/>
                <w:bCs/>
                <w:color w:val="auto"/>
                <w:kern w:val="0"/>
                <w:sz w:val="20"/>
                <w:szCs w:val="20"/>
              </w:rPr>
            </w:pPr>
            <w:r>
              <w:rPr>
                <w:rFonts w:hint="eastAsia" w:ascii="微软雅黑" w:hAnsi="微软雅黑" w:eastAsia="微软雅黑"/>
                <w:b/>
                <w:bCs/>
                <w:color w:val="auto"/>
                <w:kern w:val="0"/>
                <w:sz w:val="20"/>
                <w:szCs w:val="20"/>
              </w:rPr>
              <w:t>数量</w:t>
            </w:r>
          </w:p>
        </w:tc>
        <w:tc>
          <w:tcPr>
            <w:tcW w:w="2235" w:type="dxa"/>
            <w:tcBorders>
              <w:top w:val="nil"/>
              <w:left w:val="nil"/>
              <w:bottom w:val="single" w:color="auto" w:sz="4" w:space="0"/>
              <w:right w:val="single" w:color="auto" w:sz="4" w:space="0"/>
            </w:tcBorders>
            <w:shd w:val="clear" w:color="000000" w:fill="FFFFFF"/>
            <w:vAlign w:val="center"/>
          </w:tcPr>
          <w:p w14:paraId="5A5E3B26">
            <w:pPr>
              <w:spacing w:after="0" w:line="240" w:lineRule="auto"/>
              <w:ind w:left="0" w:firstLine="0"/>
              <w:jc w:val="center"/>
              <w:rPr>
                <w:rFonts w:ascii="微软雅黑" w:hAnsi="微软雅黑" w:eastAsia="微软雅黑"/>
                <w:b/>
                <w:bCs/>
                <w:color w:val="auto"/>
                <w:kern w:val="0"/>
                <w:sz w:val="16"/>
                <w:szCs w:val="16"/>
              </w:rPr>
            </w:pPr>
            <w:r>
              <w:rPr>
                <w:rFonts w:hint="eastAsia" w:ascii="微软雅黑" w:hAnsi="微软雅黑" w:eastAsia="微软雅黑"/>
                <w:b/>
                <w:bCs/>
                <w:color w:val="auto"/>
                <w:kern w:val="0"/>
                <w:sz w:val="16"/>
                <w:szCs w:val="16"/>
              </w:rPr>
              <w:t>备注</w:t>
            </w:r>
          </w:p>
        </w:tc>
      </w:tr>
      <w:tr w14:paraId="7523A649">
        <w:tblPrEx>
          <w:tblCellMar>
            <w:top w:w="0" w:type="dxa"/>
            <w:left w:w="108" w:type="dxa"/>
            <w:bottom w:w="0" w:type="dxa"/>
            <w:right w:w="108" w:type="dxa"/>
          </w:tblCellMar>
        </w:tblPrEx>
        <w:trPr>
          <w:trHeight w:val="410" w:hRule="atLeast"/>
          <w:jc w:val="center"/>
        </w:trPr>
        <w:tc>
          <w:tcPr>
            <w:tcW w:w="2164" w:type="dxa"/>
            <w:tcBorders>
              <w:top w:val="nil"/>
              <w:left w:val="single" w:color="auto" w:sz="4" w:space="0"/>
              <w:bottom w:val="single" w:color="auto" w:sz="4" w:space="0"/>
              <w:right w:val="single" w:color="auto" w:sz="4" w:space="0"/>
            </w:tcBorders>
            <w:shd w:val="clear" w:color="000000" w:fill="FFFFFF"/>
            <w:vAlign w:val="center"/>
          </w:tcPr>
          <w:p w14:paraId="3BC2B1BC">
            <w:pPr>
              <w:spacing w:after="0" w:line="240" w:lineRule="auto"/>
              <w:ind w:left="0" w:firstLine="0"/>
              <w:jc w:val="center"/>
              <w:rPr>
                <w:rFonts w:hint="eastAsia" w:ascii="微软雅黑" w:hAnsi="微软雅黑" w:eastAsia="微软雅黑"/>
                <w:kern w:val="0"/>
                <w:sz w:val="20"/>
                <w:szCs w:val="20"/>
                <w:lang w:val="en-US" w:eastAsia="zh-CN"/>
              </w:rPr>
            </w:pPr>
            <w:r>
              <w:rPr>
                <w:rFonts w:hint="eastAsia" w:ascii="微软雅黑" w:hAnsi="微软雅黑" w:eastAsia="微软雅黑"/>
                <w:kern w:val="0"/>
                <w:sz w:val="20"/>
                <w:szCs w:val="20"/>
                <w:lang w:val="en-US" w:eastAsia="zh-CN"/>
              </w:rPr>
              <w:t>双十线阵全频音箱</w:t>
            </w:r>
          </w:p>
        </w:tc>
        <w:tc>
          <w:tcPr>
            <w:tcW w:w="1871" w:type="dxa"/>
            <w:tcBorders>
              <w:top w:val="nil"/>
              <w:left w:val="nil"/>
              <w:bottom w:val="single" w:color="auto" w:sz="4" w:space="0"/>
              <w:right w:val="single" w:color="auto" w:sz="4" w:space="0"/>
            </w:tcBorders>
            <w:shd w:val="clear" w:color="000000" w:fill="FFFFFF"/>
            <w:vAlign w:val="center"/>
          </w:tcPr>
          <w:p w14:paraId="759F8256">
            <w:pPr>
              <w:spacing w:after="0" w:line="240" w:lineRule="auto"/>
              <w:ind w:left="0" w:firstLine="0"/>
              <w:jc w:val="center"/>
              <w:rPr>
                <w:rFonts w:ascii="微软雅黑" w:hAnsi="微软雅黑" w:eastAsia="微软雅黑"/>
                <w:kern w:val="0"/>
                <w:sz w:val="20"/>
                <w:szCs w:val="20"/>
              </w:rPr>
            </w:pPr>
          </w:p>
        </w:tc>
        <w:tc>
          <w:tcPr>
            <w:tcW w:w="1530" w:type="dxa"/>
            <w:tcBorders>
              <w:top w:val="nil"/>
              <w:left w:val="nil"/>
              <w:bottom w:val="single" w:color="auto" w:sz="4" w:space="0"/>
              <w:right w:val="single" w:color="auto" w:sz="4" w:space="0"/>
            </w:tcBorders>
            <w:shd w:val="clear" w:color="000000" w:fill="FFFFFF"/>
            <w:vAlign w:val="center"/>
          </w:tcPr>
          <w:p w14:paraId="5C69D79A">
            <w:pPr>
              <w:spacing w:after="0" w:line="240" w:lineRule="auto"/>
              <w:ind w:left="0" w:firstLine="0"/>
              <w:jc w:val="center"/>
              <w:rPr>
                <w:rFonts w:hint="eastAsia" w:ascii="微软雅黑" w:hAnsi="微软雅黑" w:eastAsia="微软雅黑"/>
                <w:kern w:val="0"/>
                <w:sz w:val="20"/>
                <w:szCs w:val="20"/>
                <w:lang w:val="en-US" w:eastAsia="zh-CN"/>
              </w:rPr>
            </w:pPr>
            <w:r>
              <w:rPr>
                <w:rFonts w:hint="eastAsia" w:ascii="微软雅黑" w:hAnsi="微软雅黑" w:eastAsia="微软雅黑"/>
                <w:kern w:val="0"/>
                <w:sz w:val="20"/>
                <w:szCs w:val="20"/>
                <w:lang w:val="en-US" w:eastAsia="zh-CN"/>
              </w:rPr>
              <w:t>20只</w:t>
            </w:r>
          </w:p>
        </w:tc>
        <w:tc>
          <w:tcPr>
            <w:tcW w:w="2235" w:type="dxa"/>
            <w:vMerge w:val="restart"/>
            <w:tcBorders>
              <w:top w:val="nil"/>
              <w:left w:val="single" w:color="auto" w:sz="4" w:space="0"/>
              <w:right w:val="single" w:color="auto" w:sz="4" w:space="0"/>
            </w:tcBorders>
            <w:shd w:val="clear" w:color="000000" w:fill="FFFFFF"/>
            <w:vAlign w:val="center"/>
          </w:tcPr>
          <w:p w14:paraId="2E62DA25">
            <w:pPr>
              <w:spacing w:after="0" w:line="240" w:lineRule="auto"/>
              <w:ind w:left="0" w:firstLine="0"/>
              <w:jc w:val="center"/>
              <w:rPr>
                <w:rFonts w:hint="eastAsia" w:ascii="微软雅黑" w:hAnsi="微软雅黑" w:eastAsia="微软雅黑"/>
                <w:b/>
                <w:bCs/>
                <w:color w:val="auto"/>
                <w:kern w:val="0"/>
                <w:sz w:val="16"/>
                <w:szCs w:val="16"/>
                <w:lang w:val="en-US" w:eastAsia="zh-CN"/>
              </w:rPr>
            </w:pPr>
            <w:r>
              <w:rPr>
                <w:rFonts w:hint="eastAsia" w:ascii="微软雅黑" w:hAnsi="微软雅黑" w:eastAsia="微软雅黑"/>
                <w:color w:val="auto"/>
                <w:kern w:val="0"/>
                <w:sz w:val="16"/>
                <w:szCs w:val="16"/>
                <w:lang w:val="en-US" w:eastAsia="zh-CN"/>
              </w:rPr>
              <w:t>配备可以远程操作的全局音箱处理器系统；音频处理器内置分频、均衡、限幅、相位调节功能，可实现无线遥控。延长线单套长度不少于15米。无线话筒</w:t>
            </w:r>
            <w:r>
              <w:rPr>
                <w:rFonts w:hint="eastAsia" w:ascii="微软雅黑" w:hAnsi="微软雅黑" w:eastAsia="微软雅黑"/>
                <w:color w:val="auto"/>
                <w:kern w:val="0"/>
                <w:sz w:val="16"/>
                <w:szCs w:val="16"/>
              </w:rPr>
              <w:t>配套</w:t>
            </w:r>
            <w:r>
              <w:rPr>
                <w:rFonts w:hint="eastAsia" w:ascii="微软雅黑" w:hAnsi="微软雅黑" w:eastAsia="微软雅黑"/>
                <w:color w:val="auto"/>
                <w:kern w:val="0"/>
                <w:sz w:val="16"/>
                <w:szCs w:val="16"/>
                <w:lang w:eastAsia="zh-CN"/>
              </w:rPr>
              <w:t>麦克风支架。</w:t>
            </w:r>
            <w:r>
              <w:rPr>
                <w:rFonts w:hint="eastAsia" w:ascii="微软雅黑" w:hAnsi="微软雅黑" w:eastAsia="微软雅黑"/>
                <w:b/>
                <w:bCs/>
                <w:color w:val="auto"/>
                <w:kern w:val="0"/>
                <w:sz w:val="16"/>
                <w:szCs w:val="16"/>
                <w:lang w:val="en-US" w:eastAsia="zh-CN"/>
              </w:rPr>
              <w:t>使用数量为预估，根据现场实际需求调整，但不超过总价。供应商需提供每项设备单价</w:t>
            </w:r>
            <w:bookmarkStart w:id="11" w:name="_GoBack"/>
            <w:bookmarkEnd w:id="11"/>
          </w:p>
          <w:p w14:paraId="097C9095">
            <w:pPr>
              <w:spacing w:after="0" w:line="240" w:lineRule="auto"/>
              <w:ind w:left="0" w:firstLine="0"/>
              <w:jc w:val="center"/>
              <w:rPr>
                <w:rFonts w:hint="eastAsia" w:ascii="微软雅黑" w:hAnsi="微软雅黑" w:eastAsia="微软雅黑"/>
                <w:b/>
                <w:bCs/>
                <w:color w:val="auto"/>
                <w:kern w:val="0"/>
                <w:sz w:val="16"/>
                <w:szCs w:val="16"/>
                <w:lang w:val="en-US" w:eastAsia="zh-CN"/>
              </w:rPr>
            </w:pPr>
          </w:p>
          <w:p w14:paraId="6FE004C1">
            <w:pPr>
              <w:spacing w:after="0" w:line="240" w:lineRule="auto"/>
              <w:ind w:left="0" w:firstLine="0"/>
              <w:jc w:val="center"/>
              <w:rPr>
                <w:rFonts w:hint="eastAsia" w:ascii="微软雅黑" w:hAnsi="微软雅黑" w:eastAsia="微软雅黑"/>
                <w:b/>
                <w:bCs/>
                <w:color w:val="auto"/>
                <w:kern w:val="0"/>
                <w:sz w:val="16"/>
                <w:szCs w:val="16"/>
                <w:lang w:val="en-US" w:eastAsia="zh-CN"/>
              </w:rPr>
            </w:pPr>
            <w:r>
              <w:rPr>
                <w:rFonts w:hint="eastAsia" w:ascii="微软雅黑" w:hAnsi="微软雅黑" w:eastAsia="微软雅黑"/>
                <w:b/>
                <w:bCs/>
                <w:color w:val="auto"/>
                <w:kern w:val="0"/>
                <w:sz w:val="16"/>
                <w:szCs w:val="16"/>
                <w:lang w:val="en-US" w:eastAsia="zh-CN"/>
              </w:rPr>
              <w:t>线阵音响需现场单独悬空6—8米吊装</w:t>
            </w:r>
          </w:p>
        </w:tc>
      </w:tr>
      <w:tr w14:paraId="4DAA846B">
        <w:tblPrEx>
          <w:tblCellMar>
            <w:top w:w="0" w:type="dxa"/>
            <w:left w:w="108" w:type="dxa"/>
            <w:bottom w:w="0" w:type="dxa"/>
            <w:right w:w="108" w:type="dxa"/>
          </w:tblCellMar>
        </w:tblPrEx>
        <w:trPr>
          <w:trHeight w:val="410" w:hRule="atLeast"/>
          <w:jc w:val="center"/>
        </w:trPr>
        <w:tc>
          <w:tcPr>
            <w:tcW w:w="2164" w:type="dxa"/>
            <w:tcBorders>
              <w:top w:val="nil"/>
              <w:left w:val="single" w:color="auto" w:sz="4" w:space="0"/>
              <w:bottom w:val="single" w:color="auto" w:sz="4" w:space="0"/>
              <w:right w:val="single" w:color="auto" w:sz="4" w:space="0"/>
            </w:tcBorders>
            <w:shd w:val="clear" w:color="000000" w:fill="FFFFFF"/>
            <w:vAlign w:val="center"/>
          </w:tcPr>
          <w:p w14:paraId="64903E1E">
            <w:pPr>
              <w:spacing w:after="0" w:line="240" w:lineRule="auto"/>
              <w:ind w:left="0" w:firstLine="0"/>
              <w:jc w:val="center"/>
              <w:rPr>
                <w:rFonts w:hint="eastAsia" w:ascii="微软雅黑" w:hAnsi="微软雅黑" w:eastAsia="微软雅黑"/>
                <w:kern w:val="0"/>
                <w:sz w:val="20"/>
                <w:szCs w:val="20"/>
                <w:lang w:val="en-US" w:eastAsia="zh-CN"/>
              </w:rPr>
            </w:pPr>
            <w:r>
              <w:rPr>
                <w:rFonts w:hint="eastAsia" w:ascii="微软雅黑" w:hAnsi="微软雅黑" w:eastAsia="微软雅黑"/>
                <w:kern w:val="0"/>
                <w:sz w:val="20"/>
                <w:szCs w:val="20"/>
                <w:lang w:val="en-US" w:eastAsia="zh-CN"/>
              </w:rPr>
              <w:t>超低音箱</w:t>
            </w:r>
          </w:p>
        </w:tc>
        <w:tc>
          <w:tcPr>
            <w:tcW w:w="1871" w:type="dxa"/>
            <w:tcBorders>
              <w:top w:val="nil"/>
              <w:left w:val="nil"/>
              <w:bottom w:val="single" w:color="auto" w:sz="4" w:space="0"/>
              <w:right w:val="single" w:color="auto" w:sz="4" w:space="0"/>
            </w:tcBorders>
            <w:shd w:val="clear" w:color="000000" w:fill="FFFFFF"/>
            <w:vAlign w:val="center"/>
          </w:tcPr>
          <w:p w14:paraId="623B3C95">
            <w:pPr>
              <w:spacing w:after="0" w:line="240" w:lineRule="auto"/>
              <w:ind w:left="0" w:firstLine="0"/>
              <w:jc w:val="center"/>
              <w:rPr>
                <w:rFonts w:ascii="微软雅黑" w:hAnsi="微软雅黑" w:eastAsia="微软雅黑"/>
                <w:kern w:val="0"/>
                <w:sz w:val="20"/>
                <w:szCs w:val="20"/>
              </w:rPr>
            </w:pPr>
          </w:p>
        </w:tc>
        <w:tc>
          <w:tcPr>
            <w:tcW w:w="1530" w:type="dxa"/>
            <w:tcBorders>
              <w:top w:val="nil"/>
              <w:left w:val="nil"/>
              <w:bottom w:val="single" w:color="auto" w:sz="4" w:space="0"/>
              <w:right w:val="single" w:color="auto" w:sz="4" w:space="0"/>
            </w:tcBorders>
            <w:shd w:val="clear" w:color="000000" w:fill="FFFFFF"/>
            <w:vAlign w:val="center"/>
          </w:tcPr>
          <w:p w14:paraId="45DFCD0B">
            <w:pPr>
              <w:spacing w:after="0" w:line="240" w:lineRule="auto"/>
              <w:ind w:left="0" w:firstLine="0"/>
              <w:jc w:val="center"/>
              <w:rPr>
                <w:rFonts w:hint="eastAsia" w:ascii="微软雅黑" w:hAnsi="微软雅黑" w:eastAsia="微软雅黑"/>
                <w:kern w:val="0"/>
                <w:sz w:val="20"/>
                <w:szCs w:val="20"/>
                <w:lang w:val="en-US" w:eastAsia="zh-CN"/>
              </w:rPr>
            </w:pPr>
            <w:r>
              <w:rPr>
                <w:rFonts w:hint="eastAsia" w:ascii="微软雅黑" w:hAnsi="微软雅黑" w:eastAsia="微软雅黑"/>
                <w:kern w:val="0"/>
                <w:sz w:val="20"/>
                <w:szCs w:val="20"/>
                <w:lang w:val="en-US" w:eastAsia="zh-CN"/>
              </w:rPr>
              <w:t>10只</w:t>
            </w:r>
          </w:p>
        </w:tc>
        <w:tc>
          <w:tcPr>
            <w:tcW w:w="2235" w:type="dxa"/>
            <w:vMerge w:val="continue"/>
            <w:tcBorders>
              <w:left w:val="single" w:color="auto" w:sz="4" w:space="0"/>
              <w:right w:val="single" w:color="auto" w:sz="4" w:space="0"/>
            </w:tcBorders>
            <w:vAlign w:val="center"/>
          </w:tcPr>
          <w:p w14:paraId="53F35343">
            <w:pPr>
              <w:spacing w:after="0" w:line="240" w:lineRule="auto"/>
              <w:ind w:left="0" w:firstLine="0"/>
              <w:rPr>
                <w:rFonts w:ascii="微软雅黑" w:hAnsi="微软雅黑" w:eastAsia="微软雅黑"/>
                <w:color w:val="auto"/>
                <w:kern w:val="0"/>
                <w:sz w:val="16"/>
                <w:szCs w:val="16"/>
              </w:rPr>
            </w:pPr>
          </w:p>
        </w:tc>
      </w:tr>
      <w:tr w14:paraId="18E58785">
        <w:tblPrEx>
          <w:tblCellMar>
            <w:top w:w="0" w:type="dxa"/>
            <w:left w:w="108" w:type="dxa"/>
            <w:bottom w:w="0" w:type="dxa"/>
            <w:right w:w="108" w:type="dxa"/>
          </w:tblCellMar>
        </w:tblPrEx>
        <w:trPr>
          <w:trHeight w:val="410" w:hRule="atLeast"/>
          <w:jc w:val="center"/>
        </w:trPr>
        <w:tc>
          <w:tcPr>
            <w:tcW w:w="2164" w:type="dxa"/>
            <w:tcBorders>
              <w:top w:val="nil"/>
              <w:left w:val="single" w:color="auto" w:sz="4" w:space="0"/>
              <w:bottom w:val="single" w:color="auto" w:sz="4" w:space="0"/>
              <w:right w:val="single" w:color="auto" w:sz="4" w:space="0"/>
            </w:tcBorders>
            <w:shd w:val="clear" w:color="000000" w:fill="FFFFFF"/>
            <w:vAlign w:val="center"/>
          </w:tcPr>
          <w:p w14:paraId="71169066">
            <w:pPr>
              <w:spacing w:after="0" w:line="240" w:lineRule="auto"/>
              <w:ind w:left="0" w:firstLine="0"/>
              <w:jc w:val="center"/>
              <w:rPr>
                <w:rFonts w:hint="eastAsia" w:ascii="微软雅黑" w:hAnsi="微软雅黑" w:eastAsia="微软雅黑"/>
                <w:kern w:val="0"/>
                <w:sz w:val="20"/>
                <w:szCs w:val="20"/>
                <w:lang w:val="en-US" w:eastAsia="zh-CN"/>
              </w:rPr>
            </w:pPr>
            <w:r>
              <w:rPr>
                <w:rFonts w:hint="eastAsia" w:ascii="微软雅黑" w:hAnsi="微软雅黑" w:eastAsia="微软雅黑"/>
                <w:kern w:val="0"/>
                <w:sz w:val="20"/>
                <w:szCs w:val="20"/>
                <w:lang w:val="en-US" w:eastAsia="zh-CN"/>
              </w:rPr>
              <w:t>舞台返送音箱</w:t>
            </w:r>
          </w:p>
        </w:tc>
        <w:tc>
          <w:tcPr>
            <w:tcW w:w="1871" w:type="dxa"/>
            <w:tcBorders>
              <w:top w:val="nil"/>
              <w:left w:val="nil"/>
              <w:bottom w:val="single" w:color="auto" w:sz="4" w:space="0"/>
              <w:right w:val="single" w:color="auto" w:sz="4" w:space="0"/>
            </w:tcBorders>
            <w:shd w:val="clear" w:color="000000" w:fill="FFFFFF"/>
            <w:vAlign w:val="center"/>
          </w:tcPr>
          <w:p w14:paraId="300D7127">
            <w:pPr>
              <w:spacing w:after="0" w:line="240" w:lineRule="auto"/>
              <w:ind w:left="0" w:firstLine="0"/>
              <w:jc w:val="center"/>
              <w:rPr>
                <w:rFonts w:ascii="微软雅黑" w:hAnsi="微软雅黑" w:eastAsia="微软雅黑"/>
                <w:kern w:val="0"/>
                <w:sz w:val="20"/>
                <w:szCs w:val="20"/>
              </w:rPr>
            </w:pPr>
          </w:p>
        </w:tc>
        <w:tc>
          <w:tcPr>
            <w:tcW w:w="1530" w:type="dxa"/>
            <w:tcBorders>
              <w:top w:val="nil"/>
              <w:left w:val="nil"/>
              <w:bottom w:val="single" w:color="auto" w:sz="4" w:space="0"/>
              <w:right w:val="single" w:color="auto" w:sz="4" w:space="0"/>
            </w:tcBorders>
            <w:shd w:val="clear" w:color="000000" w:fill="FFFFFF"/>
            <w:vAlign w:val="center"/>
          </w:tcPr>
          <w:p w14:paraId="23F15B01">
            <w:pPr>
              <w:spacing w:after="0" w:line="240" w:lineRule="auto"/>
              <w:ind w:left="0" w:firstLine="0"/>
              <w:jc w:val="center"/>
              <w:rPr>
                <w:rFonts w:hint="eastAsia" w:ascii="微软雅黑" w:hAnsi="微软雅黑" w:eastAsia="微软雅黑"/>
                <w:kern w:val="0"/>
                <w:sz w:val="20"/>
                <w:szCs w:val="20"/>
                <w:lang w:val="en-US" w:eastAsia="zh-CN"/>
              </w:rPr>
            </w:pPr>
            <w:r>
              <w:rPr>
                <w:rFonts w:hint="eastAsia" w:ascii="微软雅黑" w:hAnsi="微软雅黑" w:eastAsia="微软雅黑"/>
                <w:kern w:val="0"/>
                <w:sz w:val="20"/>
                <w:szCs w:val="20"/>
                <w:lang w:val="en-US" w:eastAsia="zh-CN"/>
              </w:rPr>
              <w:t>6只</w:t>
            </w:r>
          </w:p>
        </w:tc>
        <w:tc>
          <w:tcPr>
            <w:tcW w:w="2235" w:type="dxa"/>
            <w:vMerge w:val="continue"/>
            <w:tcBorders>
              <w:left w:val="single" w:color="auto" w:sz="4" w:space="0"/>
              <w:right w:val="single" w:color="auto" w:sz="4" w:space="0"/>
            </w:tcBorders>
            <w:vAlign w:val="center"/>
          </w:tcPr>
          <w:p w14:paraId="636BD82C">
            <w:pPr>
              <w:spacing w:after="0" w:line="240" w:lineRule="auto"/>
              <w:ind w:left="0" w:firstLine="0"/>
              <w:rPr>
                <w:rFonts w:ascii="微软雅黑" w:hAnsi="微软雅黑" w:eastAsia="微软雅黑"/>
                <w:color w:val="auto"/>
                <w:kern w:val="0"/>
                <w:sz w:val="16"/>
                <w:szCs w:val="16"/>
              </w:rPr>
            </w:pPr>
          </w:p>
        </w:tc>
      </w:tr>
      <w:tr w14:paraId="4DE59451">
        <w:tblPrEx>
          <w:tblCellMar>
            <w:top w:w="0" w:type="dxa"/>
            <w:left w:w="108" w:type="dxa"/>
            <w:bottom w:w="0" w:type="dxa"/>
            <w:right w:w="108" w:type="dxa"/>
          </w:tblCellMar>
        </w:tblPrEx>
        <w:trPr>
          <w:trHeight w:val="410" w:hRule="atLeast"/>
          <w:jc w:val="center"/>
        </w:trPr>
        <w:tc>
          <w:tcPr>
            <w:tcW w:w="2164" w:type="dxa"/>
            <w:tcBorders>
              <w:top w:val="nil"/>
              <w:left w:val="single" w:color="auto" w:sz="4" w:space="0"/>
              <w:bottom w:val="single" w:color="auto" w:sz="4" w:space="0"/>
              <w:right w:val="single" w:color="auto" w:sz="4" w:space="0"/>
            </w:tcBorders>
            <w:shd w:val="clear" w:color="000000" w:fill="FFFFFF"/>
            <w:vAlign w:val="center"/>
          </w:tcPr>
          <w:p w14:paraId="45706631">
            <w:pPr>
              <w:spacing w:after="0" w:line="240" w:lineRule="auto"/>
              <w:ind w:left="0" w:firstLine="0"/>
              <w:jc w:val="center"/>
              <w:rPr>
                <w:rFonts w:hint="eastAsia" w:ascii="微软雅黑" w:hAnsi="微软雅黑" w:eastAsia="微软雅黑"/>
                <w:kern w:val="0"/>
                <w:sz w:val="20"/>
                <w:szCs w:val="20"/>
                <w:lang w:val="en-US" w:eastAsia="zh-CN"/>
              </w:rPr>
            </w:pPr>
            <w:r>
              <w:rPr>
                <w:rFonts w:hint="eastAsia" w:ascii="微软雅黑" w:hAnsi="微软雅黑" w:eastAsia="微软雅黑"/>
                <w:kern w:val="0"/>
                <w:sz w:val="20"/>
                <w:szCs w:val="20"/>
                <w:lang w:val="en-US" w:eastAsia="zh-CN"/>
              </w:rPr>
              <w:t>音频处理器</w:t>
            </w:r>
          </w:p>
        </w:tc>
        <w:tc>
          <w:tcPr>
            <w:tcW w:w="1871" w:type="dxa"/>
            <w:tcBorders>
              <w:top w:val="nil"/>
              <w:left w:val="nil"/>
              <w:bottom w:val="single" w:color="auto" w:sz="4" w:space="0"/>
              <w:right w:val="single" w:color="auto" w:sz="4" w:space="0"/>
            </w:tcBorders>
            <w:shd w:val="clear" w:color="000000" w:fill="FFFFFF"/>
            <w:vAlign w:val="center"/>
          </w:tcPr>
          <w:p w14:paraId="7F66FCCB">
            <w:pPr>
              <w:spacing w:after="0" w:line="240" w:lineRule="auto"/>
              <w:ind w:left="0" w:firstLine="0"/>
              <w:jc w:val="center"/>
              <w:rPr>
                <w:rFonts w:ascii="微软雅黑" w:hAnsi="微软雅黑" w:eastAsia="微软雅黑"/>
                <w:kern w:val="0"/>
                <w:sz w:val="20"/>
                <w:szCs w:val="20"/>
              </w:rPr>
            </w:pPr>
          </w:p>
        </w:tc>
        <w:tc>
          <w:tcPr>
            <w:tcW w:w="1530" w:type="dxa"/>
            <w:tcBorders>
              <w:top w:val="nil"/>
              <w:left w:val="nil"/>
              <w:bottom w:val="single" w:color="auto" w:sz="4" w:space="0"/>
              <w:right w:val="single" w:color="auto" w:sz="4" w:space="0"/>
            </w:tcBorders>
            <w:shd w:val="clear" w:color="000000" w:fill="FFFFFF"/>
            <w:vAlign w:val="center"/>
          </w:tcPr>
          <w:p w14:paraId="60760B2B">
            <w:pPr>
              <w:spacing w:after="0" w:line="240" w:lineRule="auto"/>
              <w:ind w:left="0" w:firstLine="0"/>
              <w:jc w:val="center"/>
              <w:rPr>
                <w:rFonts w:hint="eastAsia" w:ascii="微软雅黑" w:hAnsi="微软雅黑" w:eastAsia="微软雅黑"/>
                <w:kern w:val="0"/>
                <w:sz w:val="20"/>
                <w:szCs w:val="20"/>
                <w:lang w:val="en-US" w:eastAsia="zh-CN"/>
              </w:rPr>
            </w:pPr>
            <w:r>
              <w:rPr>
                <w:rFonts w:hint="eastAsia" w:ascii="微软雅黑" w:hAnsi="微软雅黑" w:eastAsia="微软雅黑"/>
                <w:kern w:val="0"/>
                <w:sz w:val="20"/>
                <w:szCs w:val="20"/>
                <w:lang w:val="en-US" w:eastAsia="zh-CN"/>
              </w:rPr>
              <w:t>1台</w:t>
            </w:r>
          </w:p>
        </w:tc>
        <w:tc>
          <w:tcPr>
            <w:tcW w:w="2235" w:type="dxa"/>
            <w:vMerge w:val="continue"/>
            <w:tcBorders>
              <w:left w:val="single" w:color="auto" w:sz="4" w:space="0"/>
              <w:right w:val="single" w:color="auto" w:sz="4" w:space="0"/>
            </w:tcBorders>
            <w:vAlign w:val="center"/>
          </w:tcPr>
          <w:p w14:paraId="095F8CCA">
            <w:pPr>
              <w:spacing w:after="0" w:line="240" w:lineRule="auto"/>
              <w:ind w:left="0" w:firstLine="0"/>
              <w:rPr>
                <w:rFonts w:ascii="微软雅黑" w:hAnsi="微软雅黑" w:eastAsia="微软雅黑"/>
                <w:color w:val="auto"/>
                <w:kern w:val="0"/>
                <w:sz w:val="16"/>
                <w:szCs w:val="16"/>
              </w:rPr>
            </w:pPr>
          </w:p>
        </w:tc>
      </w:tr>
      <w:tr w14:paraId="0D9F249E">
        <w:tblPrEx>
          <w:tblCellMar>
            <w:top w:w="0" w:type="dxa"/>
            <w:left w:w="108" w:type="dxa"/>
            <w:bottom w:w="0" w:type="dxa"/>
            <w:right w:w="108" w:type="dxa"/>
          </w:tblCellMar>
        </w:tblPrEx>
        <w:trPr>
          <w:trHeight w:val="801" w:hRule="atLeast"/>
          <w:jc w:val="center"/>
        </w:trPr>
        <w:tc>
          <w:tcPr>
            <w:tcW w:w="2164" w:type="dxa"/>
            <w:tcBorders>
              <w:top w:val="nil"/>
              <w:left w:val="single" w:color="auto" w:sz="4" w:space="0"/>
              <w:bottom w:val="single" w:color="auto" w:sz="4" w:space="0"/>
              <w:right w:val="single" w:color="auto" w:sz="4" w:space="0"/>
            </w:tcBorders>
            <w:shd w:val="clear" w:color="000000" w:fill="FFFFFF"/>
            <w:vAlign w:val="center"/>
          </w:tcPr>
          <w:p w14:paraId="20066D10">
            <w:pPr>
              <w:spacing w:after="0" w:line="240" w:lineRule="auto"/>
              <w:ind w:left="0" w:firstLine="0"/>
              <w:jc w:val="center"/>
              <w:rPr>
                <w:rFonts w:hint="eastAsia" w:ascii="微软雅黑" w:hAnsi="微软雅黑" w:eastAsia="微软雅黑"/>
                <w:kern w:val="0"/>
                <w:sz w:val="20"/>
                <w:szCs w:val="20"/>
                <w:lang w:val="en-US" w:eastAsia="zh-CN"/>
              </w:rPr>
            </w:pPr>
            <w:r>
              <w:rPr>
                <w:rFonts w:hint="eastAsia" w:ascii="微软雅黑" w:hAnsi="微软雅黑" w:eastAsia="微软雅黑"/>
                <w:kern w:val="0"/>
                <w:sz w:val="20"/>
                <w:szCs w:val="20"/>
                <w:lang w:val="en-US" w:eastAsia="zh-CN"/>
              </w:rPr>
              <w:t>32路数字调音设备</w:t>
            </w:r>
          </w:p>
          <w:p w14:paraId="06ACF231">
            <w:pPr>
              <w:spacing w:after="0" w:line="240" w:lineRule="auto"/>
              <w:ind w:left="0" w:firstLine="0"/>
              <w:jc w:val="center"/>
              <w:rPr>
                <w:rFonts w:hint="eastAsia" w:ascii="微软雅黑" w:hAnsi="微软雅黑" w:eastAsia="微软雅黑"/>
                <w:kern w:val="0"/>
                <w:sz w:val="20"/>
                <w:szCs w:val="20"/>
                <w:lang w:val="en-US" w:eastAsia="zh-CN"/>
              </w:rPr>
            </w:pPr>
            <w:r>
              <w:rPr>
                <w:rFonts w:hint="eastAsia" w:ascii="微软雅黑" w:hAnsi="微软雅黑" w:eastAsia="微软雅黑"/>
                <w:kern w:val="0"/>
                <w:sz w:val="20"/>
                <w:szCs w:val="20"/>
                <w:lang w:val="en-US" w:eastAsia="zh-CN"/>
              </w:rPr>
              <w:t xml:space="preserve"> （调音台）</w:t>
            </w:r>
          </w:p>
        </w:tc>
        <w:tc>
          <w:tcPr>
            <w:tcW w:w="1871" w:type="dxa"/>
            <w:tcBorders>
              <w:top w:val="nil"/>
              <w:left w:val="nil"/>
              <w:bottom w:val="single" w:color="auto" w:sz="4" w:space="0"/>
              <w:right w:val="single" w:color="auto" w:sz="4" w:space="0"/>
            </w:tcBorders>
            <w:shd w:val="clear" w:color="000000" w:fill="FFFFFF"/>
            <w:vAlign w:val="center"/>
          </w:tcPr>
          <w:p w14:paraId="0ED4AE50">
            <w:pPr>
              <w:spacing w:after="0" w:line="240" w:lineRule="auto"/>
              <w:ind w:left="0" w:firstLine="0"/>
              <w:jc w:val="center"/>
              <w:rPr>
                <w:rFonts w:ascii="微软雅黑" w:hAnsi="微软雅黑" w:eastAsia="微软雅黑"/>
                <w:kern w:val="0"/>
                <w:sz w:val="20"/>
                <w:szCs w:val="20"/>
              </w:rPr>
            </w:pPr>
          </w:p>
        </w:tc>
        <w:tc>
          <w:tcPr>
            <w:tcW w:w="1530" w:type="dxa"/>
            <w:tcBorders>
              <w:top w:val="nil"/>
              <w:left w:val="nil"/>
              <w:bottom w:val="single" w:color="auto" w:sz="4" w:space="0"/>
              <w:right w:val="single" w:color="auto" w:sz="4" w:space="0"/>
            </w:tcBorders>
            <w:shd w:val="clear" w:color="000000" w:fill="FFFFFF"/>
            <w:vAlign w:val="center"/>
          </w:tcPr>
          <w:p w14:paraId="57A0C5D8">
            <w:pPr>
              <w:spacing w:after="0" w:line="240" w:lineRule="auto"/>
              <w:ind w:left="0" w:firstLine="0"/>
              <w:jc w:val="center"/>
              <w:rPr>
                <w:rFonts w:hint="eastAsia" w:ascii="微软雅黑" w:hAnsi="微软雅黑" w:eastAsia="微软雅黑"/>
                <w:kern w:val="0"/>
                <w:sz w:val="20"/>
                <w:szCs w:val="20"/>
                <w:lang w:val="en-US" w:eastAsia="zh-CN"/>
              </w:rPr>
            </w:pPr>
            <w:r>
              <w:rPr>
                <w:rFonts w:hint="eastAsia" w:ascii="微软雅黑" w:hAnsi="微软雅黑" w:eastAsia="微软雅黑"/>
                <w:kern w:val="0"/>
                <w:sz w:val="20"/>
                <w:szCs w:val="20"/>
                <w:lang w:val="en-US" w:eastAsia="zh-CN"/>
              </w:rPr>
              <w:t>2台</w:t>
            </w:r>
          </w:p>
        </w:tc>
        <w:tc>
          <w:tcPr>
            <w:tcW w:w="2235" w:type="dxa"/>
            <w:vMerge w:val="continue"/>
            <w:tcBorders>
              <w:left w:val="single" w:color="auto" w:sz="4" w:space="0"/>
              <w:right w:val="single" w:color="auto" w:sz="4" w:space="0"/>
            </w:tcBorders>
            <w:vAlign w:val="center"/>
          </w:tcPr>
          <w:p w14:paraId="3961CD3E">
            <w:pPr>
              <w:spacing w:after="0" w:line="240" w:lineRule="auto"/>
              <w:ind w:left="0" w:firstLine="0"/>
              <w:rPr>
                <w:rFonts w:ascii="微软雅黑" w:hAnsi="微软雅黑" w:eastAsia="微软雅黑"/>
                <w:color w:val="auto"/>
                <w:kern w:val="0"/>
                <w:sz w:val="16"/>
                <w:szCs w:val="16"/>
              </w:rPr>
            </w:pPr>
          </w:p>
        </w:tc>
      </w:tr>
      <w:tr w14:paraId="0BA38827">
        <w:tblPrEx>
          <w:tblCellMar>
            <w:top w:w="0" w:type="dxa"/>
            <w:left w:w="108" w:type="dxa"/>
            <w:bottom w:w="0" w:type="dxa"/>
            <w:right w:w="108" w:type="dxa"/>
          </w:tblCellMar>
        </w:tblPrEx>
        <w:trPr>
          <w:trHeight w:val="410" w:hRule="atLeast"/>
          <w:jc w:val="center"/>
        </w:trPr>
        <w:tc>
          <w:tcPr>
            <w:tcW w:w="2164" w:type="dxa"/>
            <w:tcBorders>
              <w:top w:val="nil"/>
              <w:left w:val="single" w:color="auto" w:sz="4" w:space="0"/>
              <w:bottom w:val="single" w:color="auto" w:sz="4" w:space="0"/>
              <w:right w:val="single" w:color="auto" w:sz="4" w:space="0"/>
            </w:tcBorders>
            <w:shd w:val="clear" w:color="000000" w:fill="FFFFFF"/>
            <w:vAlign w:val="center"/>
          </w:tcPr>
          <w:p w14:paraId="0D652D5A">
            <w:pPr>
              <w:spacing w:after="0" w:line="240" w:lineRule="auto"/>
              <w:ind w:left="0" w:firstLine="0"/>
              <w:jc w:val="center"/>
              <w:rPr>
                <w:rFonts w:hint="eastAsia" w:ascii="微软雅黑" w:hAnsi="微软雅黑" w:eastAsia="微软雅黑"/>
                <w:kern w:val="0"/>
                <w:sz w:val="20"/>
                <w:szCs w:val="20"/>
                <w:lang w:val="en-US" w:eastAsia="zh-CN"/>
              </w:rPr>
            </w:pPr>
            <w:r>
              <w:rPr>
                <w:rFonts w:hint="eastAsia" w:ascii="微软雅黑" w:hAnsi="微软雅黑" w:eastAsia="微软雅黑"/>
                <w:kern w:val="0"/>
                <w:sz w:val="20"/>
                <w:szCs w:val="20"/>
                <w:lang w:val="en-US" w:eastAsia="zh-CN"/>
              </w:rPr>
              <w:t>监听音响</w:t>
            </w:r>
          </w:p>
        </w:tc>
        <w:tc>
          <w:tcPr>
            <w:tcW w:w="1871" w:type="dxa"/>
            <w:tcBorders>
              <w:top w:val="nil"/>
              <w:left w:val="nil"/>
              <w:bottom w:val="single" w:color="auto" w:sz="4" w:space="0"/>
              <w:right w:val="single" w:color="auto" w:sz="4" w:space="0"/>
            </w:tcBorders>
            <w:shd w:val="clear" w:color="000000" w:fill="FFFFFF"/>
            <w:vAlign w:val="center"/>
          </w:tcPr>
          <w:p w14:paraId="1ACE0B4E">
            <w:pPr>
              <w:spacing w:after="0" w:line="240" w:lineRule="auto"/>
              <w:ind w:left="0" w:firstLine="0"/>
              <w:jc w:val="center"/>
              <w:rPr>
                <w:rFonts w:hint="eastAsia" w:ascii="微软雅黑" w:hAnsi="微软雅黑" w:eastAsia="微软雅黑"/>
                <w:kern w:val="0"/>
                <w:sz w:val="20"/>
                <w:szCs w:val="20"/>
              </w:rPr>
            </w:pPr>
          </w:p>
        </w:tc>
        <w:tc>
          <w:tcPr>
            <w:tcW w:w="1530" w:type="dxa"/>
            <w:tcBorders>
              <w:top w:val="nil"/>
              <w:left w:val="nil"/>
              <w:bottom w:val="single" w:color="auto" w:sz="4" w:space="0"/>
              <w:right w:val="single" w:color="auto" w:sz="4" w:space="0"/>
            </w:tcBorders>
            <w:shd w:val="clear" w:color="000000" w:fill="FFFFFF"/>
            <w:vAlign w:val="center"/>
          </w:tcPr>
          <w:p w14:paraId="0ED15F49">
            <w:pPr>
              <w:spacing w:after="0" w:line="240" w:lineRule="auto"/>
              <w:ind w:left="0" w:firstLine="0"/>
              <w:jc w:val="center"/>
              <w:rPr>
                <w:rFonts w:hint="eastAsia" w:ascii="微软雅黑" w:hAnsi="微软雅黑" w:eastAsia="微软雅黑"/>
                <w:kern w:val="0"/>
                <w:sz w:val="20"/>
                <w:szCs w:val="20"/>
                <w:lang w:val="en-US" w:eastAsia="zh-CN"/>
              </w:rPr>
            </w:pPr>
            <w:r>
              <w:rPr>
                <w:rFonts w:hint="eastAsia" w:ascii="微软雅黑" w:hAnsi="微软雅黑" w:eastAsia="微软雅黑"/>
                <w:kern w:val="0"/>
                <w:sz w:val="20"/>
                <w:szCs w:val="20"/>
                <w:lang w:val="en-US" w:eastAsia="zh-CN"/>
              </w:rPr>
              <w:t>1只</w:t>
            </w:r>
          </w:p>
        </w:tc>
        <w:tc>
          <w:tcPr>
            <w:tcW w:w="2235" w:type="dxa"/>
            <w:vMerge w:val="continue"/>
            <w:tcBorders>
              <w:left w:val="single" w:color="auto" w:sz="4" w:space="0"/>
              <w:right w:val="single" w:color="auto" w:sz="4" w:space="0"/>
            </w:tcBorders>
            <w:vAlign w:val="center"/>
          </w:tcPr>
          <w:p w14:paraId="2784A058">
            <w:pPr>
              <w:spacing w:after="0" w:line="240" w:lineRule="auto"/>
              <w:ind w:left="0" w:firstLine="0"/>
              <w:rPr>
                <w:rFonts w:ascii="微软雅黑" w:hAnsi="微软雅黑" w:eastAsia="微软雅黑"/>
                <w:color w:val="auto"/>
                <w:kern w:val="0"/>
                <w:sz w:val="16"/>
                <w:szCs w:val="16"/>
              </w:rPr>
            </w:pPr>
          </w:p>
        </w:tc>
      </w:tr>
      <w:tr w14:paraId="7F6320ED">
        <w:tblPrEx>
          <w:tblCellMar>
            <w:top w:w="0" w:type="dxa"/>
            <w:left w:w="108" w:type="dxa"/>
            <w:bottom w:w="0" w:type="dxa"/>
            <w:right w:w="108" w:type="dxa"/>
          </w:tblCellMar>
        </w:tblPrEx>
        <w:trPr>
          <w:trHeight w:val="801" w:hRule="atLeast"/>
          <w:jc w:val="center"/>
        </w:trPr>
        <w:tc>
          <w:tcPr>
            <w:tcW w:w="2164" w:type="dxa"/>
            <w:tcBorders>
              <w:top w:val="nil"/>
              <w:left w:val="single" w:color="auto" w:sz="4" w:space="0"/>
              <w:bottom w:val="single" w:color="auto" w:sz="4" w:space="0"/>
              <w:right w:val="single" w:color="auto" w:sz="4" w:space="0"/>
            </w:tcBorders>
            <w:shd w:val="clear" w:color="000000" w:fill="FFFFFF"/>
            <w:vAlign w:val="center"/>
          </w:tcPr>
          <w:p w14:paraId="6AD7C680">
            <w:pPr>
              <w:spacing w:after="0" w:line="240" w:lineRule="auto"/>
              <w:ind w:left="0" w:firstLine="0"/>
              <w:jc w:val="center"/>
              <w:rPr>
                <w:rFonts w:hint="eastAsia" w:ascii="微软雅黑" w:hAnsi="微软雅黑" w:eastAsia="微软雅黑"/>
                <w:kern w:val="0"/>
                <w:sz w:val="20"/>
                <w:szCs w:val="20"/>
                <w:lang w:val="en-US" w:eastAsia="zh-CN"/>
              </w:rPr>
            </w:pPr>
            <w:r>
              <w:rPr>
                <w:rFonts w:hint="eastAsia" w:ascii="微软雅黑" w:hAnsi="微软雅黑" w:eastAsia="微软雅黑"/>
                <w:kern w:val="0"/>
                <w:sz w:val="20"/>
                <w:szCs w:val="20"/>
                <w:lang w:val="en-US" w:eastAsia="zh-CN"/>
              </w:rPr>
              <w:t>设备延长线（电声乐器使用，配备相应插头）</w:t>
            </w:r>
          </w:p>
        </w:tc>
        <w:tc>
          <w:tcPr>
            <w:tcW w:w="1871" w:type="dxa"/>
            <w:tcBorders>
              <w:top w:val="nil"/>
              <w:left w:val="nil"/>
              <w:bottom w:val="single" w:color="auto" w:sz="4" w:space="0"/>
              <w:right w:val="single" w:color="auto" w:sz="4" w:space="0"/>
            </w:tcBorders>
            <w:shd w:val="clear" w:color="000000" w:fill="FFFFFF"/>
            <w:vAlign w:val="center"/>
          </w:tcPr>
          <w:p w14:paraId="057F5BEA">
            <w:pPr>
              <w:spacing w:after="0" w:line="240" w:lineRule="auto"/>
              <w:ind w:left="0" w:firstLine="0"/>
              <w:jc w:val="center"/>
              <w:rPr>
                <w:rFonts w:hint="eastAsia" w:ascii="微软雅黑" w:hAnsi="微软雅黑" w:eastAsia="微软雅黑"/>
                <w:kern w:val="0"/>
                <w:sz w:val="20"/>
                <w:szCs w:val="20"/>
              </w:rPr>
            </w:pPr>
          </w:p>
        </w:tc>
        <w:tc>
          <w:tcPr>
            <w:tcW w:w="1530" w:type="dxa"/>
            <w:tcBorders>
              <w:top w:val="nil"/>
              <w:left w:val="nil"/>
              <w:bottom w:val="single" w:color="auto" w:sz="4" w:space="0"/>
              <w:right w:val="single" w:color="auto" w:sz="4" w:space="0"/>
            </w:tcBorders>
            <w:shd w:val="clear" w:color="000000" w:fill="FFFFFF"/>
            <w:vAlign w:val="center"/>
          </w:tcPr>
          <w:p w14:paraId="73A5F12B">
            <w:pPr>
              <w:spacing w:after="0" w:line="240" w:lineRule="auto"/>
              <w:ind w:left="0" w:firstLine="0"/>
              <w:jc w:val="center"/>
              <w:rPr>
                <w:rFonts w:hint="eastAsia" w:ascii="微软雅黑" w:hAnsi="微软雅黑" w:eastAsia="微软雅黑"/>
                <w:kern w:val="0"/>
                <w:sz w:val="20"/>
                <w:szCs w:val="20"/>
                <w:lang w:val="en-US" w:eastAsia="zh-CN"/>
              </w:rPr>
            </w:pPr>
            <w:r>
              <w:rPr>
                <w:rFonts w:hint="eastAsia" w:ascii="微软雅黑" w:hAnsi="微软雅黑" w:eastAsia="微软雅黑"/>
                <w:kern w:val="0"/>
                <w:sz w:val="20"/>
                <w:szCs w:val="20"/>
                <w:lang w:val="en-US" w:eastAsia="zh-CN"/>
              </w:rPr>
              <w:t>8套</w:t>
            </w:r>
          </w:p>
        </w:tc>
        <w:tc>
          <w:tcPr>
            <w:tcW w:w="2235" w:type="dxa"/>
            <w:vMerge w:val="continue"/>
            <w:tcBorders>
              <w:left w:val="single" w:color="auto" w:sz="4" w:space="0"/>
              <w:right w:val="single" w:color="auto" w:sz="4" w:space="0"/>
            </w:tcBorders>
            <w:vAlign w:val="center"/>
          </w:tcPr>
          <w:p w14:paraId="5DB6CD4D">
            <w:pPr>
              <w:spacing w:after="0" w:line="240" w:lineRule="auto"/>
              <w:ind w:left="0" w:firstLine="0"/>
              <w:rPr>
                <w:rFonts w:ascii="微软雅黑" w:hAnsi="微软雅黑" w:eastAsia="微软雅黑"/>
                <w:color w:val="auto"/>
                <w:kern w:val="0"/>
                <w:sz w:val="16"/>
                <w:szCs w:val="16"/>
              </w:rPr>
            </w:pPr>
          </w:p>
        </w:tc>
      </w:tr>
      <w:tr w14:paraId="28B12995">
        <w:tblPrEx>
          <w:tblCellMar>
            <w:top w:w="0" w:type="dxa"/>
            <w:left w:w="108" w:type="dxa"/>
            <w:bottom w:w="0" w:type="dxa"/>
            <w:right w:w="108" w:type="dxa"/>
          </w:tblCellMar>
        </w:tblPrEx>
        <w:trPr>
          <w:trHeight w:val="410" w:hRule="atLeast"/>
          <w:jc w:val="center"/>
        </w:trPr>
        <w:tc>
          <w:tcPr>
            <w:tcW w:w="2164" w:type="dxa"/>
            <w:tcBorders>
              <w:top w:val="nil"/>
              <w:left w:val="single" w:color="auto" w:sz="4" w:space="0"/>
              <w:bottom w:val="single" w:color="auto" w:sz="4" w:space="0"/>
              <w:right w:val="single" w:color="auto" w:sz="4" w:space="0"/>
            </w:tcBorders>
            <w:shd w:val="clear" w:color="000000" w:fill="FFFFFF"/>
            <w:vAlign w:val="center"/>
          </w:tcPr>
          <w:p w14:paraId="33D98B11">
            <w:pPr>
              <w:spacing w:after="0" w:line="240" w:lineRule="auto"/>
              <w:ind w:left="0" w:firstLine="0"/>
              <w:jc w:val="center"/>
              <w:rPr>
                <w:rFonts w:hint="eastAsia" w:ascii="微软雅黑" w:hAnsi="微软雅黑" w:eastAsia="微软雅黑"/>
                <w:kern w:val="0"/>
                <w:sz w:val="20"/>
                <w:szCs w:val="20"/>
                <w:lang w:val="en-US" w:eastAsia="zh-CN"/>
              </w:rPr>
            </w:pPr>
            <w:r>
              <w:rPr>
                <w:rFonts w:hint="eastAsia" w:ascii="微软雅黑" w:hAnsi="微软雅黑" w:eastAsia="微软雅黑"/>
                <w:kern w:val="0"/>
                <w:sz w:val="20"/>
                <w:szCs w:val="20"/>
                <w:lang w:val="en-US" w:eastAsia="zh-CN"/>
              </w:rPr>
              <w:t>乐器DI盒</w:t>
            </w:r>
          </w:p>
        </w:tc>
        <w:tc>
          <w:tcPr>
            <w:tcW w:w="1871" w:type="dxa"/>
            <w:tcBorders>
              <w:top w:val="nil"/>
              <w:left w:val="nil"/>
              <w:bottom w:val="single" w:color="auto" w:sz="4" w:space="0"/>
              <w:right w:val="single" w:color="auto" w:sz="4" w:space="0"/>
            </w:tcBorders>
            <w:shd w:val="clear" w:color="000000" w:fill="FFFFFF"/>
            <w:vAlign w:val="center"/>
          </w:tcPr>
          <w:p w14:paraId="10640838">
            <w:pPr>
              <w:spacing w:after="0" w:line="240" w:lineRule="auto"/>
              <w:ind w:left="0" w:firstLine="0"/>
              <w:jc w:val="center"/>
              <w:rPr>
                <w:rFonts w:hint="eastAsia" w:ascii="微软雅黑" w:hAnsi="微软雅黑" w:eastAsia="微软雅黑"/>
                <w:kern w:val="0"/>
                <w:sz w:val="20"/>
                <w:szCs w:val="20"/>
              </w:rPr>
            </w:pPr>
          </w:p>
        </w:tc>
        <w:tc>
          <w:tcPr>
            <w:tcW w:w="1530" w:type="dxa"/>
            <w:tcBorders>
              <w:top w:val="nil"/>
              <w:left w:val="nil"/>
              <w:bottom w:val="single" w:color="auto" w:sz="4" w:space="0"/>
              <w:right w:val="single" w:color="auto" w:sz="4" w:space="0"/>
            </w:tcBorders>
            <w:shd w:val="clear" w:color="000000" w:fill="FFFFFF"/>
            <w:vAlign w:val="center"/>
          </w:tcPr>
          <w:p w14:paraId="1A3B8848">
            <w:pPr>
              <w:spacing w:after="0" w:line="240" w:lineRule="auto"/>
              <w:ind w:left="0" w:firstLine="0"/>
              <w:jc w:val="center"/>
              <w:rPr>
                <w:rFonts w:hint="eastAsia" w:ascii="微软雅黑" w:hAnsi="微软雅黑" w:eastAsia="微软雅黑"/>
                <w:kern w:val="0"/>
                <w:sz w:val="20"/>
                <w:szCs w:val="20"/>
                <w:lang w:val="en-US" w:eastAsia="zh-CN"/>
              </w:rPr>
            </w:pPr>
            <w:r>
              <w:rPr>
                <w:rFonts w:hint="eastAsia" w:ascii="微软雅黑" w:hAnsi="微软雅黑" w:eastAsia="微软雅黑"/>
                <w:kern w:val="0"/>
                <w:sz w:val="20"/>
                <w:szCs w:val="20"/>
                <w:lang w:val="en-US" w:eastAsia="zh-CN"/>
              </w:rPr>
              <w:t>8路</w:t>
            </w:r>
          </w:p>
        </w:tc>
        <w:tc>
          <w:tcPr>
            <w:tcW w:w="2235" w:type="dxa"/>
            <w:vMerge w:val="continue"/>
            <w:tcBorders>
              <w:left w:val="single" w:color="auto" w:sz="4" w:space="0"/>
              <w:right w:val="single" w:color="auto" w:sz="4" w:space="0"/>
            </w:tcBorders>
            <w:vAlign w:val="center"/>
          </w:tcPr>
          <w:p w14:paraId="10AE24DC">
            <w:pPr>
              <w:spacing w:after="0" w:line="240" w:lineRule="auto"/>
              <w:ind w:left="0" w:firstLine="0"/>
              <w:rPr>
                <w:rFonts w:ascii="微软雅黑" w:hAnsi="微软雅黑" w:eastAsia="微软雅黑"/>
                <w:color w:val="auto"/>
                <w:kern w:val="0"/>
                <w:sz w:val="16"/>
                <w:szCs w:val="16"/>
              </w:rPr>
            </w:pPr>
          </w:p>
        </w:tc>
      </w:tr>
      <w:tr w14:paraId="44DDC266">
        <w:tblPrEx>
          <w:tblCellMar>
            <w:top w:w="0" w:type="dxa"/>
            <w:left w:w="108" w:type="dxa"/>
            <w:bottom w:w="0" w:type="dxa"/>
            <w:right w:w="108" w:type="dxa"/>
          </w:tblCellMar>
        </w:tblPrEx>
        <w:trPr>
          <w:trHeight w:val="1192" w:hRule="atLeast"/>
          <w:jc w:val="center"/>
        </w:trPr>
        <w:tc>
          <w:tcPr>
            <w:tcW w:w="2164" w:type="dxa"/>
            <w:tcBorders>
              <w:top w:val="nil"/>
              <w:left w:val="single" w:color="auto" w:sz="4" w:space="0"/>
              <w:bottom w:val="single" w:color="auto" w:sz="4" w:space="0"/>
              <w:right w:val="single" w:color="auto" w:sz="4" w:space="0"/>
            </w:tcBorders>
            <w:shd w:val="clear" w:color="000000" w:fill="FFFFFF"/>
            <w:vAlign w:val="center"/>
          </w:tcPr>
          <w:p w14:paraId="50554AB3">
            <w:pPr>
              <w:spacing w:after="0" w:line="240" w:lineRule="auto"/>
              <w:ind w:left="0" w:firstLine="0"/>
              <w:jc w:val="center"/>
              <w:rPr>
                <w:rFonts w:hint="eastAsia" w:ascii="微软雅黑" w:hAnsi="微软雅黑" w:eastAsia="微软雅黑"/>
                <w:kern w:val="0"/>
                <w:sz w:val="20"/>
                <w:szCs w:val="20"/>
                <w:lang w:val="en-US" w:eastAsia="zh-CN"/>
              </w:rPr>
            </w:pPr>
            <w:r>
              <w:rPr>
                <w:rFonts w:hint="eastAsia" w:ascii="微软雅黑" w:hAnsi="微软雅黑" w:eastAsia="微软雅黑"/>
                <w:kern w:val="0"/>
                <w:sz w:val="20"/>
                <w:szCs w:val="20"/>
                <w:lang w:val="en-US" w:eastAsia="zh-CN"/>
              </w:rPr>
              <w:t>无线手持话筒10支/电容话筒6支/耳麦10只/乐器收声通道 8路</w:t>
            </w:r>
          </w:p>
        </w:tc>
        <w:tc>
          <w:tcPr>
            <w:tcW w:w="1871" w:type="dxa"/>
            <w:tcBorders>
              <w:top w:val="nil"/>
              <w:left w:val="nil"/>
              <w:bottom w:val="single" w:color="auto" w:sz="4" w:space="0"/>
              <w:right w:val="single" w:color="auto" w:sz="4" w:space="0"/>
            </w:tcBorders>
            <w:shd w:val="clear" w:color="000000" w:fill="FFFFFF"/>
            <w:vAlign w:val="center"/>
          </w:tcPr>
          <w:p w14:paraId="04197A5E">
            <w:pPr>
              <w:spacing w:after="0" w:line="240" w:lineRule="auto"/>
              <w:ind w:left="0" w:firstLine="0"/>
              <w:jc w:val="center"/>
              <w:rPr>
                <w:rFonts w:hint="eastAsia" w:ascii="微软雅黑" w:hAnsi="微软雅黑" w:eastAsia="微软雅黑"/>
                <w:kern w:val="0"/>
                <w:sz w:val="20"/>
                <w:szCs w:val="20"/>
              </w:rPr>
            </w:pPr>
          </w:p>
        </w:tc>
        <w:tc>
          <w:tcPr>
            <w:tcW w:w="1530" w:type="dxa"/>
            <w:tcBorders>
              <w:top w:val="nil"/>
              <w:left w:val="nil"/>
              <w:bottom w:val="single" w:color="auto" w:sz="4" w:space="0"/>
              <w:right w:val="single" w:color="auto" w:sz="4" w:space="0"/>
            </w:tcBorders>
            <w:shd w:val="clear" w:color="000000" w:fill="FFFFFF"/>
            <w:vAlign w:val="center"/>
          </w:tcPr>
          <w:p w14:paraId="4CAE66E3">
            <w:pPr>
              <w:spacing w:after="0" w:line="240" w:lineRule="auto"/>
              <w:ind w:left="0" w:firstLine="0"/>
              <w:jc w:val="center"/>
              <w:rPr>
                <w:rFonts w:hint="default" w:ascii="微软雅黑" w:hAnsi="微软雅黑" w:eastAsia="微软雅黑"/>
                <w:kern w:val="0"/>
                <w:sz w:val="20"/>
                <w:szCs w:val="20"/>
                <w:lang w:val="en-US" w:eastAsia="zh-CN"/>
              </w:rPr>
            </w:pPr>
            <w:r>
              <w:rPr>
                <w:rFonts w:hint="eastAsia" w:ascii="微软雅黑" w:hAnsi="微软雅黑" w:eastAsia="微软雅黑"/>
                <w:color w:val="auto"/>
                <w:kern w:val="0"/>
                <w:sz w:val="20"/>
                <w:szCs w:val="20"/>
                <w:highlight w:val="none"/>
                <w:lang w:val="en-US" w:eastAsia="zh-CN"/>
              </w:rPr>
              <w:t>34支</w:t>
            </w:r>
          </w:p>
        </w:tc>
        <w:tc>
          <w:tcPr>
            <w:tcW w:w="2235" w:type="dxa"/>
            <w:vMerge w:val="continue"/>
            <w:tcBorders>
              <w:left w:val="single" w:color="auto" w:sz="4" w:space="0"/>
              <w:bottom w:val="single" w:color="000000" w:sz="4" w:space="0"/>
              <w:right w:val="single" w:color="auto" w:sz="4" w:space="0"/>
            </w:tcBorders>
            <w:vAlign w:val="center"/>
          </w:tcPr>
          <w:p w14:paraId="2D0A930A">
            <w:pPr>
              <w:spacing w:after="0" w:line="240" w:lineRule="auto"/>
              <w:ind w:left="0" w:firstLine="0"/>
              <w:rPr>
                <w:rFonts w:ascii="微软雅黑" w:hAnsi="微软雅黑" w:eastAsia="微软雅黑"/>
                <w:color w:val="auto"/>
                <w:kern w:val="0"/>
                <w:sz w:val="16"/>
                <w:szCs w:val="16"/>
              </w:rPr>
            </w:pPr>
          </w:p>
        </w:tc>
      </w:tr>
      <w:tr w14:paraId="19CC288E">
        <w:tblPrEx>
          <w:tblCellMar>
            <w:top w:w="0" w:type="dxa"/>
            <w:left w:w="108" w:type="dxa"/>
            <w:bottom w:w="0" w:type="dxa"/>
            <w:right w:w="108" w:type="dxa"/>
          </w:tblCellMar>
        </w:tblPrEx>
        <w:trPr>
          <w:trHeight w:val="957" w:hRule="atLeast"/>
          <w:jc w:val="center"/>
        </w:trPr>
        <w:tc>
          <w:tcPr>
            <w:tcW w:w="2164" w:type="dxa"/>
            <w:tcBorders>
              <w:top w:val="nil"/>
              <w:left w:val="single" w:color="auto" w:sz="4" w:space="0"/>
              <w:bottom w:val="single" w:color="auto" w:sz="4" w:space="0"/>
              <w:right w:val="single" w:color="auto" w:sz="4" w:space="0"/>
            </w:tcBorders>
            <w:shd w:val="clear" w:color="000000" w:fill="FFFFFF"/>
            <w:vAlign w:val="center"/>
          </w:tcPr>
          <w:p w14:paraId="29D9A524">
            <w:pPr>
              <w:spacing w:after="0" w:line="240" w:lineRule="auto"/>
              <w:ind w:left="0" w:firstLine="0"/>
              <w:jc w:val="center"/>
              <w:rPr>
                <w:rFonts w:hint="eastAsia" w:ascii="微软雅黑" w:hAnsi="微软雅黑" w:eastAsia="微软雅黑"/>
                <w:kern w:val="0"/>
                <w:sz w:val="20"/>
                <w:szCs w:val="20"/>
                <w:lang w:val="en-US" w:eastAsia="zh-CN"/>
              </w:rPr>
            </w:pPr>
            <w:r>
              <w:rPr>
                <w:rFonts w:hint="eastAsia" w:ascii="微软雅黑" w:hAnsi="微软雅黑" w:eastAsia="微软雅黑"/>
                <w:color w:val="auto"/>
                <w:kern w:val="0"/>
                <w:sz w:val="20"/>
                <w:szCs w:val="20"/>
                <w:highlight w:val="none"/>
                <w:lang w:val="en-US" w:eastAsia="zh-CN"/>
              </w:rPr>
              <w:t>一拖四线阵话筒</w:t>
            </w:r>
          </w:p>
        </w:tc>
        <w:tc>
          <w:tcPr>
            <w:tcW w:w="1871" w:type="dxa"/>
            <w:tcBorders>
              <w:top w:val="nil"/>
              <w:left w:val="nil"/>
              <w:bottom w:val="single" w:color="auto" w:sz="4" w:space="0"/>
              <w:right w:val="single" w:color="auto" w:sz="4" w:space="0"/>
            </w:tcBorders>
            <w:shd w:val="clear" w:color="000000" w:fill="FFFFFF"/>
            <w:vAlign w:val="center"/>
          </w:tcPr>
          <w:p w14:paraId="5E566EB6">
            <w:pPr>
              <w:spacing w:after="0" w:line="240" w:lineRule="auto"/>
              <w:ind w:left="0" w:firstLine="0"/>
              <w:jc w:val="both"/>
              <w:rPr>
                <w:rFonts w:hint="eastAsia" w:ascii="微软雅黑" w:hAnsi="微软雅黑" w:eastAsia="微软雅黑"/>
                <w:kern w:val="0"/>
                <w:sz w:val="20"/>
                <w:szCs w:val="20"/>
                <w:lang w:eastAsia="zh-CN"/>
              </w:rPr>
            </w:pPr>
          </w:p>
        </w:tc>
        <w:tc>
          <w:tcPr>
            <w:tcW w:w="1530" w:type="dxa"/>
            <w:tcBorders>
              <w:top w:val="nil"/>
              <w:left w:val="nil"/>
              <w:bottom w:val="single" w:color="auto" w:sz="4" w:space="0"/>
              <w:right w:val="single" w:color="auto" w:sz="4" w:space="0"/>
            </w:tcBorders>
            <w:shd w:val="clear" w:color="000000" w:fill="FFFFFF"/>
            <w:vAlign w:val="center"/>
          </w:tcPr>
          <w:p w14:paraId="59838F5D">
            <w:pPr>
              <w:spacing w:after="0" w:line="240" w:lineRule="auto"/>
              <w:ind w:left="0" w:firstLine="0"/>
              <w:jc w:val="center"/>
              <w:rPr>
                <w:rFonts w:hint="eastAsia" w:ascii="微软雅黑" w:hAnsi="微软雅黑" w:eastAsia="微软雅黑"/>
                <w:kern w:val="0"/>
                <w:sz w:val="20"/>
                <w:szCs w:val="20"/>
                <w:lang w:val="en-US" w:eastAsia="zh-CN"/>
              </w:rPr>
            </w:pPr>
            <w:r>
              <w:rPr>
                <w:rFonts w:hint="eastAsia" w:ascii="微软雅黑" w:hAnsi="微软雅黑" w:eastAsia="微软雅黑"/>
                <w:kern w:val="0"/>
                <w:sz w:val="20"/>
                <w:szCs w:val="20"/>
                <w:lang w:val="en-US" w:eastAsia="zh-CN"/>
              </w:rPr>
              <w:t>2套</w:t>
            </w:r>
          </w:p>
        </w:tc>
        <w:tc>
          <w:tcPr>
            <w:tcW w:w="2235" w:type="dxa"/>
            <w:tcBorders>
              <w:left w:val="single" w:color="auto" w:sz="4" w:space="0"/>
              <w:bottom w:val="single" w:color="000000" w:sz="4" w:space="0"/>
              <w:right w:val="single" w:color="auto" w:sz="4" w:space="0"/>
            </w:tcBorders>
            <w:vAlign w:val="center"/>
          </w:tcPr>
          <w:p w14:paraId="536BEDEF">
            <w:pPr>
              <w:spacing w:after="0" w:line="240" w:lineRule="auto"/>
              <w:ind w:left="0" w:firstLine="0"/>
              <w:jc w:val="center"/>
              <w:rPr>
                <w:rFonts w:ascii="微软雅黑" w:hAnsi="微软雅黑" w:eastAsia="微软雅黑"/>
                <w:color w:val="auto"/>
                <w:kern w:val="0"/>
                <w:sz w:val="16"/>
                <w:szCs w:val="16"/>
              </w:rPr>
            </w:pPr>
            <w:r>
              <w:rPr>
                <w:rFonts w:hint="eastAsia" w:ascii="微软雅黑" w:hAnsi="微软雅黑" w:eastAsia="微软雅黑"/>
                <w:color w:val="auto"/>
                <w:kern w:val="0"/>
                <w:sz w:val="16"/>
                <w:szCs w:val="16"/>
                <w:lang w:eastAsia="zh-CN"/>
              </w:rPr>
              <w:t>需通过现场测试，满足场地、发言需求，否则应及时更换至满足现场发言需求设备</w:t>
            </w:r>
          </w:p>
        </w:tc>
      </w:tr>
      <w:tr w14:paraId="6B27F27D">
        <w:tblPrEx>
          <w:tblCellMar>
            <w:top w:w="0" w:type="dxa"/>
            <w:left w:w="108" w:type="dxa"/>
            <w:bottom w:w="0" w:type="dxa"/>
            <w:right w:w="108" w:type="dxa"/>
          </w:tblCellMar>
        </w:tblPrEx>
        <w:trPr>
          <w:trHeight w:val="410" w:hRule="atLeast"/>
          <w:jc w:val="center"/>
        </w:trPr>
        <w:tc>
          <w:tcPr>
            <w:tcW w:w="2164" w:type="dxa"/>
            <w:tcBorders>
              <w:top w:val="nil"/>
              <w:left w:val="single" w:color="auto" w:sz="4" w:space="0"/>
              <w:bottom w:val="single" w:color="auto" w:sz="4" w:space="0"/>
              <w:right w:val="single" w:color="auto" w:sz="4" w:space="0"/>
            </w:tcBorders>
            <w:shd w:val="clear" w:color="000000" w:fill="FFFFFF"/>
            <w:vAlign w:val="center"/>
          </w:tcPr>
          <w:p w14:paraId="05C35731">
            <w:pPr>
              <w:spacing w:after="0" w:line="240" w:lineRule="auto"/>
              <w:ind w:left="0" w:firstLine="0"/>
              <w:jc w:val="center"/>
              <w:rPr>
                <w:rFonts w:hint="eastAsia" w:ascii="微软雅黑" w:hAnsi="微软雅黑" w:eastAsia="微软雅黑"/>
                <w:kern w:val="0"/>
                <w:sz w:val="20"/>
                <w:szCs w:val="20"/>
                <w:lang w:val="en-US" w:eastAsia="zh-CN"/>
              </w:rPr>
            </w:pPr>
            <w:r>
              <w:rPr>
                <w:rFonts w:hint="eastAsia" w:ascii="微软雅黑" w:hAnsi="微软雅黑" w:eastAsia="微软雅黑"/>
                <w:kern w:val="0"/>
                <w:sz w:val="20"/>
                <w:szCs w:val="20"/>
                <w:lang w:val="en-US" w:eastAsia="zh-CN"/>
              </w:rPr>
              <w:t>现场音响老师</w:t>
            </w:r>
          </w:p>
        </w:tc>
        <w:tc>
          <w:tcPr>
            <w:tcW w:w="1871" w:type="dxa"/>
            <w:tcBorders>
              <w:top w:val="nil"/>
              <w:left w:val="nil"/>
              <w:bottom w:val="single" w:color="auto" w:sz="4" w:space="0"/>
              <w:right w:val="single" w:color="auto" w:sz="4" w:space="0"/>
            </w:tcBorders>
            <w:shd w:val="clear" w:color="000000" w:fill="FFFFFF"/>
            <w:vAlign w:val="center"/>
          </w:tcPr>
          <w:p w14:paraId="24FF39F5">
            <w:pPr>
              <w:spacing w:after="0" w:line="240" w:lineRule="auto"/>
              <w:ind w:left="0" w:firstLine="0"/>
              <w:jc w:val="center"/>
              <w:rPr>
                <w:rFonts w:hint="eastAsia" w:ascii="微软雅黑" w:hAnsi="微软雅黑" w:eastAsia="微软雅黑"/>
                <w:kern w:val="0"/>
                <w:sz w:val="20"/>
                <w:szCs w:val="20"/>
              </w:rPr>
            </w:pPr>
          </w:p>
        </w:tc>
        <w:tc>
          <w:tcPr>
            <w:tcW w:w="1530" w:type="dxa"/>
            <w:tcBorders>
              <w:top w:val="nil"/>
              <w:left w:val="nil"/>
              <w:bottom w:val="single" w:color="auto" w:sz="4" w:space="0"/>
              <w:right w:val="single" w:color="auto" w:sz="4" w:space="0"/>
            </w:tcBorders>
            <w:shd w:val="clear" w:color="000000" w:fill="FFFFFF"/>
            <w:vAlign w:val="center"/>
          </w:tcPr>
          <w:p w14:paraId="4B8E39C3">
            <w:pPr>
              <w:spacing w:after="0" w:line="240" w:lineRule="auto"/>
              <w:ind w:left="0" w:firstLine="0"/>
              <w:jc w:val="center"/>
              <w:rPr>
                <w:rFonts w:hint="default" w:ascii="微软雅黑" w:hAnsi="微软雅黑" w:eastAsia="微软雅黑"/>
                <w:kern w:val="0"/>
                <w:sz w:val="20"/>
                <w:szCs w:val="20"/>
                <w:lang w:val="en-US" w:eastAsia="zh-CN"/>
              </w:rPr>
            </w:pPr>
            <w:r>
              <w:rPr>
                <w:rFonts w:hint="eastAsia" w:ascii="微软雅黑" w:hAnsi="微软雅黑" w:eastAsia="微软雅黑"/>
                <w:kern w:val="0"/>
                <w:sz w:val="20"/>
                <w:szCs w:val="20"/>
                <w:lang w:val="en-US" w:eastAsia="zh-CN"/>
              </w:rPr>
              <w:t>2名</w:t>
            </w:r>
          </w:p>
        </w:tc>
        <w:tc>
          <w:tcPr>
            <w:tcW w:w="2235" w:type="dxa"/>
            <w:tcBorders>
              <w:left w:val="single" w:color="auto" w:sz="4" w:space="0"/>
              <w:bottom w:val="single" w:color="000000" w:sz="4" w:space="0"/>
              <w:right w:val="single" w:color="auto" w:sz="4" w:space="0"/>
            </w:tcBorders>
            <w:vAlign w:val="center"/>
          </w:tcPr>
          <w:p w14:paraId="04FC4CAF">
            <w:pPr>
              <w:spacing w:after="0" w:line="240" w:lineRule="auto"/>
              <w:ind w:left="0" w:firstLine="0"/>
              <w:jc w:val="center"/>
              <w:rPr>
                <w:rFonts w:hint="eastAsia" w:ascii="微软雅黑" w:hAnsi="微软雅黑" w:eastAsia="微软雅黑"/>
                <w:color w:val="auto"/>
                <w:kern w:val="0"/>
                <w:sz w:val="16"/>
                <w:szCs w:val="16"/>
                <w:lang w:eastAsia="zh-CN"/>
              </w:rPr>
            </w:pPr>
            <w:r>
              <w:rPr>
                <w:rFonts w:hint="eastAsia" w:ascii="微软雅黑" w:hAnsi="微软雅黑" w:eastAsia="微软雅黑"/>
                <w:color w:val="auto"/>
                <w:kern w:val="0"/>
                <w:sz w:val="16"/>
                <w:szCs w:val="16"/>
                <w:lang w:eastAsia="zh-CN"/>
              </w:rPr>
              <w:t>负责控场</w:t>
            </w:r>
          </w:p>
        </w:tc>
      </w:tr>
      <w:tr w14:paraId="4B9DAF28">
        <w:tblPrEx>
          <w:tblCellMar>
            <w:top w:w="0" w:type="dxa"/>
            <w:left w:w="108" w:type="dxa"/>
            <w:bottom w:w="0" w:type="dxa"/>
            <w:right w:w="108" w:type="dxa"/>
          </w:tblCellMar>
        </w:tblPrEx>
        <w:trPr>
          <w:trHeight w:val="410" w:hRule="atLeast"/>
          <w:jc w:val="center"/>
        </w:trPr>
        <w:tc>
          <w:tcPr>
            <w:tcW w:w="7800" w:type="dxa"/>
            <w:gridSpan w:val="4"/>
            <w:tcBorders>
              <w:top w:val="single" w:color="auto" w:sz="4" w:space="0"/>
              <w:left w:val="single" w:color="auto" w:sz="4" w:space="0"/>
              <w:bottom w:val="single" w:color="auto" w:sz="4" w:space="0"/>
              <w:right w:val="single" w:color="auto" w:sz="4" w:space="0"/>
            </w:tcBorders>
            <w:shd w:val="clear" w:color="000000" w:fill="FFFFFF"/>
            <w:vAlign w:val="center"/>
          </w:tcPr>
          <w:p w14:paraId="4D09604E">
            <w:pPr>
              <w:spacing w:after="0" w:line="240" w:lineRule="auto"/>
              <w:ind w:left="0" w:firstLine="0"/>
              <w:jc w:val="center"/>
              <w:rPr>
                <w:rFonts w:ascii="微软雅黑" w:hAnsi="微软雅黑" w:eastAsia="微软雅黑"/>
                <w:b/>
                <w:bCs/>
                <w:kern w:val="0"/>
                <w:sz w:val="20"/>
                <w:szCs w:val="20"/>
              </w:rPr>
            </w:pPr>
            <w:r>
              <w:rPr>
                <w:rFonts w:hint="eastAsia" w:ascii="微软雅黑" w:hAnsi="微软雅黑" w:eastAsia="微软雅黑"/>
                <w:b/>
                <w:bCs/>
                <w:kern w:val="0"/>
                <w:sz w:val="20"/>
                <w:szCs w:val="20"/>
              </w:rPr>
              <w:t>三、灯光系统</w:t>
            </w:r>
          </w:p>
        </w:tc>
      </w:tr>
      <w:tr w14:paraId="651E0D56">
        <w:tblPrEx>
          <w:tblCellMar>
            <w:top w:w="0" w:type="dxa"/>
            <w:left w:w="108" w:type="dxa"/>
            <w:bottom w:w="0" w:type="dxa"/>
            <w:right w:w="108" w:type="dxa"/>
          </w:tblCellMar>
        </w:tblPrEx>
        <w:trPr>
          <w:trHeight w:val="410" w:hRule="atLeast"/>
          <w:jc w:val="center"/>
        </w:trPr>
        <w:tc>
          <w:tcPr>
            <w:tcW w:w="2164" w:type="dxa"/>
            <w:tcBorders>
              <w:top w:val="nil"/>
              <w:left w:val="single" w:color="auto" w:sz="4" w:space="0"/>
              <w:bottom w:val="single" w:color="auto" w:sz="4" w:space="0"/>
              <w:right w:val="single" w:color="auto" w:sz="4" w:space="0"/>
            </w:tcBorders>
            <w:shd w:val="clear" w:color="000000" w:fill="FFFFFF"/>
            <w:vAlign w:val="center"/>
          </w:tcPr>
          <w:p w14:paraId="06B2DBC8">
            <w:pPr>
              <w:spacing w:after="0" w:line="240" w:lineRule="auto"/>
              <w:ind w:left="0" w:firstLine="0"/>
              <w:jc w:val="center"/>
              <w:rPr>
                <w:rFonts w:ascii="微软雅黑" w:hAnsi="微软雅黑" w:eastAsia="微软雅黑"/>
                <w:b/>
                <w:bCs/>
                <w:color w:val="auto"/>
                <w:kern w:val="0"/>
                <w:sz w:val="20"/>
                <w:szCs w:val="20"/>
              </w:rPr>
            </w:pPr>
            <w:r>
              <w:rPr>
                <w:rFonts w:hint="eastAsia" w:ascii="微软雅黑" w:hAnsi="微软雅黑" w:eastAsia="微软雅黑"/>
                <w:b/>
                <w:bCs/>
                <w:color w:val="auto"/>
                <w:kern w:val="0"/>
                <w:sz w:val="20"/>
                <w:szCs w:val="20"/>
              </w:rPr>
              <w:t>产品名称</w:t>
            </w:r>
          </w:p>
        </w:tc>
        <w:tc>
          <w:tcPr>
            <w:tcW w:w="1871" w:type="dxa"/>
            <w:tcBorders>
              <w:top w:val="nil"/>
              <w:left w:val="nil"/>
              <w:bottom w:val="single" w:color="auto" w:sz="4" w:space="0"/>
              <w:right w:val="single" w:color="auto" w:sz="4" w:space="0"/>
            </w:tcBorders>
            <w:shd w:val="clear" w:color="000000" w:fill="FFFFFF"/>
            <w:vAlign w:val="center"/>
          </w:tcPr>
          <w:p w14:paraId="11E27705">
            <w:pPr>
              <w:spacing w:after="0" w:line="240" w:lineRule="auto"/>
              <w:ind w:left="0" w:firstLine="0"/>
              <w:jc w:val="center"/>
              <w:rPr>
                <w:rFonts w:ascii="微软雅黑" w:hAnsi="微软雅黑" w:eastAsia="微软雅黑"/>
                <w:b/>
                <w:bCs/>
                <w:color w:val="auto"/>
                <w:kern w:val="0"/>
                <w:sz w:val="20"/>
                <w:szCs w:val="20"/>
              </w:rPr>
            </w:pPr>
            <w:r>
              <w:rPr>
                <w:rFonts w:hint="eastAsia" w:ascii="微软雅黑" w:hAnsi="微软雅黑" w:eastAsia="微软雅黑"/>
                <w:b/>
                <w:bCs/>
                <w:color w:val="auto"/>
                <w:kern w:val="0"/>
                <w:sz w:val="20"/>
                <w:szCs w:val="20"/>
              </w:rPr>
              <w:t>规格型号</w:t>
            </w:r>
          </w:p>
        </w:tc>
        <w:tc>
          <w:tcPr>
            <w:tcW w:w="1530" w:type="dxa"/>
            <w:tcBorders>
              <w:top w:val="nil"/>
              <w:left w:val="nil"/>
              <w:bottom w:val="single" w:color="auto" w:sz="4" w:space="0"/>
              <w:right w:val="single" w:color="auto" w:sz="4" w:space="0"/>
            </w:tcBorders>
            <w:shd w:val="clear" w:color="000000" w:fill="FFFFFF"/>
            <w:vAlign w:val="center"/>
          </w:tcPr>
          <w:p w14:paraId="09FE5CBF">
            <w:pPr>
              <w:spacing w:after="0" w:line="240" w:lineRule="auto"/>
              <w:ind w:left="0" w:firstLine="0"/>
              <w:jc w:val="center"/>
              <w:rPr>
                <w:rFonts w:ascii="微软雅黑" w:hAnsi="微软雅黑" w:eastAsia="微软雅黑"/>
                <w:b/>
                <w:bCs/>
                <w:color w:val="auto"/>
                <w:kern w:val="0"/>
                <w:sz w:val="20"/>
                <w:szCs w:val="20"/>
              </w:rPr>
            </w:pPr>
            <w:r>
              <w:rPr>
                <w:rFonts w:hint="eastAsia" w:ascii="微软雅黑" w:hAnsi="微软雅黑" w:eastAsia="微软雅黑"/>
                <w:b/>
                <w:bCs/>
                <w:color w:val="auto"/>
                <w:kern w:val="0"/>
                <w:sz w:val="20"/>
                <w:szCs w:val="20"/>
              </w:rPr>
              <w:t>数量</w:t>
            </w:r>
          </w:p>
        </w:tc>
        <w:tc>
          <w:tcPr>
            <w:tcW w:w="2235" w:type="dxa"/>
            <w:tcBorders>
              <w:top w:val="nil"/>
              <w:left w:val="nil"/>
              <w:bottom w:val="single" w:color="auto" w:sz="4" w:space="0"/>
              <w:right w:val="single" w:color="auto" w:sz="4" w:space="0"/>
            </w:tcBorders>
            <w:shd w:val="clear" w:color="000000" w:fill="FFFFFF"/>
            <w:vAlign w:val="center"/>
          </w:tcPr>
          <w:p w14:paraId="1BEFC07F">
            <w:pPr>
              <w:spacing w:after="0" w:line="240" w:lineRule="auto"/>
              <w:ind w:left="0" w:firstLine="0"/>
              <w:jc w:val="center"/>
              <w:rPr>
                <w:rFonts w:ascii="微软雅黑" w:hAnsi="微软雅黑" w:eastAsia="微软雅黑"/>
                <w:b/>
                <w:bCs/>
                <w:kern w:val="0"/>
                <w:sz w:val="16"/>
                <w:szCs w:val="16"/>
              </w:rPr>
            </w:pPr>
            <w:r>
              <w:rPr>
                <w:rFonts w:hint="eastAsia" w:ascii="微软雅黑" w:hAnsi="微软雅黑" w:eastAsia="微软雅黑"/>
                <w:b/>
                <w:bCs/>
                <w:kern w:val="0"/>
                <w:sz w:val="16"/>
                <w:szCs w:val="16"/>
              </w:rPr>
              <w:t>备注</w:t>
            </w:r>
          </w:p>
        </w:tc>
      </w:tr>
      <w:tr w14:paraId="1E174D98">
        <w:tblPrEx>
          <w:tblCellMar>
            <w:top w:w="0" w:type="dxa"/>
            <w:left w:w="108" w:type="dxa"/>
            <w:bottom w:w="0" w:type="dxa"/>
            <w:right w:w="108" w:type="dxa"/>
          </w:tblCellMar>
        </w:tblPrEx>
        <w:trPr>
          <w:trHeight w:val="410" w:hRule="atLeast"/>
          <w:jc w:val="center"/>
        </w:trPr>
        <w:tc>
          <w:tcPr>
            <w:tcW w:w="2164" w:type="dxa"/>
            <w:tcBorders>
              <w:top w:val="nil"/>
              <w:left w:val="single" w:color="auto" w:sz="4" w:space="0"/>
              <w:bottom w:val="single" w:color="auto" w:sz="4" w:space="0"/>
              <w:right w:val="single" w:color="auto" w:sz="4" w:space="0"/>
            </w:tcBorders>
            <w:shd w:val="clear" w:color="auto" w:fill="auto"/>
            <w:vAlign w:val="center"/>
          </w:tcPr>
          <w:p w14:paraId="3F4DB40B">
            <w:pPr>
              <w:spacing w:after="0" w:line="240" w:lineRule="auto"/>
              <w:ind w:left="0" w:firstLine="0"/>
              <w:jc w:val="center"/>
              <w:rPr>
                <w:rFonts w:ascii="微软雅黑" w:hAnsi="微软雅黑" w:eastAsia="微软雅黑"/>
                <w:kern w:val="0"/>
                <w:sz w:val="20"/>
                <w:szCs w:val="20"/>
              </w:rPr>
            </w:pPr>
            <w:r>
              <w:rPr>
                <w:rFonts w:hint="eastAsia" w:ascii="微软雅黑" w:hAnsi="微软雅黑" w:eastAsia="微软雅黑"/>
                <w:kern w:val="0"/>
                <w:sz w:val="20"/>
                <w:szCs w:val="20"/>
              </w:rPr>
              <w:t>电脑光束灯</w:t>
            </w:r>
          </w:p>
        </w:tc>
        <w:tc>
          <w:tcPr>
            <w:tcW w:w="1871" w:type="dxa"/>
            <w:tcBorders>
              <w:top w:val="nil"/>
              <w:left w:val="nil"/>
              <w:bottom w:val="single" w:color="auto" w:sz="4" w:space="0"/>
              <w:right w:val="single" w:color="auto" w:sz="4" w:space="0"/>
            </w:tcBorders>
            <w:shd w:val="clear" w:color="auto" w:fill="auto"/>
            <w:vAlign w:val="center"/>
          </w:tcPr>
          <w:p w14:paraId="7822C6C9">
            <w:pPr>
              <w:spacing w:after="0" w:line="240" w:lineRule="auto"/>
              <w:ind w:left="0" w:firstLine="0"/>
              <w:jc w:val="center"/>
              <w:rPr>
                <w:rFonts w:ascii="微软雅黑" w:hAnsi="微软雅黑" w:eastAsia="微软雅黑"/>
                <w:kern w:val="0"/>
                <w:sz w:val="20"/>
                <w:szCs w:val="20"/>
              </w:rPr>
            </w:pPr>
            <w:r>
              <w:rPr>
                <w:rFonts w:hint="eastAsia" w:ascii="微软雅黑" w:hAnsi="微软雅黑" w:eastAsia="微软雅黑"/>
                <w:kern w:val="0"/>
                <w:sz w:val="20"/>
                <w:szCs w:val="20"/>
              </w:rPr>
              <w:t>380W</w:t>
            </w:r>
          </w:p>
        </w:tc>
        <w:tc>
          <w:tcPr>
            <w:tcW w:w="1530" w:type="dxa"/>
            <w:tcBorders>
              <w:top w:val="nil"/>
              <w:left w:val="nil"/>
              <w:bottom w:val="single" w:color="auto" w:sz="4" w:space="0"/>
              <w:right w:val="single" w:color="auto" w:sz="4" w:space="0"/>
            </w:tcBorders>
            <w:shd w:val="clear" w:color="auto" w:fill="auto"/>
            <w:vAlign w:val="center"/>
          </w:tcPr>
          <w:p w14:paraId="1A043C6B">
            <w:pPr>
              <w:spacing w:after="0" w:line="240" w:lineRule="auto"/>
              <w:ind w:left="0" w:firstLine="0"/>
              <w:jc w:val="center"/>
              <w:rPr>
                <w:rFonts w:hint="eastAsia" w:ascii="微软雅黑" w:hAnsi="微软雅黑" w:eastAsia="微软雅黑"/>
                <w:kern w:val="0"/>
                <w:sz w:val="20"/>
                <w:szCs w:val="20"/>
                <w:lang w:val="en-US" w:eastAsia="zh-CN"/>
              </w:rPr>
            </w:pPr>
            <w:r>
              <w:rPr>
                <w:rFonts w:hint="eastAsia" w:ascii="微软雅黑" w:hAnsi="微软雅黑" w:eastAsia="微软雅黑"/>
                <w:kern w:val="0"/>
                <w:sz w:val="20"/>
                <w:szCs w:val="20"/>
                <w:lang w:val="en-US" w:eastAsia="zh-CN"/>
              </w:rPr>
              <w:t>46台</w:t>
            </w:r>
          </w:p>
        </w:tc>
        <w:tc>
          <w:tcPr>
            <w:tcW w:w="2235" w:type="dxa"/>
            <w:tcBorders>
              <w:top w:val="nil"/>
              <w:left w:val="nil"/>
              <w:bottom w:val="single" w:color="auto" w:sz="4" w:space="0"/>
              <w:right w:val="single" w:color="auto" w:sz="4" w:space="0"/>
            </w:tcBorders>
            <w:shd w:val="clear" w:color="000000" w:fill="FFFFFF"/>
            <w:vAlign w:val="center"/>
          </w:tcPr>
          <w:p w14:paraId="058D1920">
            <w:pPr>
              <w:spacing w:after="0" w:line="240" w:lineRule="auto"/>
              <w:ind w:left="0" w:firstLine="0"/>
              <w:jc w:val="center"/>
              <w:rPr>
                <w:rFonts w:ascii="微软雅黑" w:hAnsi="微软雅黑" w:eastAsia="微软雅黑"/>
                <w:kern w:val="0"/>
                <w:sz w:val="16"/>
                <w:szCs w:val="16"/>
              </w:rPr>
            </w:pPr>
            <w:r>
              <w:rPr>
                <w:rFonts w:hint="eastAsia" w:ascii="微软雅黑" w:hAnsi="微软雅黑" w:eastAsia="微软雅黑"/>
                <w:kern w:val="0"/>
                <w:sz w:val="16"/>
                <w:szCs w:val="16"/>
              </w:rPr>
              <w:t>光束造型切割</w:t>
            </w:r>
          </w:p>
        </w:tc>
      </w:tr>
      <w:tr w14:paraId="7676C727">
        <w:tblPrEx>
          <w:tblCellMar>
            <w:top w:w="0" w:type="dxa"/>
            <w:left w:w="108" w:type="dxa"/>
            <w:bottom w:w="0" w:type="dxa"/>
            <w:right w:w="108" w:type="dxa"/>
          </w:tblCellMar>
        </w:tblPrEx>
        <w:trPr>
          <w:trHeight w:val="410" w:hRule="atLeast"/>
          <w:jc w:val="center"/>
        </w:trPr>
        <w:tc>
          <w:tcPr>
            <w:tcW w:w="2164" w:type="dxa"/>
            <w:tcBorders>
              <w:top w:val="nil"/>
              <w:left w:val="single" w:color="auto" w:sz="4" w:space="0"/>
              <w:bottom w:val="single" w:color="auto" w:sz="4" w:space="0"/>
              <w:right w:val="single" w:color="auto" w:sz="4" w:space="0"/>
            </w:tcBorders>
            <w:shd w:val="clear" w:color="auto" w:fill="auto"/>
            <w:vAlign w:val="center"/>
          </w:tcPr>
          <w:p w14:paraId="125963C4">
            <w:pPr>
              <w:spacing w:after="0" w:line="240" w:lineRule="auto"/>
              <w:ind w:left="0" w:firstLine="0"/>
              <w:jc w:val="center"/>
              <w:rPr>
                <w:rFonts w:ascii="微软雅黑" w:hAnsi="微软雅黑" w:eastAsia="微软雅黑"/>
                <w:kern w:val="0"/>
                <w:sz w:val="20"/>
                <w:szCs w:val="20"/>
              </w:rPr>
            </w:pPr>
            <w:r>
              <w:rPr>
                <w:rFonts w:hint="eastAsia" w:ascii="微软雅黑" w:hAnsi="微软雅黑" w:eastAsia="微软雅黑"/>
                <w:kern w:val="0"/>
                <w:sz w:val="20"/>
                <w:szCs w:val="20"/>
              </w:rPr>
              <w:t>LED帕灯</w:t>
            </w:r>
          </w:p>
        </w:tc>
        <w:tc>
          <w:tcPr>
            <w:tcW w:w="1871" w:type="dxa"/>
            <w:tcBorders>
              <w:top w:val="nil"/>
              <w:left w:val="nil"/>
              <w:bottom w:val="single" w:color="auto" w:sz="4" w:space="0"/>
              <w:right w:val="single" w:color="auto" w:sz="4" w:space="0"/>
            </w:tcBorders>
            <w:shd w:val="clear" w:color="auto" w:fill="auto"/>
            <w:vAlign w:val="center"/>
          </w:tcPr>
          <w:p w14:paraId="29383793">
            <w:pPr>
              <w:spacing w:after="0" w:line="240" w:lineRule="auto"/>
              <w:ind w:left="0" w:firstLine="0"/>
              <w:jc w:val="center"/>
              <w:rPr>
                <w:rFonts w:ascii="微软雅黑" w:hAnsi="微软雅黑" w:eastAsia="微软雅黑"/>
                <w:kern w:val="0"/>
                <w:sz w:val="20"/>
                <w:szCs w:val="20"/>
              </w:rPr>
            </w:pPr>
            <w:r>
              <w:rPr>
                <w:rFonts w:hint="eastAsia" w:ascii="微软雅黑" w:hAnsi="微软雅黑" w:eastAsia="微软雅黑"/>
                <w:kern w:val="0"/>
                <w:sz w:val="20"/>
                <w:szCs w:val="20"/>
              </w:rPr>
              <w:t>54珠3W</w:t>
            </w:r>
          </w:p>
        </w:tc>
        <w:tc>
          <w:tcPr>
            <w:tcW w:w="1530" w:type="dxa"/>
            <w:tcBorders>
              <w:top w:val="nil"/>
              <w:left w:val="nil"/>
              <w:bottom w:val="single" w:color="auto" w:sz="4" w:space="0"/>
              <w:right w:val="single" w:color="auto" w:sz="4" w:space="0"/>
            </w:tcBorders>
            <w:shd w:val="clear" w:color="auto" w:fill="auto"/>
            <w:vAlign w:val="center"/>
          </w:tcPr>
          <w:p w14:paraId="3B3D245B">
            <w:pPr>
              <w:spacing w:after="0" w:line="240" w:lineRule="auto"/>
              <w:ind w:left="0" w:firstLine="0"/>
              <w:jc w:val="center"/>
              <w:rPr>
                <w:rFonts w:hint="eastAsia" w:ascii="微软雅黑" w:hAnsi="微软雅黑" w:eastAsia="微软雅黑"/>
                <w:kern w:val="0"/>
                <w:sz w:val="20"/>
                <w:szCs w:val="20"/>
                <w:lang w:val="en-US" w:eastAsia="zh-CN"/>
              </w:rPr>
            </w:pPr>
            <w:r>
              <w:rPr>
                <w:rFonts w:hint="eastAsia" w:ascii="微软雅黑" w:hAnsi="微软雅黑" w:eastAsia="微软雅黑"/>
                <w:kern w:val="0"/>
                <w:sz w:val="20"/>
                <w:szCs w:val="20"/>
                <w:lang w:val="en-US" w:eastAsia="zh-CN"/>
              </w:rPr>
              <w:t>50只</w:t>
            </w:r>
          </w:p>
        </w:tc>
        <w:tc>
          <w:tcPr>
            <w:tcW w:w="2235" w:type="dxa"/>
            <w:tcBorders>
              <w:top w:val="nil"/>
              <w:left w:val="nil"/>
              <w:bottom w:val="single" w:color="auto" w:sz="4" w:space="0"/>
              <w:right w:val="single" w:color="auto" w:sz="4" w:space="0"/>
            </w:tcBorders>
            <w:shd w:val="clear" w:color="auto" w:fill="auto"/>
            <w:vAlign w:val="center"/>
          </w:tcPr>
          <w:p w14:paraId="48323A8B">
            <w:pPr>
              <w:spacing w:after="0" w:line="240" w:lineRule="auto"/>
              <w:ind w:left="0" w:firstLine="0"/>
              <w:jc w:val="center"/>
              <w:rPr>
                <w:rFonts w:ascii="微软雅黑" w:hAnsi="微软雅黑" w:eastAsia="微软雅黑"/>
                <w:kern w:val="0"/>
                <w:sz w:val="16"/>
                <w:szCs w:val="16"/>
              </w:rPr>
            </w:pPr>
            <w:r>
              <w:rPr>
                <w:rFonts w:hint="eastAsia" w:ascii="微软雅黑" w:hAnsi="微软雅黑" w:eastAsia="微软雅黑"/>
                <w:kern w:val="0"/>
                <w:sz w:val="16"/>
                <w:szCs w:val="16"/>
              </w:rPr>
              <w:t>舞台渲染颜色</w:t>
            </w:r>
          </w:p>
        </w:tc>
      </w:tr>
      <w:tr w14:paraId="41F9CCD8">
        <w:tblPrEx>
          <w:tblCellMar>
            <w:top w:w="0" w:type="dxa"/>
            <w:left w:w="108" w:type="dxa"/>
            <w:bottom w:w="0" w:type="dxa"/>
            <w:right w:w="108" w:type="dxa"/>
          </w:tblCellMar>
        </w:tblPrEx>
        <w:trPr>
          <w:trHeight w:val="508" w:hRule="atLeast"/>
          <w:jc w:val="center"/>
        </w:trPr>
        <w:tc>
          <w:tcPr>
            <w:tcW w:w="2164" w:type="dxa"/>
            <w:tcBorders>
              <w:top w:val="nil"/>
              <w:left w:val="single" w:color="auto" w:sz="4" w:space="0"/>
              <w:bottom w:val="single" w:color="auto" w:sz="4" w:space="0"/>
              <w:right w:val="single" w:color="auto" w:sz="4" w:space="0"/>
            </w:tcBorders>
            <w:shd w:val="clear" w:color="auto" w:fill="auto"/>
            <w:vAlign w:val="center"/>
          </w:tcPr>
          <w:p w14:paraId="54F98AE5">
            <w:pPr>
              <w:spacing w:after="0" w:line="240" w:lineRule="auto"/>
              <w:ind w:left="0" w:firstLine="0"/>
              <w:jc w:val="center"/>
              <w:rPr>
                <w:rFonts w:ascii="微软雅黑" w:hAnsi="微软雅黑" w:eastAsia="微软雅黑"/>
                <w:kern w:val="0"/>
                <w:sz w:val="20"/>
                <w:szCs w:val="20"/>
              </w:rPr>
            </w:pPr>
            <w:r>
              <w:rPr>
                <w:rFonts w:hint="eastAsia" w:ascii="微软雅黑" w:hAnsi="微软雅黑" w:eastAsia="微软雅黑"/>
                <w:kern w:val="0"/>
                <w:sz w:val="20"/>
                <w:szCs w:val="20"/>
              </w:rPr>
              <w:t>立柱灯光架</w:t>
            </w:r>
          </w:p>
        </w:tc>
        <w:tc>
          <w:tcPr>
            <w:tcW w:w="1871" w:type="dxa"/>
            <w:tcBorders>
              <w:top w:val="nil"/>
              <w:left w:val="nil"/>
              <w:bottom w:val="single" w:color="auto" w:sz="4" w:space="0"/>
              <w:right w:val="single" w:color="auto" w:sz="4" w:space="0"/>
            </w:tcBorders>
            <w:shd w:val="clear" w:color="auto" w:fill="auto"/>
            <w:vAlign w:val="center"/>
          </w:tcPr>
          <w:p w14:paraId="3B32A17A">
            <w:pPr>
              <w:spacing w:after="0" w:line="240" w:lineRule="auto"/>
              <w:ind w:left="0" w:firstLine="0"/>
              <w:jc w:val="center"/>
              <w:rPr>
                <w:rFonts w:ascii="微软雅黑" w:hAnsi="微软雅黑" w:eastAsia="微软雅黑"/>
                <w:kern w:val="0"/>
                <w:sz w:val="20"/>
                <w:szCs w:val="20"/>
              </w:rPr>
            </w:pPr>
            <w:r>
              <w:rPr>
                <w:rFonts w:hint="eastAsia" w:ascii="微软雅黑" w:hAnsi="微软雅黑" w:eastAsia="微软雅黑"/>
                <w:kern w:val="0"/>
                <w:sz w:val="20"/>
                <w:szCs w:val="20"/>
              </w:rPr>
              <w:t>40cm*300cm</w:t>
            </w:r>
          </w:p>
        </w:tc>
        <w:tc>
          <w:tcPr>
            <w:tcW w:w="1530" w:type="dxa"/>
            <w:tcBorders>
              <w:top w:val="nil"/>
              <w:left w:val="nil"/>
              <w:bottom w:val="single" w:color="auto" w:sz="4" w:space="0"/>
              <w:right w:val="single" w:color="auto" w:sz="4" w:space="0"/>
            </w:tcBorders>
            <w:shd w:val="clear" w:color="auto" w:fill="auto"/>
            <w:vAlign w:val="center"/>
          </w:tcPr>
          <w:p w14:paraId="4750DD22">
            <w:pPr>
              <w:spacing w:after="0" w:line="240" w:lineRule="auto"/>
              <w:ind w:left="0" w:firstLine="0"/>
              <w:jc w:val="center"/>
              <w:rPr>
                <w:rFonts w:hint="eastAsia" w:ascii="微软雅黑" w:hAnsi="微软雅黑" w:eastAsia="微软雅黑"/>
                <w:kern w:val="0"/>
                <w:sz w:val="20"/>
                <w:szCs w:val="20"/>
                <w:lang w:val="en-US" w:eastAsia="zh-CN"/>
              </w:rPr>
            </w:pPr>
            <w:r>
              <w:rPr>
                <w:rFonts w:hint="eastAsia" w:ascii="微软雅黑" w:hAnsi="微软雅黑" w:eastAsia="微软雅黑"/>
                <w:kern w:val="0"/>
                <w:sz w:val="20"/>
                <w:szCs w:val="20"/>
                <w:lang w:val="en-US" w:eastAsia="zh-CN"/>
              </w:rPr>
              <w:t>4只</w:t>
            </w:r>
          </w:p>
        </w:tc>
        <w:tc>
          <w:tcPr>
            <w:tcW w:w="2235" w:type="dxa"/>
            <w:tcBorders>
              <w:top w:val="nil"/>
              <w:left w:val="nil"/>
              <w:bottom w:val="single" w:color="auto" w:sz="4" w:space="0"/>
              <w:right w:val="single" w:color="auto" w:sz="4" w:space="0"/>
            </w:tcBorders>
            <w:shd w:val="clear" w:color="000000" w:fill="FFFFFF"/>
            <w:vAlign w:val="center"/>
          </w:tcPr>
          <w:p w14:paraId="3324750C">
            <w:pPr>
              <w:spacing w:after="0" w:line="240" w:lineRule="auto"/>
              <w:ind w:left="0" w:firstLine="0"/>
              <w:jc w:val="center"/>
              <w:rPr>
                <w:rFonts w:ascii="微软雅黑" w:hAnsi="微软雅黑" w:eastAsia="微软雅黑"/>
                <w:kern w:val="0"/>
                <w:sz w:val="16"/>
                <w:szCs w:val="16"/>
              </w:rPr>
            </w:pPr>
            <w:r>
              <w:rPr>
                <w:rFonts w:hint="eastAsia" w:ascii="微软雅黑" w:hAnsi="微软雅黑" w:eastAsia="微软雅黑"/>
                <w:kern w:val="0"/>
                <w:sz w:val="16"/>
                <w:szCs w:val="16"/>
              </w:rPr>
              <w:t>铝合金灯光架</w:t>
            </w:r>
          </w:p>
        </w:tc>
      </w:tr>
      <w:tr w14:paraId="57CDE4E8">
        <w:tblPrEx>
          <w:tblCellMar>
            <w:top w:w="0" w:type="dxa"/>
            <w:left w:w="108" w:type="dxa"/>
            <w:bottom w:w="0" w:type="dxa"/>
            <w:right w:w="108" w:type="dxa"/>
          </w:tblCellMar>
        </w:tblPrEx>
        <w:trPr>
          <w:trHeight w:val="508" w:hRule="atLeast"/>
          <w:jc w:val="center"/>
        </w:trPr>
        <w:tc>
          <w:tcPr>
            <w:tcW w:w="2164" w:type="dxa"/>
            <w:tcBorders>
              <w:top w:val="nil"/>
              <w:left w:val="single" w:color="auto" w:sz="4" w:space="0"/>
              <w:bottom w:val="single" w:color="auto" w:sz="4" w:space="0"/>
              <w:right w:val="single" w:color="auto" w:sz="4" w:space="0"/>
            </w:tcBorders>
            <w:shd w:val="clear" w:color="auto" w:fill="auto"/>
            <w:vAlign w:val="center"/>
          </w:tcPr>
          <w:p w14:paraId="5C52B641">
            <w:pPr>
              <w:spacing w:after="0" w:line="240" w:lineRule="auto"/>
              <w:ind w:left="0" w:leftChars="0" w:firstLine="0" w:firstLineChars="0"/>
              <w:jc w:val="center"/>
              <w:rPr>
                <w:rFonts w:hint="eastAsia" w:ascii="微软雅黑" w:hAnsi="微软雅黑" w:eastAsia="微软雅黑" w:cs="宋体"/>
                <w:color w:val="000000"/>
                <w:kern w:val="0"/>
                <w:sz w:val="20"/>
                <w:szCs w:val="20"/>
                <w:lang w:val="en-US" w:eastAsia="zh-CN" w:bidi="ar-SA"/>
              </w:rPr>
            </w:pPr>
            <w:r>
              <w:rPr>
                <w:rFonts w:hint="eastAsia" w:ascii="微软雅黑" w:hAnsi="微软雅黑" w:eastAsia="微软雅黑"/>
                <w:kern w:val="0"/>
                <w:sz w:val="20"/>
                <w:szCs w:val="20"/>
                <w:lang w:val="en-US" w:eastAsia="zh-CN"/>
              </w:rPr>
              <w:t>切割灯</w:t>
            </w:r>
          </w:p>
        </w:tc>
        <w:tc>
          <w:tcPr>
            <w:tcW w:w="1871" w:type="dxa"/>
            <w:tcBorders>
              <w:top w:val="nil"/>
              <w:left w:val="nil"/>
              <w:bottom w:val="single" w:color="auto" w:sz="4" w:space="0"/>
              <w:right w:val="single" w:color="auto" w:sz="4" w:space="0"/>
            </w:tcBorders>
            <w:shd w:val="clear" w:color="auto" w:fill="auto"/>
            <w:vAlign w:val="center"/>
          </w:tcPr>
          <w:p w14:paraId="6D15F072">
            <w:pPr>
              <w:spacing w:after="0" w:line="240" w:lineRule="auto"/>
              <w:ind w:left="0" w:leftChars="0" w:firstLine="0" w:firstLineChars="0"/>
              <w:jc w:val="center"/>
              <w:rPr>
                <w:rFonts w:hint="eastAsia" w:ascii="微软雅黑" w:hAnsi="微软雅黑" w:eastAsia="微软雅黑" w:cs="宋体"/>
                <w:color w:val="000000"/>
                <w:kern w:val="0"/>
                <w:sz w:val="20"/>
                <w:szCs w:val="20"/>
                <w:lang w:val="en-US" w:eastAsia="zh-CN" w:bidi="ar-SA"/>
              </w:rPr>
            </w:pPr>
            <w:r>
              <w:rPr>
                <w:rFonts w:hint="eastAsia" w:ascii="微软雅黑" w:hAnsi="微软雅黑" w:eastAsia="微软雅黑"/>
                <w:kern w:val="0"/>
                <w:sz w:val="20"/>
                <w:szCs w:val="20"/>
              </w:rPr>
              <w:t>Exp1400 Profile</w:t>
            </w:r>
          </w:p>
        </w:tc>
        <w:tc>
          <w:tcPr>
            <w:tcW w:w="1530" w:type="dxa"/>
            <w:tcBorders>
              <w:top w:val="nil"/>
              <w:left w:val="nil"/>
              <w:bottom w:val="single" w:color="auto" w:sz="4" w:space="0"/>
              <w:right w:val="single" w:color="auto" w:sz="4" w:space="0"/>
            </w:tcBorders>
            <w:shd w:val="clear" w:color="auto" w:fill="auto"/>
            <w:vAlign w:val="center"/>
          </w:tcPr>
          <w:p w14:paraId="3C5D512D">
            <w:pPr>
              <w:spacing w:after="0" w:line="240" w:lineRule="auto"/>
              <w:ind w:left="0" w:leftChars="0" w:firstLine="0" w:firstLineChars="0"/>
              <w:jc w:val="center"/>
              <w:rPr>
                <w:rFonts w:hint="default" w:ascii="微软雅黑" w:hAnsi="微软雅黑" w:eastAsia="微软雅黑" w:cs="宋体"/>
                <w:color w:val="000000"/>
                <w:kern w:val="0"/>
                <w:sz w:val="20"/>
                <w:szCs w:val="20"/>
                <w:lang w:val="en-US" w:eastAsia="zh-CN" w:bidi="ar-SA"/>
              </w:rPr>
            </w:pPr>
            <w:r>
              <w:rPr>
                <w:rFonts w:hint="eastAsia" w:ascii="微软雅黑" w:hAnsi="微软雅黑" w:eastAsia="微软雅黑"/>
                <w:kern w:val="0"/>
                <w:sz w:val="20"/>
                <w:szCs w:val="20"/>
                <w:lang w:val="en-US" w:eastAsia="zh-CN"/>
              </w:rPr>
              <w:t>8台</w:t>
            </w:r>
          </w:p>
        </w:tc>
        <w:tc>
          <w:tcPr>
            <w:tcW w:w="2235" w:type="dxa"/>
            <w:tcBorders>
              <w:top w:val="nil"/>
              <w:left w:val="nil"/>
              <w:bottom w:val="single" w:color="auto" w:sz="4" w:space="0"/>
              <w:right w:val="single" w:color="auto" w:sz="4" w:space="0"/>
            </w:tcBorders>
            <w:shd w:val="clear" w:color="000000" w:fill="FFFFFF"/>
            <w:vAlign w:val="center"/>
          </w:tcPr>
          <w:p w14:paraId="392D38A5">
            <w:pPr>
              <w:ind w:left="10" w:leftChars="0" w:hanging="10" w:firstLineChars="0"/>
              <w:jc w:val="center"/>
              <w:rPr>
                <w:rFonts w:hint="eastAsia" w:ascii="微软雅黑" w:hAnsi="微软雅黑" w:eastAsia="微软雅黑" w:cs="宋体"/>
                <w:color w:val="000000"/>
                <w:kern w:val="0"/>
                <w:sz w:val="16"/>
                <w:szCs w:val="16"/>
                <w:highlight w:val="none"/>
                <w:lang w:val="en-US" w:eastAsia="zh-CN" w:bidi="ar-SA"/>
              </w:rPr>
            </w:pPr>
            <w:r>
              <w:rPr>
                <w:rFonts w:hint="eastAsia" w:ascii="微软雅黑" w:hAnsi="微软雅黑" w:eastAsia="微软雅黑"/>
                <w:kern w:val="0"/>
                <w:sz w:val="16"/>
                <w:szCs w:val="16"/>
                <w:highlight w:val="none"/>
                <w:lang w:eastAsia="zh-CN"/>
              </w:rPr>
              <w:t>图案造型切割</w:t>
            </w:r>
          </w:p>
        </w:tc>
      </w:tr>
      <w:tr w14:paraId="7FB0ACF9">
        <w:tblPrEx>
          <w:tblCellMar>
            <w:top w:w="0" w:type="dxa"/>
            <w:left w:w="108" w:type="dxa"/>
            <w:bottom w:w="0" w:type="dxa"/>
            <w:right w:w="108" w:type="dxa"/>
          </w:tblCellMar>
        </w:tblPrEx>
        <w:trPr>
          <w:trHeight w:val="453" w:hRule="atLeast"/>
          <w:jc w:val="center"/>
        </w:trPr>
        <w:tc>
          <w:tcPr>
            <w:tcW w:w="2164" w:type="dxa"/>
            <w:tcBorders>
              <w:top w:val="nil"/>
              <w:left w:val="single" w:color="auto" w:sz="4" w:space="0"/>
              <w:bottom w:val="single" w:color="auto" w:sz="4" w:space="0"/>
              <w:right w:val="single" w:color="auto" w:sz="4" w:space="0"/>
            </w:tcBorders>
            <w:shd w:val="clear" w:color="auto" w:fill="auto"/>
            <w:vAlign w:val="center"/>
          </w:tcPr>
          <w:p w14:paraId="7127DD06">
            <w:pPr>
              <w:spacing w:after="0" w:line="240" w:lineRule="auto"/>
              <w:ind w:left="0" w:firstLine="0"/>
              <w:jc w:val="center"/>
              <w:rPr>
                <w:rFonts w:hint="eastAsia" w:ascii="微软雅黑" w:hAnsi="微软雅黑" w:eastAsia="微软雅黑"/>
                <w:kern w:val="0"/>
                <w:sz w:val="20"/>
                <w:szCs w:val="20"/>
              </w:rPr>
            </w:pPr>
            <w:r>
              <w:rPr>
                <w:rFonts w:hint="eastAsia" w:ascii="微软雅黑" w:hAnsi="微软雅黑" w:eastAsia="微软雅黑"/>
                <w:kern w:val="0"/>
                <w:sz w:val="20"/>
                <w:szCs w:val="20"/>
                <w:lang w:val="en-US" w:eastAsia="zh-CN"/>
              </w:rPr>
              <w:t>LED四眼面光灯</w:t>
            </w:r>
          </w:p>
        </w:tc>
        <w:tc>
          <w:tcPr>
            <w:tcW w:w="1871" w:type="dxa"/>
            <w:tcBorders>
              <w:top w:val="nil"/>
              <w:left w:val="nil"/>
              <w:bottom w:val="single" w:color="auto" w:sz="4" w:space="0"/>
              <w:right w:val="single" w:color="auto" w:sz="4" w:space="0"/>
            </w:tcBorders>
            <w:shd w:val="clear" w:color="auto" w:fill="auto"/>
            <w:vAlign w:val="center"/>
          </w:tcPr>
          <w:p w14:paraId="6C9781F5">
            <w:pPr>
              <w:keepNext w:val="0"/>
              <w:keepLines w:val="0"/>
              <w:widowControl/>
              <w:suppressLineNumbers w:val="0"/>
              <w:ind w:left="10" w:leftChars="0" w:hanging="10" w:firstLineChars="0"/>
              <w:jc w:val="center"/>
              <w:textAlignment w:val="center"/>
              <w:rPr>
                <w:rFonts w:hint="eastAsia" w:ascii="微软雅黑" w:hAnsi="微软雅黑" w:eastAsia="微软雅黑"/>
                <w:color w:val="auto"/>
                <w:kern w:val="0"/>
                <w:sz w:val="20"/>
                <w:szCs w:val="20"/>
                <w:highlight w:val="none"/>
              </w:rPr>
            </w:pPr>
          </w:p>
        </w:tc>
        <w:tc>
          <w:tcPr>
            <w:tcW w:w="1530" w:type="dxa"/>
            <w:tcBorders>
              <w:top w:val="nil"/>
              <w:left w:val="nil"/>
              <w:bottom w:val="single" w:color="auto" w:sz="4" w:space="0"/>
              <w:right w:val="single" w:color="auto" w:sz="4" w:space="0"/>
            </w:tcBorders>
            <w:shd w:val="clear" w:color="auto" w:fill="auto"/>
            <w:vAlign w:val="center"/>
          </w:tcPr>
          <w:p w14:paraId="2AC53AB4">
            <w:pPr>
              <w:spacing w:after="0" w:line="240" w:lineRule="auto"/>
              <w:ind w:left="0" w:firstLine="0"/>
              <w:jc w:val="center"/>
              <w:rPr>
                <w:rFonts w:hint="eastAsia" w:ascii="微软雅黑" w:hAnsi="微软雅黑" w:eastAsia="微软雅黑"/>
                <w:kern w:val="0"/>
                <w:sz w:val="20"/>
                <w:szCs w:val="20"/>
                <w:lang w:val="en-US" w:eastAsia="zh-CN"/>
              </w:rPr>
            </w:pPr>
            <w:r>
              <w:rPr>
                <w:rFonts w:hint="eastAsia" w:ascii="微软雅黑" w:hAnsi="微软雅黑" w:eastAsia="微软雅黑"/>
                <w:kern w:val="0"/>
                <w:sz w:val="20"/>
                <w:szCs w:val="20"/>
                <w:lang w:val="en-US" w:eastAsia="zh-CN"/>
              </w:rPr>
              <w:t>32只</w:t>
            </w:r>
          </w:p>
        </w:tc>
        <w:tc>
          <w:tcPr>
            <w:tcW w:w="2235" w:type="dxa"/>
            <w:tcBorders>
              <w:top w:val="nil"/>
              <w:left w:val="nil"/>
              <w:bottom w:val="single" w:color="auto" w:sz="4" w:space="0"/>
              <w:right w:val="single" w:color="auto" w:sz="4" w:space="0"/>
            </w:tcBorders>
            <w:shd w:val="clear" w:color="000000" w:fill="FFFFFF"/>
            <w:vAlign w:val="center"/>
          </w:tcPr>
          <w:p w14:paraId="21F9EE6A">
            <w:pPr>
              <w:spacing w:after="0" w:line="240" w:lineRule="auto"/>
              <w:ind w:left="0" w:firstLine="0"/>
              <w:jc w:val="center"/>
              <w:rPr>
                <w:rFonts w:hint="eastAsia" w:ascii="微软雅黑" w:hAnsi="微软雅黑" w:eastAsia="微软雅黑"/>
                <w:kern w:val="0"/>
                <w:sz w:val="16"/>
                <w:szCs w:val="16"/>
              </w:rPr>
            </w:pPr>
            <w:r>
              <w:rPr>
                <w:rFonts w:hint="eastAsia" w:ascii="微软雅黑" w:hAnsi="微软雅黑" w:eastAsia="微软雅黑"/>
                <w:kern w:val="0"/>
                <w:sz w:val="16"/>
                <w:szCs w:val="16"/>
                <w:lang w:val="en-US" w:eastAsia="zh-CN"/>
              </w:rPr>
              <w:t>含4个灯架</w:t>
            </w:r>
          </w:p>
        </w:tc>
      </w:tr>
      <w:tr w14:paraId="0B02E2F0">
        <w:tblPrEx>
          <w:tblCellMar>
            <w:top w:w="0" w:type="dxa"/>
            <w:left w:w="108" w:type="dxa"/>
            <w:bottom w:w="0" w:type="dxa"/>
            <w:right w:w="108" w:type="dxa"/>
          </w:tblCellMar>
        </w:tblPrEx>
        <w:trPr>
          <w:trHeight w:val="453" w:hRule="atLeast"/>
          <w:jc w:val="center"/>
        </w:trPr>
        <w:tc>
          <w:tcPr>
            <w:tcW w:w="2164" w:type="dxa"/>
            <w:tcBorders>
              <w:top w:val="nil"/>
              <w:left w:val="single" w:color="auto" w:sz="4" w:space="0"/>
              <w:bottom w:val="single" w:color="auto" w:sz="4" w:space="0"/>
              <w:right w:val="single" w:color="auto" w:sz="4" w:space="0"/>
            </w:tcBorders>
            <w:shd w:val="clear" w:color="auto" w:fill="auto"/>
            <w:vAlign w:val="center"/>
          </w:tcPr>
          <w:p w14:paraId="780F6E00">
            <w:pPr>
              <w:spacing w:after="0" w:line="240" w:lineRule="auto"/>
              <w:ind w:left="0" w:firstLine="0"/>
              <w:jc w:val="center"/>
              <w:rPr>
                <w:rFonts w:hint="eastAsia" w:ascii="微软雅黑" w:hAnsi="微软雅黑" w:eastAsia="微软雅黑"/>
                <w:kern w:val="0"/>
                <w:sz w:val="20"/>
                <w:szCs w:val="20"/>
                <w:lang w:val="en-US" w:eastAsia="zh-CN"/>
              </w:rPr>
            </w:pPr>
            <w:r>
              <w:rPr>
                <w:rFonts w:hint="eastAsia" w:ascii="微软雅黑" w:hAnsi="微软雅黑" w:eastAsia="微软雅黑"/>
                <w:kern w:val="0"/>
                <w:sz w:val="20"/>
                <w:szCs w:val="20"/>
                <w:lang w:val="en-US" w:eastAsia="zh-CN"/>
              </w:rPr>
              <w:t>灯光师</w:t>
            </w:r>
          </w:p>
        </w:tc>
        <w:tc>
          <w:tcPr>
            <w:tcW w:w="1871" w:type="dxa"/>
            <w:tcBorders>
              <w:top w:val="nil"/>
              <w:left w:val="nil"/>
              <w:bottom w:val="single" w:color="auto" w:sz="4" w:space="0"/>
              <w:right w:val="single" w:color="auto" w:sz="4" w:space="0"/>
            </w:tcBorders>
            <w:shd w:val="clear" w:color="auto" w:fill="auto"/>
            <w:vAlign w:val="center"/>
          </w:tcPr>
          <w:p w14:paraId="4414A50E">
            <w:pPr>
              <w:keepNext w:val="0"/>
              <w:keepLines w:val="0"/>
              <w:widowControl/>
              <w:suppressLineNumbers w:val="0"/>
              <w:ind w:left="10" w:leftChars="0" w:hanging="10" w:firstLineChars="0"/>
              <w:jc w:val="center"/>
              <w:textAlignment w:val="center"/>
              <w:rPr>
                <w:rFonts w:hint="eastAsia" w:ascii="微软雅黑" w:hAnsi="微软雅黑" w:eastAsia="微软雅黑"/>
                <w:color w:val="auto"/>
                <w:kern w:val="0"/>
                <w:sz w:val="20"/>
                <w:szCs w:val="20"/>
                <w:highlight w:val="none"/>
              </w:rPr>
            </w:pPr>
          </w:p>
        </w:tc>
        <w:tc>
          <w:tcPr>
            <w:tcW w:w="1530" w:type="dxa"/>
            <w:tcBorders>
              <w:top w:val="nil"/>
              <w:left w:val="nil"/>
              <w:bottom w:val="single" w:color="auto" w:sz="4" w:space="0"/>
              <w:right w:val="single" w:color="auto" w:sz="4" w:space="0"/>
            </w:tcBorders>
            <w:shd w:val="clear" w:color="auto" w:fill="auto"/>
            <w:vAlign w:val="center"/>
          </w:tcPr>
          <w:p w14:paraId="27750E69">
            <w:pPr>
              <w:spacing w:after="0" w:line="240" w:lineRule="auto"/>
              <w:ind w:left="0" w:firstLine="0"/>
              <w:jc w:val="center"/>
              <w:rPr>
                <w:rFonts w:hint="default" w:ascii="微软雅黑" w:hAnsi="微软雅黑" w:eastAsia="微软雅黑"/>
                <w:kern w:val="0"/>
                <w:sz w:val="20"/>
                <w:szCs w:val="20"/>
                <w:lang w:val="en-US" w:eastAsia="zh-CN"/>
              </w:rPr>
            </w:pPr>
            <w:r>
              <w:rPr>
                <w:rFonts w:hint="eastAsia" w:ascii="微软雅黑" w:hAnsi="微软雅黑" w:eastAsia="微软雅黑"/>
                <w:kern w:val="0"/>
                <w:sz w:val="20"/>
                <w:szCs w:val="20"/>
                <w:lang w:val="en-US" w:eastAsia="zh-CN"/>
              </w:rPr>
              <w:t>1名</w:t>
            </w:r>
          </w:p>
        </w:tc>
        <w:tc>
          <w:tcPr>
            <w:tcW w:w="2235" w:type="dxa"/>
            <w:tcBorders>
              <w:top w:val="nil"/>
              <w:left w:val="nil"/>
              <w:bottom w:val="single" w:color="auto" w:sz="4" w:space="0"/>
              <w:right w:val="single" w:color="auto" w:sz="4" w:space="0"/>
            </w:tcBorders>
            <w:shd w:val="clear" w:color="auto" w:fill="auto"/>
            <w:vAlign w:val="center"/>
          </w:tcPr>
          <w:p w14:paraId="0846A8DB">
            <w:pPr>
              <w:spacing w:after="0" w:line="240" w:lineRule="auto"/>
              <w:ind w:left="0" w:leftChars="0" w:firstLine="0" w:firstLineChars="0"/>
              <w:jc w:val="center"/>
              <w:rPr>
                <w:rFonts w:hint="eastAsia" w:ascii="微软雅黑" w:hAnsi="微软雅黑" w:eastAsia="微软雅黑" w:cs="宋体"/>
                <w:color w:val="auto"/>
                <w:kern w:val="0"/>
                <w:sz w:val="16"/>
                <w:szCs w:val="16"/>
                <w:lang w:val="en-US" w:eastAsia="zh-CN" w:bidi="ar-SA"/>
              </w:rPr>
            </w:pPr>
            <w:r>
              <w:rPr>
                <w:rFonts w:hint="eastAsia" w:ascii="微软雅黑" w:hAnsi="微软雅黑" w:eastAsia="微软雅黑"/>
                <w:color w:val="auto"/>
                <w:kern w:val="0"/>
                <w:sz w:val="16"/>
                <w:szCs w:val="16"/>
                <w:lang w:eastAsia="zh-CN"/>
              </w:rPr>
              <w:t>负责控场</w:t>
            </w:r>
          </w:p>
        </w:tc>
      </w:tr>
      <w:tr w14:paraId="74F6C213">
        <w:tblPrEx>
          <w:tblCellMar>
            <w:top w:w="0" w:type="dxa"/>
            <w:left w:w="108" w:type="dxa"/>
            <w:bottom w:w="0" w:type="dxa"/>
            <w:right w:w="108" w:type="dxa"/>
          </w:tblCellMar>
        </w:tblPrEx>
        <w:trPr>
          <w:trHeight w:val="410" w:hRule="atLeast"/>
          <w:jc w:val="center"/>
        </w:trPr>
        <w:tc>
          <w:tcPr>
            <w:tcW w:w="7800" w:type="dxa"/>
            <w:gridSpan w:val="4"/>
            <w:tcBorders>
              <w:top w:val="single" w:color="auto" w:sz="4" w:space="0"/>
              <w:left w:val="single" w:color="auto" w:sz="4" w:space="0"/>
              <w:bottom w:val="single" w:color="auto" w:sz="4" w:space="0"/>
              <w:right w:val="single" w:color="auto" w:sz="4" w:space="0"/>
            </w:tcBorders>
            <w:shd w:val="clear" w:color="000000" w:fill="FFFFFF"/>
            <w:vAlign w:val="center"/>
          </w:tcPr>
          <w:p w14:paraId="5113D633">
            <w:pPr>
              <w:spacing w:after="0" w:line="240" w:lineRule="auto"/>
              <w:ind w:left="0" w:firstLine="0"/>
              <w:jc w:val="center"/>
              <w:rPr>
                <w:rFonts w:ascii="微软雅黑" w:hAnsi="微软雅黑" w:eastAsia="微软雅黑"/>
                <w:b/>
                <w:bCs/>
                <w:color w:val="auto"/>
                <w:kern w:val="0"/>
                <w:sz w:val="20"/>
                <w:szCs w:val="20"/>
              </w:rPr>
            </w:pPr>
            <w:r>
              <w:rPr>
                <w:rFonts w:hint="eastAsia" w:ascii="微软雅黑" w:hAnsi="微软雅黑" w:eastAsia="微软雅黑"/>
                <w:b/>
                <w:bCs/>
                <w:color w:val="auto"/>
                <w:kern w:val="0"/>
                <w:sz w:val="20"/>
                <w:szCs w:val="20"/>
              </w:rPr>
              <w:t>四、舞台系统</w:t>
            </w:r>
          </w:p>
        </w:tc>
      </w:tr>
      <w:tr w14:paraId="62EA1CF4">
        <w:tblPrEx>
          <w:tblCellMar>
            <w:top w:w="0" w:type="dxa"/>
            <w:left w:w="108" w:type="dxa"/>
            <w:bottom w:w="0" w:type="dxa"/>
            <w:right w:w="108" w:type="dxa"/>
          </w:tblCellMar>
        </w:tblPrEx>
        <w:trPr>
          <w:trHeight w:val="410" w:hRule="atLeast"/>
          <w:jc w:val="center"/>
        </w:trPr>
        <w:tc>
          <w:tcPr>
            <w:tcW w:w="2164" w:type="dxa"/>
            <w:tcBorders>
              <w:top w:val="nil"/>
              <w:left w:val="single" w:color="auto" w:sz="4" w:space="0"/>
              <w:bottom w:val="single" w:color="auto" w:sz="4" w:space="0"/>
              <w:right w:val="single" w:color="auto" w:sz="4" w:space="0"/>
            </w:tcBorders>
            <w:shd w:val="clear" w:color="000000" w:fill="FFFFFF"/>
            <w:vAlign w:val="center"/>
          </w:tcPr>
          <w:p w14:paraId="2C806433">
            <w:pPr>
              <w:spacing w:after="0" w:line="240" w:lineRule="auto"/>
              <w:ind w:left="0" w:firstLine="0"/>
              <w:jc w:val="center"/>
              <w:rPr>
                <w:rFonts w:ascii="微软雅黑" w:hAnsi="微软雅黑" w:eastAsia="微软雅黑"/>
                <w:b/>
                <w:bCs/>
                <w:color w:val="auto"/>
                <w:kern w:val="0"/>
                <w:sz w:val="20"/>
                <w:szCs w:val="20"/>
              </w:rPr>
            </w:pPr>
            <w:r>
              <w:rPr>
                <w:rFonts w:hint="eastAsia" w:ascii="微软雅黑" w:hAnsi="微软雅黑" w:eastAsia="微软雅黑"/>
                <w:b/>
                <w:bCs/>
                <w:color w:val="auto"/>
                <w:kern w:val="0"/>
                <w:sz w:val="20"/>
                <w:szCs w:val="20"/>
              </w:rPr>
              <w:t>产品名称</w:t>
            </w:r>
          </w:p>
        </w:tc>
        <w:tc>
          <w:tcPr>
            <w:tcW w:w="1871" w:type="dxa"/>
            <w:tcBorders>
              <w:top w:val="nil"/>
              <w:left w:val="nil"/>
              <w:bottom w:val="single" w:color="auto" w:sz="4" w:space="0"/>
              <w:right w:val="single" w:color="auto" w:sz="4" w:space="0"/>
            </w:tcBorders>
            <w:shd w:val="clear" w:color="000000" w:fill="FFFFFF"/>
            <w:vAlign w:val="center"/>
          </w:tcPr>
          <w:p w14:paraId="724BEA2C">
            <w:pPr>
              <w:spacing w:after="0" w:line="240" w:lineRule="auto"/>
              <w:ind w:left="0" w:firstLine="0"/>
              <w:jc w:val="center"/>
              <w:rPr>
                <w:rFonts w:ascii="微软雅黑" w:hAnsi="微软雅黑" w:eastAsia="微软雅黑"/>
                <w:b/>
                <w:bCs/>
                <w:color w:val="auto"/>
                <w:kern w:val="0"/>
                <w:sz w:val="20"/>
                <w:szCs w:val="20"/>
              </w:rPr>
            </w:pPr>
            <w:r>
              <w:rPr>
                <w:rFonts w:hint="eastAsia" w:ascii="微软雅黑" w:hAnsi="微软雅黑" w:eastAsia="微软雅黑"/>
                <w:b/>
                <w:bCs/>
                <w:color w:val="auto"/>
                <w:kern w:val="0"/>
                <w:sz w:val="20"/>
                <w:szCs w:val="20"/>
              </w:rPr>
              <w:t>规格型号</w:t>
            </w:r>
          </w:p>
        </w:tc>
        <w:tc>
          <w:tcPr>
            <w:tcW w:w="1530" w:type="dxa"/>
            <w:tcBorders>
              <w:top w:val="nil"/>
              <w:left w:val="nil"/>
              <w:bottom w:val="single" w:color="auto" w:sz="4" w:space="0"/>
              <w:right w:val="single" w:color="auto" w:sz="4" w:space="0"/>
            </w:tcBorders>
            <w:shd w:val="clear" w:color="000000" w:fill="FFFFFF"/>
            <w:vAlign w:val="center"/>
          </w:tcPr>
          <w:p w14:paraId="36776B23">
            <w:pPr>
              <w:spacing w:after="0" w:line="240" w:lineRule="auto"/>
              <w:ind w:left="0" w:firstLine="0"/>
              <w:jc w:val="center"/>
              <w:rPr>
                <w:rFonts w:ascii="微软雅黑" w:hAnsi="微软雅黑" w:eastAsia="微软雅黑"/>
                <w:b/>
                <w:bCs/>
                <w:color w:val="auto"/>
                <w:kern w:val="0"/>
                <w:sz w:val="20"/>
                <w:szCs w:val="20"/>
              </w:rPr>
            </w:pPr>
            <w:r>
              <w:rPr>
                <w:rFonts w:hint="eastAsia" w:ascii="微软雅黑" w:hAnsi="微软雅黑" w:eastAsia="微软雅黑"/>
                <w:b/>
                <w:bCs/>
                <w:color w:val="auto"/>
                <w:kern w:val="0"/>
                <w:sz w:val="20"/>
                <w:szCs w:val="20"/>
              </w:rPr>
              <w:t>数量</w:t>
            </w:r>
          </w:p>
        </w:tc>
        <w:tc>
          <w:tcPr>
            <w:tcW w:w="2235" w:type="dxa"/>
            <w:tcBorders>
              <w:top w:val="nil"/>
              <w:left w:val="nil"/>
              <w:bottom w:val="single" w:color="auto" w:sz="4" w:space="0"/>
              <w:right w:val="single" w:color="auto" w:sz="4" w:space="0"/>
            </w:tcBorders>
            <w:shd w:val="clear" w:color="000000" w:fill="FFFFFF"/>
            <w:vAlign w:val="center"/>
          </w:tcPr>
          <w:p w14:paraId="4C257F0B">
            <w:pPr>
              <w:spacing w:after="0" w:line="240" w:lineRule="auto"/>
              <w:ind w:left="0" w:firstLine="0"/>
              <w:jc w:val="center"/>
              <w:rPr>
                <w:rFonts w:ascii="微软雅黑" w:hAnsi="微软雅黑" w:eastAsia="微软雅黑"/>
                <w:b/>
                <w:bCs/>
                <w:color w:val="auto"/>
                <w:kern w:val="0"/>
                <w:sz w:val="20"/>
                <w:szCs w:val="20"/>
              </w:rPr>
            </w:pPr>
            <w:r>
              <w:rPr>
                <w:rFonts w:hint="eastAsia" w:ascii="微软雅黑" w:hAnsi="微软雅黑" w:eastAsia="微软雅黑"/>
                <w:b/>
                <w:bCs/>
                <w:color w:val="auto"/>
                <w:kern w:val="0"/>
                <w:sz w:val="20"/>
                <w:szCs w:val="20"/>
              </w:rPr>
              <w:t>备注</w:t>
            </w:r>
          </w:p>
        </w:tc>
      </w:tr>
      <w:tr w14:paraId="0E7E2C75">
        <w:tblPrEx>
          <w:tblCellMar>
            <w:top w:w="0" w:type="dxa"/>
            <w:left w:w="108" w:type="dxa"/>
            <w:bottom w:w="0" w:type="dxa"/>
            <w:right w:w="108" w:type="dxa"/>
          </w:tblCellMar>
        </w:tblPrEx>
        <w:trPr>
          <w:trHeight w:val="1368" w:hRule="atLeast"/>
          <w:jc w:val="center"/>
        </w:trPr>
        <w:tc>
          <w:tcPr>
            <w:tcW w:w="2164" w:type="dxa"/>
            <w:tcBorders>
              <w:top w:val="nil"/>
              <w:left w:val="single" w:color="auto" w:sz="4" w:space="0"/>
              <w:bottom w:val="single" w:color="auto" w:sz="4" w:space="0"/>
              <w:right w:val="single" w:color="auto" w:sz="4" w:space="0"/>
            </w:tcBorders>
            <w:shd w:val="clear" w:color="000000" w:fill="FFFFFF"/>
            <w:vAlign w:val="center"/>
          </w:tcPr>
          <w:p w14:paraId="2809D981">
            <w:pPr>
              <w:spacing w:after="0" w:line="240" w:lineRule="auto"/>
              <w:ind w:left="0" w:firstLine="0"/>
              <w:jc w:val="center"/>
              <w:rPr>
                <w:rFonts w:ascii="微软雅黑" w:hAnsi="微软雅黑" w:eastAsia="微软雅黑"/>
                <w:kern w:val="0"/>
                <w:sz w:val="20"/>
                <w:szCs w:val="20"/>
              </w:rPr>
            </w:pPr>
            <w:r>
              <w:rPr>
                <w:rFonts w:hint="eastAsia" w:ascii="微软雅黑" w:hAnsi="微软雅黑" w:eastAsia="微软雅黑"/>
                <w:kern w:val="0"/>
                <w:sz w:val="20"/>
                <w:szCs w:val="20"/>
              </w:rPr>
              <w:t>主舞台</w:t>
            </w:r>
          </w:p>
        </w:tc>
        <w:tc>
          <w:tcPr>
            <w:tcW w:w="1871" w:type="dxa"/>
            <w:tcBorders>
              <w:top w:val="nil"/>
              <w:left w:val="nil"/>
              <w:bottom w:val="single" w:color="auto" w:sz="4" w:space="0"/>
              <w:right w:val="single" w:color="auto" w:sz="4" w:space="0"/>
            </w:tcBorders>
            <w:shd w:val="clear" w:color="auto" w:fill="auto"/>
            <w:noWrap/>
            <w:vAlign w:val="center"/>
          </w:tcPr>
          <w:p w14:paraId="40236C29">
            <w:pPr>
              <w:spacing w:after="0" w:line="240" w:lineRule="auto"/>
              <w:ind w:left="0" w:firstLine="0"/>
              <w:jc w:val="center"/>
              <w:rPr>
                <w:rFonts w:ascii="微软雅黑" w:hAnsi="微软雅黑" w:eastAsia="微软雅黑"/>
                <w:kern w:val="0"/>
                <w:sz w:val="20"/>
                <w:szCs w:val="20"/>
              </w:rPr>
            </w:pPr>
            <w:r>
              <w:rPr>
                <w:rFonts w:hint="eastAsia" w:ascii="微软雅黑" w:hAnsi="微软雅黑" w:eastAsia="微软雅黑"/>
                <w:kern w:val="0"/>
                <w:sz w:val="20"/>
                <w:szCs w:val="20"/>
              </w:rPr>
              <w:t>10米*22米</w:t>
            </w:r>
          </w:p>
        </w:tc>
        <w:tc>
          <w:tcPr>
            <w:tcW w:w="1530" w:type="dxa"/>
            <w:tcBorders>
              <w:top w:val="nil"/>
              <w:left w:val="nil"/>
              <w:bottom w:val="single" w:color="auto" w:sz="4" w:space="0"/>
              <w:right w:val="single" w:color="auto" w:sz="4" w:space="0"/>
            </w:tcBorders>
            <w:shd w:val="clear" w:color="auto" w:fill="auto"/>
            <w:noWrap/>
            <w:vAlign w:val="center"/>
          </w:tcPr>
          <w:p w14:paraId="3F2D8E21">
            <w:pPr>
              <w:spacing w:after="0" w:line="240" w:lineRule="auto"/>
              <w:ind w:left="0" w:firstLine="0"/>
              <w:jc w:val="center"/>
              <w:rPr>
                <w:rFonts w:ascii="微软雅黑" w:hAnsi="微软雅黑" w:eastAsia="微软雅黑"/>
                <w:kern w:val="0"/>
                <w:sz w:val="20"/>
                <w:szCs w:val="20"/>
              </w:rPr>
            </w:pPr>
            <w:r>
              <w:rPr>
                <w:rFonts w:hint="eastAsia" w:ascii="微软雅黑" w:hAnsi="微软雅黑" w:eastAsia="微软雅黑"/>
                <w:kern w:val="0"/>
                <w:sz w:val="20"/>
                <w:szCs w:val="20"/>
              </w:rPr>
              <w:t>220</w:t>
            </w:r>
            <w:r>
              <w:rPr>
                <w:rFonts w:hint="eastAsia" w:ascii="微软雅黑" w:hAnsi="微软雅黑" w:eastAsia="微软雅黑"/>
                <w:kern w:val="0"/>
                <w:sz w:val="20"/>
                <w:szCs w:val="20"/>
                <w:lang w:eastAsia="zh-CN"/>
              </w:rPr>
              <w:t>平方</w:t>
            </w:r>
            <w:r>
              <w:rPr>
                <w:rFonts w:hint="eastAsia" w:ascii="微软雅黑" w:hAnsi="微软雅黑" w:eastAsia="微软雅黑"/>
                <w:kern w:val="0"/>
                <w:sz w:val="20"/>
                <w:szCs w:val="20"/>
              </w:rPr>
              <w:t>米</w:t>
            </w:r>
          </w:p>
        </w:tc>
        <w:tc>
          <w:tcPr>
            <w:tcW w:w="2235" w:type="dxa"/>
            <w:tcBorders>
              <w:top w:val="nil"/>
              <w:left w:val="nil"/>
              <w:bottom w:val="single" w:color="auto" w:sz="4" w:space="0"/>
              <w:right w:val="single" w:color="auto" w:sz="4" w:space="0"/>
            </w:tcBorders>
            <w:shd w:val="clear" w:color="000000" w:fill="FFFFFF"/>
            <w:vAlign w:val="center"/>
          </w:tcPr>
          <w:p w14:paraId="4260EFDC">
            <w:pPr>
              <w:spacing w:after="0" w:line="240" w:lineRule="auto"/>
              <w:ind w:left="0" w:firstLine="0"/>
              <w:jc w:val="center"/>
              <w:rPr>
                <w:rFonts w:ascii="微软雅黑" w:hAnsi="微软雅黑" w:eastAsia="微软雅黑"/>
                <w:color w:val="auto"/>
                <w:kern w:val="0"/>
                <w:sz w:val="16"/>
                <w:szCs w:val="16"/>
              </w:rPr>
            </w:pPr>
            <w:r>
              <w:rPr>
                <w:rFonts w:hint="eastAsia" w:ascii="微软雅黑" w:hAnsi="微软雅黑" w:eastAsia="微软雅黑"/>
                <w:color w:val="auto"/>
                <w:kern w:val="0"/>
                <w:sz w:val="16"/>
                <w:szCs w:val="16"/>
              </w:rPr>
              <w:t>演出铝合金舞台、1米高度搭建；左右两侧设5m阶梯，中央设12m斜坡造型雕刻立体Logo文字</w:t>
            </w:r>
          </w:p>
        </w:tc>
      </w:tr>
      <w:tr w14:paraId="10EAE661">
        <w:tblPrEx>
          <w:tblCellMar>
            <w:top w:w="0" w:type="dxa"/>
            <w:left w:w="108" w:type="dxa"/>
            <w:bottom w:w="0" w:type="dxa"/>
            <w:right w:w="108" w:type="dxa"/>
          </w:tblCellMar>
        </w:tblPrEx>
        <w:trPr>
          <w:trHeight w:val="410" w:hRule="atLeast"/>
          <w:jc w:val="center"/>
        </w:trPr>
        <w:tc>
          <w:tcPr>
            <w:tcW w:w="2164" w:type="dxa"/>
            <w:tcBorders>
              <w:top w:val="nil"/>
              <w:left w:val="single" w:color="auto" w:sz="4" w:space="0"/>
              <w:bottom w:val="single" w:color="auto" w:sz="4" w:space="0"/>
              <w:right w:val="single" w:color="auto" w:sz="4" w:space="0"/>
            </w:tcBorders>
            <w:shd w:val="clear" w:color="000000" w:fill="FFFFFF"/>
            <w:vAlign w:val="center"/>
          </w:tcPr>
          <w:p w14:paraId="00DE8295">
            <w:pPr>
              <w:spacing w:after="0" w:line="240" w:lineRule="auto"/>
              <w:ind w:left="0" w:firstLine="0"/>
              <w:jc w:val="center"/>
              <w:rPr>
                <w:rFonts w:ascii="微软雅黑" w:hAnsi="微软雅黑" w:eastAsia="微软雅黑"/>
                <w:kern w:val="0"/>
                <w:sz w:val="20"/>
                <w:szCs w:val="20"/>
              </w:rPr>
            </w:pPr>
            <w:r>
              <w:rPr>
                <w:rFonts w:hint="eastAsia" w:ascii="微软雅黑" w:hAnsi="微软雅黑" w:eastAsia="微软雅黑"/>
                <w:kern w:val="0"/>
                <w:sz w:val="20"/>
                <w:szCs w:val="20"/>
              </w:rPr>
              <w:t>电子屏防风雷亚架</w:t>
            </w:r>
          </w:p>
        </w:tc>
        <w:tc>
          <w:tcPr>
            <w:tcW w:w="1871" w:type="dxa"/>
            <w:tcBorders>
              <w:top w:val="nil"/>
              <w:left w:val="nil"/>
              <w:bottom w:val="single" w:color="auto" w:sz="4" w:space="0"/>
              <w:right w:val="single" w:color="auto" w:sz="4" w:space="0"/>
            </w:tcBorders>
            <w:shd w:val="clear" w:color="auto" w:fill="auto"/>
            <w:noWrap/>
            <w:vAlign w:val="center"/>
          </w:tcPr>
          <w:p w14:paraId="31ACFF50">
            <w:pPr>
              <w:spacing w:after="0" w:line="240" w:lineRule="auto"/>
              <w:ind w:left="0" w:firstLine="0"/>
              <w:jc w:val="center"/>
              <w:rPr>
                <w:rFonts w:ascii="微软雅黑" w:hAnsi="微软雅黑" w:eastAsia="微软雅黑"/>
                <w:kern w:val="0"/>
                <w:sz w:val="20"/>
                <w:szCs w:val="20"/>
              </w:rPr>
            </w:pPr>
            <w:r>
              <w:rPr>
                <w:rFonts w:hint="eastAsia" w:ascii="微软雅黑" w:hAnsi="微软雅黑" w:eastAsia="微软雅黑"/>
                <w:kern w:val="0"/>
                <w:sz w:val="20"/>
                <w:szCs w:val="20"/>
              </w:rPr>
              <w:t>2米</w:t>
            </w:r>
          </w:p>
        </w:tc>
        <w:tc>
          <w:tcPr>
            <w:tcW w:w="1530" w:type="dxa"/>
            <w:tcBorders>
              <w:top w:val="nil"/>
              <w:left w:val="nil"/>
              <w:bottom w:val="single" w:color="auto" w:sz="4" w:space="0"/>
              <w:right w:val="single" w:color="auto" w:sz="4" w:space="0"/>
            </w:tcBorders>
            <w:shd w:val="clear" w:color="auto" w:fill="auto"/>
            <w:noWrap/>
            <w:vAlign w:val="center"/>
          </w:tcPr>
          <w:p w14:paraId="00B57B8B">
            <w:pPr>
              <w:spacing w:after="0" w:line="240" w:lineRule="auto"/>
              <w:ind w:left="0" w:firstLine="0"/>
              <w:jc w:val="center"/>
              <w:rPr>
                <w:rFonts w:ascii="微软雅黑" w:hAnsi="微软雅黑" w:eastAsia="微软雅黑"/>
                <w:kern w:val="0"/>
                <w:sz w:val="20"/>
                <w:szCs w:val="20"/>
              </w:rPr>
            </w:pPr>
            <w:r>
              <w:rPr>
                <w:rFonts w:hint="eastAsia" w:ascii="微软雅黑" w:hAnsi="微软雅黑" w:eastAsia="微软雅黑"/>
                <w:kern w:val="0"/>
                <w:sz w:val="20"/>
                <w:szCs w:val="20"/>
                <w:lang w:val="en-US" w:eastAsia="zh-CN"/>
              </w:rPr>
              <w:t>8</w:t>
            </w:r>
            <w:r>
              <w:rPr>
                <w:rFonts w:hint="eastAsia" w:ascii="微软雅黑" w:hAnsi="微软雅黑" w:eastAsia="微软雅黑"/>
                <w:kern w:val="0"/>
                <w:sz w:val="20"/>
                <w:szCs w:val="20"/>
              </w:rPr>
              <w:t>00根</w:t>
            </w:r>
          </w:p>
        </w:tc>
        <w:tc>
          <w:tcPr>
            <w:tcW w:w="2235" w:type="dxa"/>
            <w:tcBorders>
              <w:top w:val="nil"/>
              <w:left w:val="nil"/>
              <w:bottom w:val="single" w:color="auto" w:sz="4" w:space="0"/>
              <w:right w:val="single" w:color="auto" w:sz="4" w:space="0"/>
            </w:tcBorders>
            <w:shd w:val="clear" w:color="000000" w:fill="FFFFFF"/>
            <w:vAlign w:val="center"/>
          </w:tcPr>
          <w:p w14:paraId="4BAFD035">
            <w:pPr>
              <w:spacing w:after="0" w:line="240" w:lineRule="auto"/>
              <w:ind w:left="0" w:firstLine="0"/>
              <w:jc w:val="center"/>
              <w:rPr>
                <w:rFonts w:ascii="微软雅黑" w:hAnsi="微软雅黑" w:eastAsia="微软雅黑"/>
                <w:color w:val="auto"/>
                <w:kern w:val="0"/>
                <w:sz w:val="16"/>
                <w:szCs w:val="16"/>
              </w:rPr>
            </w:pPr>
            <w:r>
              <w:rPr>
                <w:rFonts w:hint="eastAsia" w:ascii="微软雅黑" w:hAnsi="微软雅黑" w:eastAsia="微软雅黑"/>
                <w:color w:val="auto"/>
                <w:kern w:val="0"/>
                <w:sz w:val="16"/>
                <w:szCs w:val="16"/>
              </w:rPr>
              <w:t>户外电子屏抗风保护</w:t>
            </w:r>
          </w:p>
        </w:tc>
      </w:tr>
      <w:tr w14:paraId="59C3555B">
        <w:tblPrEx>
          <w:tblCellMar>
            <w:top w:w="0" w:type="dxa"/>
            <w:left w:w="108" w:type="dxa"/>
            <w:bottom w:w="0" w:type="dxa"/>
            <w:right w:w="108" w:type="dxa"/>
          </w:tblCellMar>
        </w:tblPrEx>
        <w:trPr>
          <w:trHeight w:val="508" w:hRule="atLeast"/>
          <w:jc w:val="center"/>
        </w:trPr>
        <w:tc>
          <w:tcPr>
            <w:tcW w:w="2164" w:type="dxa"/>
            <w:tcBorders>
              <w:top w:val="nil"/>
              <w:left w:val="single" w:color="auto" w:sz="4" w:space="0"/>
              <w:bottom w:val="single" w:color="auto" w:sz="4" w:space="0"/>
              <w:right w:val="single" w:color="auto" w:sz="4" w:space="0"/>
            </w:tcBorders>
            <w:shd w:val="clear" w:color="000000" w:fill="FFFFFF"/>
            <w:vAlign w:val="center"/>
          </w:tcPr>
          <w:p w14:paraId="4A6719EB">
            <w:pPr>
              <w:spacing w:after="0" w:line="240" w:lineRule="auto"/>
              <w:ind w:left="0" w:firstLine="0"/>
              <w:jc w:val="center"/>
              <w:rPr>
                <w:rFonts w:ascii="微软雅黑" w:hAnsi="微软雅黑" w:eastAsia="微软雅黑"/>
                <w:color w:val="auto"/>
                <w:kern w:val="0"/>
                <w:sz w:val="20"/>
                <w:szCs w:val="20"/>
              </w:rPr>
            </w:pPr>
            <w:r>
              <w:rPr>
                <w:rFonts w:hint="eastAsia" w:ascii="微软雅黑" w:hAnsi="微软雅黑" w:eastAsia="微软雅黑"/>
                <w:color w:val="auto"/>
                <w:kern w:val="0"/>
                <w:sz w:val="20"/>
                <w:szCs w:val="20"/>
              </w:rPr>
              <w:t>主舞台地毯</w:t>
            </w:r>
          </w:p>
        </w:tc>
        <w:tc>
          <w:tcPr>
            <w:tcW w:w="1871" w:type="dxa"/>
            <w:tcBorders>
              <w:top w:val="nil"/>
              <w:left w:val="nil"/>
              <w:bottom w:val="single" w:color="auto" w:sz="4" w:space="0"/>
              <w:right w:val="single" w:color="auto" w:sz="4" w:space="0"/>
            </w:tcBorders>
            <w:shd w:val="clear" w:color="auto" w:fill="auto"/>
            <w:noWrap/>
            <w:vAlign w:val="center"/>
          </w:tcPr>
          <w:p w14:paraId="5683427B">
            <w:pPr>
              <w:spacing w:after="0" w:line="240" w:lineRule="auto"/>
              <w:ind w:left="0" w:firstLine="0"/>
              <w:jc w:val="center"/>
              <w:rPr>
                <w:rFonts w:ascii="微软雅黑" w:hAnsi="微软雅黑" w:eastAsia="微软雅黑"/>
                <w:kern w:val="0"/>
                <w:sz w:val="20"/>
                <w:szCs w:val="20"/>
              </w:rPr>
            </w:pPr>
            <w:r>
              <w:rPr>
                <w:rFonts w:hint="eastAsia" w:ascii="微软雅黑" w:hAnsi="微软雅黑" w:eastAsia="微软雅黑"/>
                <w:kern w:val="0"/>
                <w:sz w:val="20"/>
                <w:szCs w:val="20"/>
              </w:rPr>
              <w:t>12米*25米</w:t>
            </w:r>
          </w:p>
        </w:tc>
        <w:tc>
          <w:tcPr>
            <w:tcW w:w="1530" w:type="dxa"/>
            <w:tcBorders>
              <w:top w:val="nil"/>
              <w:left w:val="nil"/>
              <w:bottom w:val="single" w:color="auto" w:sz="4" w:space="0"/>
              <w:right w:val="single" w:color="auto" w:sz="4" w:space="0"/>
            </w:tcBorders>
            <w:shd w:val="clear" w:color="auto" w:fill="auto"/>
            <w:noWrap/>
            <w:vAlign w:val="center"/>
          </w:tcPr>
          <w:p w14:paraId="7C09DD1B">
            <w:pPr>
              <w:spacing w:after="0" w:line="240" w:lineRule="auto"/>
              <w:ind w:left="0" w:firstLine="0"/>
              <w:jc w:val="center"/>
              <w:rPr>
                <w:rFonts w:ascii="微软雅黑" w:hAnsi="微软雅黑" w:eastAsia="微软雅黑"/>
                <w:kern w:val="0"/>
                <w:sz w:val="20"/>
                <w:szCs w:val="20"/>
              </w:rPr>
            </w:pPr>
            <w:r>
              <w:rPr>
                <w:rFonts w:hint="eastAsia" w:ascii="微软雅黑" w:hAnsi="微软雅黑" w:eastAsia="微软雅黑"/>
                <w:kern w:val="0"/>
                <w:sz w:val="20"/>
                <w:szCs w:val="20"/>
              </w:rPr>
              <w:t>300</w:t>
            </w:r>
            <w:r>
              <w:rPr>
                <w:rFonts w:hint="eastAsia" w:ascii="微软雅黑" w:hAnsi="微软雅黑" w:eastAsia="微软雅黑"/>
                <w:kern w:val="0"/>
                <w:sz w:val="20"/>
                <w:szCs w:val="20"/>
                <w:lang w:eastAsia="zh-CN"/>
              </w:rPr>
              <w:t>平方</w:t>
            </w:r>
            <w:r>
              <w:rPr>
                <w:rFonts w:hint="eastAsia" w:ascii="微软雅黑" w:hAnsi="微软雅黑" w:eastAsia="微软雅黑"/>
                <w:kern w:val="0"/>
                <w:sz w:val="20"/>
                <w:szCs w:val="20"/>
              </w:rPr>
              <w:t>米</w:t>
            </w:r>
          </w:p>
        </w:tc>
        <w:tc>
          <w:tcPr>
            <w:tcW w:w="2235" w:type="dxa"/>
            <w:tcBorders>
              <w:top w:val="nil"/>
              <w:left w:val="nil"/>
              <w:bottom w:val="single" w:color="auto" w:sz="4" w:space="0"/>
              <w:right w:val="single" w:color="auto" w:sz="4" w:space="0"/>
            </w:tcBorders>
            <w:shd w:val="clear" w:color="000000" w:fill="FFFFFF"/>
            <w:vAlign w:val="center"/>
          </w:tcPr>
          <w:p w14:paraId="3A3662D5">
            <w:pPr>
              <w:spacing w:after="0" w:line="240" w:lineRule="auto"/>
              <w:ind w:left="0" w:firstLine="0"/>
              <w:jc w:val="center"/>
              <w:rPr>
                <w:rFonts w:ascii="微软雅黑" w:hAnsi="微软雅黑" w:eastAsia="微软雅黑"/>
                <w:color w:val="auto"/>
                <w:kern w:val="0"/>
                <w:sz w:val="16"/>
                <w:szCs w:val="16"/>
              </w:rPr>
            </w:pPr>
            <w:r>
              <w:rPr>
                <w:rFonts w:hint="eastAsia" w:ascii="微软雅黑" w:hAnsi="微软雅黑" w:eastAsia="微软雅黑"/>
                <w:color w:val="auto"/>
                <w:kern w:val="0"/>
                <w:sz w:val="16"/>
                <w:szCs w:val="16"/>
              </w:rPr>
              <w:t>5mm加厚红色地毯</w:t>
            </w:r>
          </w:p>
        </w:tc>
      </w:tr>
      <w:tr w14:paraId="147EA304">
        <w:tblPrEx>
          <w:tblCellMar>
            <w:top w:w="0" w:type="dxa"/>
            <w:left w:w="108" w:type="dxa"/>
            <w:bottom w:w="0" w:type="dxa"/>
            <w:right w:w="108" w:type="dxa"/>
          </w:tblCellMar>
        </w:tblPrEx>
        <w:trPr>
          <w:trHeight w:val="508" w:hRule="atLeast"/>
          <w:jc w:val="center"/>
        </w:trPr>
        <w:tc>
          <w:tcPr>
            <w:tcW w:w="2164" w:type="dxa"/>
            <w:tcBorders>
              <w:top w:val="nil"/>
              <w:left w:val="single" w:color="auto" w:sz="4" w:space="0"/>
              <w:bottom w:val="single" w:color="auto" w:sz="4" w:space="0"/>
              <w:right w:val="single" w:color="auto" w:sz="4" w:space="0"/>
            </w:tcBorders>
            <w:shd w:val="clear" w:color="auto" w:fill="auto"/>
            <w:vAlign w:val="center"/>
          </w:tcPr>
          <w:p w14:paraId="4CE80BC9">
            <w:pPr>
              <w:spacing w:after="0" w:line="240" w:lineRule="auto"/>
              <w:ind w:left="0" w:firstLine="0"/>
              <w:jc w:val="center"/>
              <w:rPr>
                <w:rFonts w:hint="eastAsia" w:ascii="微软雅黑" w:hAnsi="微软雅黑" w:eastAsia="微软雅黑"/>
                <w:kern w:val="0"/>
                <w:sz w:val="20"/>
                <w:szCs w:val="20"/>
              </w:rPr>
            </w:pPr>
            <w:r>
              <w:rPr>
                <w:rFonts w:hint="eastAsia" w:ascii="微软雅黑" w:hAnsi="微软雅黑" w:eastAsia="微软雅黑"/>
                <w:kern w:val="0"/>
                <w:sz w:val="20"/>
                <w:szCs w:val="20"/>
              </w:rPr>
              <w:t>台前斜坡造型台+地毯</w:t>
            </w:r>
          </w:p>
        </w:tc>
        <w:tc>
          <w:tcPr>
            <w:tcW w:w="1871" w:type="dxa"/>
            <w:tcBorders>
              <w:top w:val="nil"/>
              <w:left w:val="nil"/>
              <w:bottom w:val="single" w:color="auto" w:sz="4" w:space="0"/>
              <w:right w:val="single" w:color="auto" w:sz="4" w:space="0"/>
            </w:tcBorders>
            <w:shd w:val="clear" w:color="auto" w:fill="auto"/>
            <w:vAlign w:val="center"/>
          </w:tcPr>
          <w:p w14:paraId="3422A244">
            <w:pPr>
              <w:spacing w:after="0" w:line="240" w:lineRule="auto"/>
              <w:ind w:left="0" w:firstLine="0"/>
              <w:jc w:val="center"/>
              <w:rPr>
                <w:rFonts w:hint="eastAsia" w:ascii="微软雅黑" w:hAnsi="微软雅黑" w:eastAsia="微软雅黑"/>
                <w:kern w:val="0"/>
                <w:sz w:val="20"/>
                <w:szCs w:val="20"/>
              </w:rPr>
            </w:pPr>
            <w:r>
              <w:rPr>
                <w:rFonts w:hint="eastAsia" w:ascii="微软雅黑" w:hAnsi="微软雅黑" w:eastAsia="微软雅黑"/>
                <w:kern w:val="0"/>
                <w:sz w:val="20"/>
                <w:szCs w:val="20"/>
              </w:rPr>
              <w:t>1.1米*12米</w:t>
            </w:r>
          </w:p>
        </w:tc>
        <w:tc>
          <w:tcPr>
            <w:tcW w:w="1530" w:type="dxa"/>
            <w:tcBorders>
              <w:top w:val="nil"/>
              <w:left w:val="nil"/>
              <w:bottom w:val="single" w:color="auto" w:sz="4" w:space="0"/>
              <w:right w:val="single" w:color="auto" w:sz="4" w:space="0"/>
            </w:tcBorders>
            <w:shd w:val="clear" w:color="auto" w:fill="auto"/>
            <w:noWrap/>
            <w:vAlign w:val="center"/>
          </w:tcPr>
          <w:p w14:paraId="293CC192">
            <w:pPr>
              <w:spacing w:after="0" w:line="240" w:lineRule="auto"/>
              <w:ind w:left="0" w:firstLine="0"/>
              <w:jc w:val="center"/>
              <w:rPr>
                <w:rFonts w:hint="eastAsia" w:ascii="微软雅黑" w:hAnsi="微软雅黑" w:eastAsia="微软雅黑"/>
                <w:kern w:val="0"/>
                <w:sz w:val="20"/>
                <w:szCs w:val="20"/>
              </w:rPr>
            </w:pPr>
            <w:r>
              <w:rPr>
                <w:rFonts w:hint="eastAsia" w:ascii="微软雅黑" w:hAnsi="微软雅黑" w:eastAsia="微软雅黑"/>
                <w:kern w:val="0"/>
                <w:sz w:val="20"/>
                <w:szCs w:val="20"/>
              </w:rPr>
              <w:t>1套</w:t>
            </w:r>
          </w:p>
        </w:tc>
        <w:tc>
          <w:tcPr>
            <w:tcW w:w="2235" w:type="dxa"/>
            <w:tcBorders>
              <w:top w:val="nil"/>
              <w:left w:val="nil"/>
              <w:bottom w:val="single" w:color="auto" w:sz="4" w:space="0"/>
              <w:right w:val="single" w:color="auto" w:sz="4" w:space="0"/>
            </w:tcBorders>
            <w:shd w:val="clear" w:color="auto" w:fill="auto"/>
            <w:vAlign w:val="center"/>
          </w:tcPr>
          <w:p w14:paraId="233C235A">
            <w:pPr>
              <w:spacing w:after="0" w:line="240" w:lineRule="auto"/>
              <w:ind w:left="0" w:firstLine="0"/>
              <w:jc w:val="center"/>
              <w:rPr>
                <w:rFonts w:ascii="微软雅黑" w:hAnsi="微软雅黑" w:eastAsia="微软雅黑"/>
                <w:kern w:val="0"/>
                <w:sz w:val="16"/>
                <w:szCs w:val="16"/>
              </w:rPr>
            </w:pPr>
            <w:r>
              <w:rPr>
                <w:rFonts w:hint="eastAsia" w:ascii="微软雅黑" w:hAnsi="微软雅黑" w:eastAsia="微软雅黑"/>
                <w:kern w:val="0"/>
                <w:sz w:val="16"/>
                <w:szCs w:val="16"/>
              </w:rPr>
              <w:t>台前斜坡造型台+地毯</w:t>
            </w:r>
          </w:p>
        </w:tc>
      </w:tr>
      <w:tr w14:paraId="50368615">
        <w:tblPrEx>
          <w:tblCellMar>
            <w:top w:w="0" w:type="dxa"/>
            <w:left w:w="108" w:type="dxa"/>
            <w:bottom w:w="0" w:type="dxa"/>
            <w:right w:w="108" w:type="dxa"/>
          </w:tblCellMar>
        </w:tblPrEx>
        <w:trPr>
          <w:trHeight w:val="508" w:hRule="atLeast"/>
          <w:jc w:val="center"/>
        </w:trPr>
        <w:tc>
          <w:tcPr>
            <w:tcW w:w="2164" w:type="dxa"/>
            <w:tcBorders>
              <w:top w:val="nil"/>
              <w:left w:val="single" w:color="auto" w:sz="4" w:space="0"/>
              <w:bottom w:val="single" w:color="auto" w:sz="4" w:space="0"/>
              <w:right w:val="single" w:color="auto" w:sz="4" w:space="0"/>
            </w:tcBorders>
            <w:shd w:val="clear" w:color="auto" w:fill="auto"/>
            <w:vAlign w:val="center"/>
          </w:tcPr>
          <w:p w14:paraId="1FC6A0FD">
            <w:pPr>
              <w:spacing w:after="0" w:line="240" w:lineRule="auto"/>
              <w:ind w:left="0" w:firstLine="0"/>
              <w:jc w:val="center"/>
              <w:rPr>
                <w:rFonts w:hint="eastAsia" w:ascii="微软雅黑" w:hAnsi="微软雅黑" w:eastAsia="微软雅黑"/>
                <w:kern w:val="0"/>
                <w:sz w:val="20"/>
                <w:szCs w:val="20"/>
              </w:rPr>
            </w:pPr>
            <w:r>
              <w:rPr>
                <w:rFonts w:hint="eastAsia" w:ascii="微软雅黑" w:hAnsi="微软雅黑" w:eastAsia="微软雅黑"/>
                <w:kern w:val="0"/>
                <w:sz w:val="20"/>
                <w:szCs w:val="20"/>
              </w:rPr>
              <w:t>校徽定制</w:t>
            </w:r>
          </w:p>
        </w:tc>
        <w:tc>
          <w:tcPr>
            <w:tcW w:w="1871" w:type="dxa"/>
            <w:tcBorders>
              <w:top w:val="nil"/>
              <w:left w:val="nil"/>
              <w:bottom w:val="single" w:color="auto" w:sz="4" w:space="0"/>
              <w:right w:val="single" w:color="auto" w:sz="4" w:space="0"/>
            </w:tcBorders>
            <w:shd w:val="clear" w:color="auto" w:fill="auto"/>
            <w:vAlign w:val="center"/>
          </w:tcPr>
          <w:p w14:paraId="4A1FA317">
            <w:pPr>
              <w:spacing w:after="0" w:line="240" w:lineRule="auto"/>
              <w:ind w:left="0" w:firstLine="0"/>
              <w:jc w:val="center"/>
              <w:rPr>
                <w:rFonts w:hint="eastAsia" w:ascii="微软雅黑" w:hAnsi="微软雅黑" w:eastAsia="微软雅黑"/>
                <w:kern w:val="0"/>
                <w:sz w:val="20"/>
                <w:szCs w:val="20"/>
              </w:rPr>
            </w:pPr>
            <w:r>
              <w:rPr>
                <w:rFonts w:hint="eastAsia" w:ascii="微软雅黑" w:hAnsi="微软雅黑" w:eastAsia="微软雅黑"/>
                <w:kern w:val="0"/>
                <w:sz w:val="20"/>
                <w:szCs w:val="20"/>
              </w:rPr>
              <w:t>0.8米*6米</w:t>
            </w:r>
          </w:p>
        </w:tc>
        <w:tc>
          <w:tcPr>
            <w:tcW w:w="1530" w:type="dxa"/>
            <w:tcBorders>
              <w:top w:val="nil"/>
              <w:left w:val="nil"/>
              <w:bottom w:val="single" w:color="auto" w:sz="4" w:space="0"/>
              <w:right w:val="single" w:color="auto" w:sz="4" w:space="0"/>
            </w:tcBorders>
            <w:shd w:val="clear" w:color="auto" w:fill="auto"/>
            <w:noWrap/>
            <w:vAlign w:val="center"/>
          </w:tcPr>
          <w:p w14:paraId="682667A9">
            <w:pPr>
              <w:spacing w:after="0" w:line="240" w:lineRule="auto"/>
              <w:ind w:left="0" w:firstLine="0"/>
              <w:jc w:val="center"/>
              <w:rPr>
                <w:rFonts w:hint="eastAsia" w:ascii="微软雅黑" w:hAnsi="微软雅黑" w:eastAsia="微软雅黑"/>
                <w:kern w:val="0"/>
                <w:sz w:val="20"/>
                <w:szCs w:val="20"/>
              </w:rPr>
            </w:pPr>
            <w:r>
              <w:rPr>
                <w:rFonts w:hint="eastAsia" w:ascii="微软雅黑" w:hAnsi="微软雅黑" w:eastAsia="微软雅黑"/>
                <w:kern w:val="0"/>
                <w:sz w:val="20"/>
                <w:szCs w:val="20"/>
              </w:rPr>
              <w:t>1套</w:t>
            </w:r>
          </w:p>
        </w:tc>
        <w:tc>
          <w:tcPr>
            <w:tcW w:w="2235" w:type="dxa"/>
            <w:tcBorders>
              <w:top w:val="nil"/>
              <w:left w:val="nil"/>
              <w:bottom w:val="single" w:color="auto" w:sz="4" w:space="0"/>
              <w:right w:val="single" w:color="auto" w:sz="4" w:space="0"/>
            </w:tcBorders>
            <w:shd w:val="clear" w:color="auto" w:fill="auto"/>
            <w:vAlign w:val="center"/>
          </w:tcPr>
          <w:p w14:paraId="1C796E02">
            <w:pPr>
              <w:spacing w:after="0" w:line="240" w:lineRule="auto"/>
              <w:ind w:left="0" w:firstLine="0"/>
              <w:jc w:val="center"/>
              <w:rPr>
                <w:rFonts w:ascii="微软雅黑" w:hAnsi="微软雅黑" w:eastAsia="微软雅黑"/>
                <w:kern w:val="0"/>
                <w:sz w:val="16"/>
                <w:szCs w:val="16"/>
              </w:rPr>
            </w:pPr>
            <w:r>
              <w:rPr>
                <w:rFonts w:hint="eastAsia" w:ascii="微软雅黑" w:hAnsi="微软雅黑" w:eastAsia="微软雅黑"/>
                <w:kern w:val="0"/>
                <w:sz w:val="16"/>
                <w:szCs w:val="16"/>
              </w:rPr>
              <w:t>PVC雕刻字</w:t>
            </w:r>
          </w:p>
        </w:tc>
      </w:tr>
      <w:tr w14:paraId="15A5E18C">
        <w:tblPrEx>
          <w:tblCellMar>
            <w:top w:w="0" w:type="dxa"/>
            <w:left w:w="108" w:type="dxa"/>
            <w:bottom w:w="0" w:type="dxa"/>
            <w:right w:w="108" w:type="dxa"/>
          </w:tblCellMar>
        </w:tblPrEx>
        <w:trPr>
          <w:trHeight w:val="508" w:hRule="atLeast"/>
          <w:jc w:val="center"/>
        </w:trPr>
        <w:tc>
          <w:tcPr>
            <w:tcW w:w="2164" w:type="dxa"/>
            <w:tcBorders>
              <w:top w:val="nil"/>
              <w:left w:val="single" w:color="auto" w:sz="4" w:space="0"/>
              <w:bottom w:val="single" w:color="auto" w:sz="4" w:space="0"/>
              <w:right w:val="single" w:color="auto" w:sz="4" w:space="0"/>
            </w:tcBorders>
            <w:shd w:val="clear" w:color="000000" w:fill="FFFFFF"/>
            <w:vAlign w:val="center"/>
          </w:tcPr>
          <w:p w14:paraId="2CB317B1">
            <w:pPr>
              <w:spacing w:after="0" w:line="240" w:lineRule="auto"/>
              <w:ind w:left="0" w:firstLine="0"/>
              <w:jc w:val="center"/>
              <w:rPr>
                <w:rFonts w:hint="eastAsia" w:ascii="微软雅黑" w:hAnsi="微软雅黑" w:eastAsia="微软雅黑"/>
                <w:kern w:val="0"/>
                <w:sz w:val="20"/>
                <w:szCs w:val="20"/>
              </w:rPr>
            </w:pPr>
            <w:r>
              <w:rPr>
                <w:rFonts w:hint="eastAsia" w:ascii="微软雅黑" w:hAnsi="微软雅黑" w:eastAsia="微软雅黑"/>
                <w:kern w:val="0"/>
                <w:sz w:val="20"/>
                <w:szCs w:val="20"/>
              </w:rPr>
              <w:t>会议桌</w:t>
            </w:r>
          </w:p>
        </w:tc>
        <w:tc>
          <w:tcPr>
            <w:tcW w:w="1871" w:type="dxa"/>
            <w:tcBorders>
              <w:top w:val="nil"/>
              <w:left w:val="nil"/>
              <w:bottom w:val="single" w:color="auto" w:sz="4" w:space="0"/>
              <w:right w:val="single" w:color="auto" w:sz="4" w:space="0"/>
            </w:tcBorders>
            <w:shd w:val="clear" w:color="000000" w:fill="FFFFFF"/>
            <w:vAlign w:val="center"/>
          </w:tcPr>
          <w:p w14:paraId="5F9F1FBF">
            <w:pPr>
              <w:spacing w:after="0" w:line="240" w:lineRule="auto"/>
              <w:ind w:left="0" w:firstLine="0"/>
              <w:jc w:val="center"/>
              <w:rPr>
                <w:rFonts w:hint="eastAsia" w:ascii="微软雅黑" w:hAnsi="微软雅黑" w:eastAsia="微软雅黑"/>
                <w:kern w:val="0"/>
                <w:sz w:val="20"/>
                <w:szCs w:val="20"/>
              </w:rPr>
            </w:pPr>
            <w:r>
              <w:rPr>
                <w:rFonts w:hint="eastAsia" w:ascii="微软雅黑" w:hAnsi="微软雅黑" w:eastAsia="微软雅黑"/>
                <w:kern w:val="0"/>
                <w:sz w:val="20"/>
                <w:szCs w:val="20"/>
              </w:rPr>
              <w:t>1.8米*0.4米</w:t>
            </w:r>
          </w:p>
        </w:tc>
        <w:tc>
          <w:tcPr>
            <w:tcW w:w="1530" w:type="dxa"/>
            <w:tcBorders>
              <w:top w:val="nil"/>
              <w:left w:val="nil"/>
              <w:bottom w:val="single" w:color="auto" w:sz="4" w:space="0"/>
              <w:right w:val="single" w:color="auto" w:sz="4" w:space="0"/>
            </w:tcBorders>
            <w:shd w:val="clear" w:color="auto" w:fill="auto"/>
            <w:noWrap/>
            <w:vAlign w:val="center"/>
          </w:tcPr>
          <w:p w14:paraId="05A8E60C">
            <w:pPr>
              <w:spacing w:after="0" w:line="240" w:lineRule="auto"/>
              <w:ind w:left="0" w:leftChars="0" w:firstLine="0" w:firstLineChars="0"/>
              <w:jc w:val="center"/>
              <w:rPr>
                <w:rFonts w:hint="eastAsia" w:ascii="微软雅黑" w:hAnsi="微软雅黑" w:eastAsia="微软雅黑"/>
                <w:color w:val="auto"/>
                <w:kern w:val="0"/>
                <w:sz w:val="20"/>
                <w:szCs w:val="20"/>
              </w:rPr>
            </w:pPr>
            <w:r>
              <w:rPr>
                <w:rFonts w:hint="eastAsia" w:ascii="微软雅黑" w:hAnsi="微软雅黑" w:eastAsia="微软雅黑"/>
                <w:color w:val="auto"/>
                <w:kern w:val="0"/>
                <w:sz w:val="20"/>
                <w:szCs w:val="20"/>
                <w:lang w:val="en-US" w:eastAsia="zh-CN"/>
              </w:rPr>
              <w:t>40</w:t>
            </w:r>
            <w:r>
              <w:rPr>
                <w:rFonts w:hint="eastAsia" w:ascii="微软雅黑" w:hAnsi="微软雅黑" w:eastAsia="微软雅黑"/>
                <w:color w:val="auto"/>
                <w:kern w:val="0"/>
                <w:sz w:val="20"/>
                <w:szCs w:val="20"/>
              </w:rPr>
              <w:t xml:space="preserve"> 张</w:t>
            </w:r>
          </w:p>
        </w:tc>
        <w:tc>
          <w:tcPr>
            <w:tcW w:w="2235" w:type="dxa"/>
            <w:tcBorders>
              <w:top w:val="nil"/>
              <w:left w:val="nil"/>
              <w:bottom w:val="single" w:color="auto" w:sz="4" w:space="0"/>
              <w:right w:val="single" w:color="auto" w:sz="4" w:space="0"/>
            </w:tcBorders>
            <w:shd w:val="clear" w:color="000000" w:fill="FFFFFF"/>
            <w:vAlign w:val="center"/>
          </w:tcPr>
          <w:p w14:paraId="158CED4F">
            <w:pPr>
              <w:spacing w:after="0" w:line="240" w:lineRule="auto"/>
              <w:ind w:left="0" w:firstLine="0"/>
              <w:jc w:val="center"/>
              <w:rPr>
                <w:rFonts w:ascii="微软雅黑" w:hAnsi="微软雅黑" w:eastAsia="微软雅黑"/>
                <w:color w:val="auto"/>
                <w:kern w:val="0"/>
                <w:sz w:val="16"/>
                <w:szCs w:val="16"/>
              </w:rPr>
            </w:pPr>
            <w:r>
              <w:rPr>
                <w:rFonts w:hint="eastAsia" w:ascii="微软雅黑" w:hAnsi="微软雅黑" w:eastAsia="微软雅黑"/>
                <w:color w:val="auto"/>
                <w:kern w:val="0"/>
                <w:sz w:val="16"/>
                <w:szCs w:val="16"/>
              </w:rPr>
              <w:t>白色桌布红色围边</w:t>
            </w:r>
          </w:p>
        </w:tc>
      </w:tr>
      <w:tr w14:paraId="68438F57">
        <w:tblPrEx>
          <w:tblCellMar>
            <w:top w:w="0" w:type="dxa"/>
            <w:left w:w="108" w:type="dxa"/>
            <w:bottom w:w="0" w:type="dxa"/>
            <w:right w:w="108" w:type="dxa"/>
          </w:tblCellMar>
        </w:tblPrEx>
        <w:trPr>
          <w:trHeight w:val="426" w:hRule="atLeast"/>
          <w:jc w:val="center"/>
        </w:trPr>
        <w:tc>
          <w:tcPr>
            <w:tcW w:w="2164" w:type="dxa"/>
            <w:tcBorders>
              <w:top w:val="nil"/>
              <w:left w:val="single" w:color="auto" w:sz="4" w:space="0"/>
              <w:bottom w:val="single" w:color="auto" w:sz="4" w:space="0"/>
              <w:right w:val="single" w:color="auto" w:sz="4" w:space="0"/>
            </w:tcBorders>
            <w:shd w:val="clear" w:color="000000" w:fill="FFFFFF"/>
            <w:vAlign w:val="center"/>
          </w:tcPr>
          <w:p w14:paraId="76A79F1C">
            <w:pPr>
              <w:spacing w:after="0" w:line="240" w:lineRule="auto"/>
              <w:ind w:left="0" w:firstLine="0"/>
              <w:jc w:val="center"/>
              <w:rPr>
                <w:rFonts w:hint="eastAsia" w:ascii="微软雅黑" w:hAnsi="微软雅黑" w:eastAsia="微软雅黑"/>
                <w:kern w:val="0"/>
                <w:sz w:val="20"/>
                <w:szCs w:val="20"/>
              </w:rPr>
            </w:pPr>
            <w:r>
              <w:rPr>
                <w:rFonts w:hint="eastAsia" w:ascii="微软雅黑" w:hAnsi="微软雅黑" w:eastAsia="微软雅黑"/>
                <w:kern w:val="0"/>
                <w:sz w:val="20"/>
                <w:szCs w:val="20"/>
              </w:rPr>
              <w:t>贵宾椅</w:t>
            </w:r>
          </w:p>
        </w:tc>
        <w:tc>
          <w:tcPr>
            <w:tcW w:w="1871" w:type="dxa"/>
            <w:tcBorders>
              <w:top w:val="nil"/>
              <w:left w:val="nil"/>
              <w:bottom w:val="single" w:color="auto" w:sz="4" w:space="0"/>
              <w:right w:val="single" w:color="auto" w:sz="4" w:space="0"/>
            </w:tcBorders>
            <w:shd w:val="clear" w:color="000000" w:fill="FFFFFF"/>
            <w:vAlign w:val="center"/>
          </w:tcPr>
          <w:p w14:paraId="4AB92CF9">
            <w:pPr>
              <w:spacing w:after="0" w:line="240" w:lineRule="auto"/>
              <w:ind w:left="0" w:firstLine="0"/>
              <w:jc w:val="center"/>
              <w:rPr>
                <w:rFonts w:hint="eastAsia" w:ascii="微软雅黑" w:hAnsi="微软雅黑" w:eastAsia="微软雅黑"/>
                <w:kern w:val="0"/>
                <w:sz w:val="20"/>
                <w:szCs w:val="20"/>
              </w:rPr>
            </w:pPr>
            <w:r>
              <w:rPr>
                <w:rFonts w:hint="eastAsia" w:ascii="微软雅黑" w:hAnsi="微软雅黑" w:eastAsia="微软雅黑"/>
                <w:kern w:val="0"/>
                <w:sz w:val="20"/>
                <w:szCs w:val="20"/>
              </w:rPr>
              <w:t>50cm</w:t>
            </w:r>
          </w:p>
        </w:tc>
        <w:tc>
          <w:tcPr>
            <w:tcW w:w="1530" w:type="dxa"/>
            <w:tcBorders>
              <w:top w:val="nil"/>
              <w:left w:val="nil"/>
              <w:bottom w:val="single" w:color="auto" w:sz="4" w:space="0"/>
              <w:right w:val="single" w:color="auto" w:sz="4" w:space="0"/>
            </w:tcBorders>
            <w:shd w:val="clear" w:color="auto" w:fill="auto"/>
            <w:noWrap/>
            <w:vAlign w:val="center"/>
          </w:tcPr>
          <w:p w14:paraId="5F6FBA26">
            <w:pPr>
              <w:spacing w:after="0" w:line="240" w:lineRule="auto"/>
              <w:ind w:left="0" w:leftChars="0" w:firstLine="0" w:firstLineChars="0"/>
              <w:jc w:val="center"/>
              <w:rPr>
                <w:rFonts w:hint="eastAsia" w:ascii="微软雅黑" w:hAnsi="微软雅黑" w:eastAsia="微软雅黑"/>
                <w:color w:val="auto"/>
                <w:kern w:val="0"/>
                <w:sz w:val="20"/>
                <w:szCs w:val="20"/>
              </w:rPr>
            </w:pPr>
            <w:r>
              <w:rPr>
                <w:rFonts w:hint="eastAsia" w:ascii="微软雅黑" w:hAnsi="微软雅黑" w:eastAsia="微软雅黑"/>
                <w:color w:val="auto"/>
                <w:kern w:val="0"/>
                <w:sz w:val="20"/>
                <w:szCs w:val="20"/>
                <w:lang w:val="en-US" w:eastAsia="zh-CN"/>
              </w:rPr>
              <w:t>80</w:t>
            </w:r>
            <w:r>
              <w:rPr>
                <w:rFonts w:hint="eastAsia" w:ascii="微软雅黑" w:hAnsi="微软雅黑" w:eastAsia="微软雅黑"/>
                <w:color w:val="auto"/>
                <w:kern w:val="0"/>
                <w:sz w:val="20"/>
                <w:szCs w:val="20"/>
              </w:rPr>
              <w:t>张</w:t>
            </w:r>
          </w:p>
        </w:tc>
        <w:tc>
          <w:tcPr>
            <w:tcW w:w="2235" w:type="dxa"/>
            <w:tcBorders>
              <w:top w:val="nil"/>
              <w:left w:val="nil"/>
              <w:bottom w:val="single" w:color="auto" w:sz="4" w:space="0"/>
              <w:right w:val="single" w:color="auto" w:sz="4" w:space="0"/>
            </w:tcBorders>
            <w:shd w:val="clear" w:color="000000" w:fill="FFFFFF"/>
            <w:vAlign w:val="center"/>
          </w:tcPr>
          <w:p w14:paraId="003B5C4A">
            <w:pPr>
              <w:spacing w:after="0" w:line="240" w:lineRule="auto"/>
              <w:ind w:left="0" w:firstLine="0"/>
              <w:jc w:val="center"/>
              <w:rPr>
                <w:rFonts w:ascii="微软雅黑" w:hAnsi="微软雅黑" w:eastAsia="微软雅黑"/>
                <w:color w:val="auto"/>
                <w:kern w:val="0"/>
                <w:sz w:val="16"/>
                <w:szCs w:val="16"/>
              </w:rPr>
            </w:pPr>
            <w:r>
              <w:rPr>
                <w:rFonts w:hint="eastAsia" w:ascii="微软雅黑" w:hAnsi="微软雅黑" w:eastAsia="微软雅黑"/>
                <w:color w:val="auto"/>
                <w:kern w:val="0"/>
                <w:sz w:val="16"/>
                <w:szCs w:val="16"/>
              </w:rPr>
              <w:t>白色椅罩红色蝴蝶结</w:t>
            </w:r>
          </w:p>
        </w:tc>
      </w:tr>
      <w:tr w14:paraId="2644DF2B">
        <w:tblPrEx>
          <w:tblCellMar>
            <w:top w:w="0" w:type="dxa"/>
            <w:left w:w="108" w:type="dxa"/>
            <w:bottom w:w="0" w:type="dxa"/>
            <w:right w:w="108" w:type="dxa"/>
          </w:tblCellMar>
        </w:tblPrEx>
        <w:trPr>
          <w:trHeight w:val="508" w:hRule="atLeast"/>
          <w:jc w:val="center"/>
        </w:trPr>
        <w:tc>
          <w:tcPr>
            <w:tcW w:w="2164" w:type="dxa"/>
            <w:tcBorders>
              <w:top w:val="nil"/>
              <w:left w:val="single" w:color="auto" w:sz="4" w:space="0"/>
              <w:bottom w:val="single" w:color="auto" w:sz="4" w:space="0"/>
              <w:right w:val="single" w:color="auto" w:sz="4" w:space="0"/>
            </w:tcBorders>
            <w:shd w:val="clear" w:color="000000" w:fill="FFFFFF"/>
            <w:vAlign w:val="center"/>
          </w:tcPr>
          <w:p w14:paraId="44C7B56F">
            <w:pPr>
              <w:spacing w:after="0" w:line="240" w:lineRule="auto"/>
              <w:ind w:left="0" w:firstLine="0"/>
              <w:jc w:val="center"/>
              <w:rPr>
                <w:rFonts w:hint="eastAsia" w:ascii="微软雅黑" w:hAnsi="微软雅黑" w:eastAsia="微软雅黑"/>
                <w:kern w:val="0"/>
                <w:sz w:val="20"/>
                <w:szCs w:val="20"/>
              </w:rPr>
            </w:pPr>
            <w:r>
              <w:rPr>
                <w:rFonts w:hint="eastAsia" w:ascii="微软雅黑" w:hAnsi="微软雅黑" w:eastAsia="微软雅黑"/>
                <w:kern w:val="0"/>
                <w:sz w:val="20"/>
                <w:szCs w:val="20"/>
              </w:rPr>
              <w:t>席卡</w:t>
            </w:r>
          </w:p>
        </w:tc>
        <w:tc>
          <w:tcPr>
            <w:tcW w:w="1871" w:type="dxa"/>
            <w:tcBorders>
              <w:top w:val="nil"/>
              <w:left w:val="nil"/>
              <w:bottom w:val="single" w:color="auto" w:sz="4" w:space="0"/>
              <w:right w:val="single" w:color="auto" w:sz="4" w:space="0"/>
            </w:tcBorders>
            <w:shd w:val="clear" w:color="000000" w:fill="FFFFFF"/>
            <w:vAlign w:val="center"/>
          </w:tcPr>
          <w:p w14:paraId="65EF3C4E">
            <w:pPr>
              <w:spacing w:after="0" w:line="240" w:lineRule="auto"/>
              <w:ind w:left="0" w:firstLine="0"/>
              <w:jc w:val="center"/>
              <w:rPr>
                <w:rFonts w:hint="eastAsia" w:ascii="微软雅黑" w:hAnsi="微软雅黑" w:eastAsia="微软雅黑"/>
                <w:kern w:val="0"/>
                <w:sz w:val="20"/>
                <w:szCs w:val="20"/>
              </w:rPr>
            </w:pPr>
            <w:r>
              <w:rPr>
                <w:rFonts w:hint="eastAsia" w:ascii="微软雅黑" w:hAnsi="微软雅黑" w:eastAsia="微软雅黑"/>
                <w:kern w:val="0"/>
                <w:sz w:val="20"/>
                <w:szCs w:val="20"/>
              </w:rPr>
              <w:t>10cm*20cm</w:t>
            </w:r>
          </w:p>
        </w:tc>
        <w:tc>
          <w:tcPr>
            <w:tcW w:w="1530" w:type="dxa"/>
            <w:tcBorders>
              <w:top w:val="nil"/>
              <w:left w:val="nil"/>
              <w:bottom w:val="single" w:color="auto" w:sz="4" w:space="0"/>
              <w:right w:val="single" w:color="auto" w:sz="4" w:space="0"/>
            </w:tcBorders>
            <w:shd w:val="clear" w:color="auto" w:fill="auto"/>
            <w:noWrap/>
            <w:vAlign w:val="center"/>
          </w:tcPr>
          <w:p w14:paraId="0921612A">
            <w:pPr>
              <w:spacing w:after="0" w:line="240" w:lineRule="auto"/>
              <w:ind w:left="0" w:leftChars="0" w:firstLine="0" w:firstLineChars="0"/>
              <w:jc w:val="center"/>
              <w:rPr>
                <w:rFonts w:hint="eastAsia" w:ascii="微软雅黑" w:hAnsi="微软雅黑" w:eastAsia="微软雅黑"/>
                <w:color w:val="auto"/>
                <w:kern w:val="0"/>
                <w:sz w:val="20"/>
                <w:szCs w:val="20"/>
              </w:rPr>
            </w:pPr>
            <w:r>
              <w:rPr>
                <w:rFonts w:hint="eastAsia" w:ascii="微软雅黑" w:hAnsi="微软雅黑" w:eastAsia="微软雅黑"/>
                <w:color w:val="auto"/>
                <w:kern w:val="0"/>
                <w:sz w:val="20"/>
                <w:szCs w:val="20"/>
                <w:lang w:val="en-US" w:eastAsia="zh-CN"/>
              </w:rPr>
              <w:t>80</w:t>
            </w:r>
            <w:r>
              <w:rPr>
                <w:rFonts w:hint="eastAsia" w:ascii="微软雅黑" w:hAnsi="微软雅黑" w:eastAsia="微软雅黑"/>
                <w:color w:val="auto"/>
                <w:kern w:val="0"/>
                <w:sz w:val="20"/>
                <w:szCs w:val="20"/>
              </w:rPr>
              <w:t xml:space="preserve"> 套</w:t>
            </w:r>
          </w:p>
        </w:tc>
        <w:tc>
          <w:tcPr>
            <w:tcW w:w="2235" w:type="dxa"/>
            <w:tcBorders>
              <w:top w:val="nil"/>
              <w:left w:val="nil"/>
              <w:bottom w:val="single" w:color="auto" w:sz="4" w:space="0"/>
              <w:right w:val="single" w:color="auto" w:sz="4" w:space="0"/>
            </w:tcBorders>
            <w:shd w:val="clear" w:color="000000" w:fill="FFFFFF"/>
            <w:vAlign w:val="center"/>
          </w:tcPr>
          <w:p w14:paraId="633FF3F1">
            <w:pPr>
              <w:spacing w:after="0" w:line="240" w:lineRule="auto"/>
              <w:ind w:left="0" w:firstLine="0"/>
              <w:jc w:val="center"/>
              <w:rPr>
                <w:rFonts w:ascii="微软雅黑" w:hAnsi="微软雅黑" w:eastAsia="微软雅黑"/>
                <w:color w:val="auto"/>
                <w:kern w:val="0"/>
                <w:sz w:val="16"/>
                <w:szCs w:val="16"/>
              </w:rPr>
            </w:pPr>
            <w:r>
              <w:rPr>
                <w:rFonts w:hint="eastAsia" w:ascii="微软雅黑" w:hAnsi="微软雅黑" w:eastAsia="微软雅黑"/>
                <w:color w:val="auto"/>
                <w:kern w:val="0"/>
                <w:sz w:val="16"/>
                <w:szCs w:val="16"/>
              </w:rPr>
              <w:t>亚克力磁吸打印内页</w:t>
            </w:r>
          </w:p>
        </w:tc>
      </w:tr>
      <w:tr w14:paraId="4FC90DDF">
        <w:tblPrEx>
          <w:tblCellMar>
            <w:top w:w="0" w:type="dxa"/>
            <w:left w:w="108" w:type="dxa"/>
            <w:bottom w:w="0" w:type="dxa"/>
            <w:right w:w="108" w:type="dxa"/>
          </w:tblCellMar>
        </w:tblPrEx>
        <w:trPr>
          <w:trHeight w:val="516" w:hRule="atLeast"/>
          <w:jc w:val="center"/>
        </w:trPr>
        <w:tc>
          <w:tcPr>
            <w:tcW w:w="2164" w:type="dxa"/>
            <w:tcBorders>
              <w:top w:val="single" w:color="auto" w:sz="4" w:space="0"/>
              <w:left w:val="single" w:color="auto" w:sz="4" w:space="0"/>
              <w:bottom w:val="single" w:color="auto" w:sz="4" w:space="0"/>
              <w:right w:val="single" w:color="auto" w:sz="4" w:space="0"/>
            </w:tcBorders>
            <w:shd w:val="clear" w:color="000000" w:fill="FFFFFF"/>
            <w:vAlign w:val="center"/>
          </w:tcPr>
          <w:p w14:paraId="1BD94BAC">
            <w:pPr>
              <w:spacing w:after="0" w:line="240" w:lineRule="auto"/>
              <w:ind w:left="0" w:leftChars="0" w:firstLine="0" w:firstLineChars="0"/>
              <w:jc w:val="center"/>
              <w:rPr>
                <w:rFonts w:hint="eastAsia" w:ascii="微软雅黑" w:hAnsi="微软雅黑" w:eastAsia="微软雅黑" w:cs="宋体"/>
                <w:color w:val="auto"/>
                <w:kern w:val="0"/>
                <w:sz w:val="20"/>
                <w:szCs w:val="20"/>
                <w:lang w:val="en-US" w:eastAsia="zh-CN" w:bidi="ar-SA"/>
              </w:rPr>
            </w:pPr>
            <w:r>
              <w:rPr>
                <w:rFonts w:hint="eastAsia" w:ascii="微软雅黑" w:hAnsi="微软雅黑" w:eastAsia="微软雅黑"/>
                <w:color w:val="auto"/>
                <w:kern w:val="0"/>
                <w:sz w:val="20"/>
                <w:szCs w:val="20"/>
                <w:highlight w:val="none"/>
                <w:lang w:val="en-US" w:eastAsia="zh-CN"/>
              </w:rPr>
              <w:t>塑料凳</w:t>
            </w:r>
          </w:p>
        </w:tc>
        <w:tc>
          <w:tcPr>
            <w:tcW w:w="1871" w:type="dxa"/>
            <w:tcBorders>
              <w:top w:val="single" w:color="auto" w:sz="4" w:space="0"/>
              <w:left w:val="nil"/>
              <w:bottom w:val="single" w:color="auto" w:sz="4" w:space="0"/>
              <w:right w:val="single" w:color="auto" w:sz="4" w:space="0"/>
            </w:tcBorders>
            <w:shd w:val="clear" w:color="000000" w:fill="FFFFFF"/>
            <w:vAlign w:val="center"/>
          </w:tcPr>
          <w:p w14:paraId="6A769E1F">
            <w:pPr>
              <w:spacing w:after="0" w:line="240" w:lineRule="auto"/>
              <w:ind w:left="0" w:firstLine="0"/>
              <w:jc w:val="center"/>
              <w:rPr>
                <w:rFonts w:hint="default" w:ascii="微软雅黑" w:hAnsi="微软雅黑" w:eastAsia="微软雅黑"/>
                <w:color w:val="auto"/>
                <w:kern w:val="0"/>
                <w:sz w:val="20"/>
                <w:szCs w:val="20"/>
                <w:lang w:val="en-US" w:eastAsia="zh-CN"/>
              </w:rPr>
            </w:pPr>
            <w:r>
              <w:rPr>
                <w:rFonts w:hint="default" w:ascii="微软雅黑" w:hAnsi="微软雅黑" w:eastAsia="微软雅黑"/>
                <w:color w:val="auto"/>
                <w:kern w:val="0"/>
                <w:sz w:val="20"/>
                <w:szCs w:val="20"/>
                <w:lang w:val="en-US" w:eastAsia="zh-CN"/>
              </w:rPr>
              <w:t>40cm红色塑料凳</w:t>
            </w:r>
          </w:p>
        </w:tc>
        <w:tc>
          <w:tcPr>
            <w:tcW w:w="1530" w:type="dxa"/>
            <w:tcBorders>
              <w:top w:val="single" w:color="auto" w:sz="4" w:space="0"/>
              <w:left w:val="nil"/>
              <w:bottom w:val="single" w:color="auto" w:sz="4" w:space="0"/>
              <w:right w:val="single" w:color="auto" w:sz="4" w:space="0"/>
            </w:tcBorders>
            <w:shd w:val="clear" w:color="auto" w:fill="auto"/>
            <w:noWrap/>
            <w:vAlign w:val="center"/>
          </w:tcPr>
          <w:p w14:paraId="2B6814A2">
            <w:pPr>
              <w:spacing w:after="0" w:line="240" w:lineRule="auto"/>
              <w:ind w:left="0" w:firstLine="0"/>
              <w:jc w:val="center"/>
              <w:rPr>
                <w:rFonts w:hint="default" w:ascii="微软雅黑" w:hAnsi="微软雅黑" w:eastAsia="微软雅黑"/>
                <w:color w:val="auto"/>
                <w:kern w:val="0"/>
                <w:sz w:val="20"/>
                <w:szCs w:val="20"/>
                <w:lang w:val="en-US" w:eastAsia="zh-CN"/>
              </w:rPr>
            </w:pPr>
            <w:r>
              <w:rPr>
                <w:rFonts w:hint="eastAsia" w:ascii="微软雅黑" w:hAnsi="微软雅黑" w:eastAsia="微软雅黑"/>
                <w:color w:val="auto"/>
                <w:kern w:val="0"/>
                <w:sz w:val="20"/>
                <w:szCs w:val="20"/>
                <w:lang w:val="en-US" w:eastAsia="zh-CN"/>
              </w:rPr>
              <w:t>5500个</w:t>
            </w:r>
          </w:p>
        </w:tc>
        <w:tc>
          <w:tcPr>
            <w:tcW w:w="2235" w:type="dxa"/>
            <w:tcBorders>
              <w:top w:val="single" w:color="auto" w:sz="4" w:space="0"/>
              <w:left w:val="nil"/>
              <w:bottom w:val="single" w:color="auto" w:sz="4" w:space="0"/>
              <w:right w:val="single" w:color="auto" w:sz="4" w:space="0"/>
            </w:tcBorders>
            <w:shd w:val="clear" w:color="000000" w:fill="FFFFFF"/>
            <w:vAlign w:val="center"/>
          </w:tcPr>
          <w:p w14:paraId="6A006405">
            <w:pPr>
              <w:spacing w:after="0" w:line="240" w:lineRule="auto"/>
              <w:ind w:left="0" w:leftChars="0" w:firstLine="0" w:firstLineChars="0"/>
              <w:jc w:val="center"/>
              <w:rPr>
                <w:rFonts w:hint="eastAsia" w:ascii="微软雅黑" w:hAnsi="微软雅黑" w:eastAsia="微软雅黑" w:cs="宋体"/>
                <w:color w:val="auto"/>
                <w:kern w:val="0"/>
                <w:sz w:val="16"/>
                <w:szCs w:val="16"/>
                <w:lang w:val="en-US" w:eastAsia="zh-CN" w:bidi="ar-SA"/>
              </w:rPr>
            </w:pPr>
            <w:r>
              <w:rPr>
                <w:rFonts w:hint="eastAsia" w:ascii="微软雅黑" w:hAnsi="微软雅黑" w:eastAsia="微软雅黑"/>
                <w:color w:val="auto"/>
                <w:kern w:val="0"/>
                <w:sz w:val="16"/>
                <w:szCs w:val="16"/>
                <w:lang w:eastAsia="zh-CN"/>
              </w:rPr>
              <w:t>根据实际使用数量计算费用</w:t>
            </w:r>
          </w:p>
        </w:tc>
      </w:tr>
    </w:tbl>
    <w:p w14:paraId="05E56EF6">
      <w:pPr>
        <w:spacing w:after="0" w:line="360" w:lineRule="auto"/>
        <w:ind w:left="561" w:firstLine="0"/>
        <w:jc w:val="center"/>
        <w:rPr>
          <w:rFonts w:ascii="Times New Roman" w:hAnsi="Times New Roman" w:eastAsia="黑体" w:cs="Times New Roman"/>
          <w:sz w:val="36"/>
          <w:szCs w:val="36"/>
        </w:rPr>
      </w:pPr>
    </w:p>
    <w:p w14:paraId="1EF236FE">
      <w:pPr>
        <w:spacing w:after="0" w:line="360" w:lineRule="auto"/>
        <w:ind w:left="561" w:firstLine="0"/>
        <w:jc w:val="center"/>
        <w:rPr>
          <w:rFonts w:ascii="Times New Roman" w:hAnsi="Times New Roman" w:eastAsia="黑体" w:cs="Times New Roman"/>
          <w:sz w:val="36"/>
          <w:szCs w:val="36"/>
        </w:rPr>
      </w:pPr>
    </w:p>
    <w:p w14:paraId="15634C43">
      <w:pPr>
        <w:spacing w:after="0" w:line="360" w:lineRule="auto"/>
        <w:ind w:left="561" w:firstLine="0"/>
        <w:jc w:val="center"/>
        <w:rPr>
          <w:rFonts w:ascii="Times New Roman" w:hAnsi="Times New Roman" w:eastAsia="黑体" w:cs="Times New Roman"/>
          <w:sz w:val="36"/>
          <w:szCs w:val="36"/>
        </w:rPr>
      </w:pPr>
      <w:r>
        <w:rPr>
          <w:rFonts w:ascii="Times New Roman" w:hAnsi="Times New Roman" w:eastAsia="黑体" w:cs="Times New Roman"/>
          <w:sz w:val="36"/>
          <w:szCs w:val="36"/>
        </w:rPr>
        <w:t>第二部分</w:t>
      </w:r>
      <w:r>
        <w:rPr>
          <w:rFonts w:hint="eastAsia" w:ascii="Times New Roman" w:hAnsi="Times New Roman" w:eastAsia="黑体" w:cs="Times New Roman"/>
          <w:sz w:val="36"/>
          <w:szCs w:val="36"/>
        </w:rPr>
        <w:t xml:space="preserve">  </w:t>
      </w:r>
      <w:r>
        <w:rPr>
          <w:rFonts w:ascii="Times New Roman" w:hAnsi="Times New Roman" w:eastAsia="黑体" w:cs="Times New Roman"/>
          <w:sz w:val="36"/>
          <w:szCs w:val="36"/>
        </w:rPr>
        <w:t>总则</w:t>
      </w:r>
    </w:p>
    <w:p w14:paraId="7DA899DB">
      <w:pPr>
        <w:spacing w:after="0" w:line="360" w:lineRule="auto"/>
        <w:ind w:left="561" w:firstLine="0"/>
        <w:rPr>
          <w:rFonts w:ascii="Times New Roman" w:hAnsi="Times New Roman" w:cs="Times New Roman"/>
        </w:rPr>
      </w:pPr>
      <w:r>
        <w:rPr>
          <w:rFonts w:ascii="Times New Roman" w:hAnsi="Times New Roman" w:eastAsia="黑体" w:cs="Times New Roman"/>
        </w:rPr>
        <w:t>一、</w:t>
      </w:r>
      <w:r>
        <w:rPr>
          <w:rFonts w:ascii="Times New Roman" w:hAnsi="Times New Roman" w:cs="Times New Roman"/>
        </w:rPr>
        <w:t>适用范围</w:t>
      </w:r>
      <w:r>
        <w:rPr>
          <w:rFonts w:ascii="Times New Roman" w:hAnsi="Times New Roman" w:eastAsia="黑体" w:cs="Times New Roman"/>
        </w:rPr>
        <w:t>及编制依据</w:t>
      </w:r>
    </w:p>
    <w:p w14:paraId="429E441D">
      <w:pPr>
        <w:spacing w:after="0" w:line="360" w:lineRule="auto"/>
        <w:ind w:left="561" w:firstLine="0"/>
        <w:rPr>
          <w:rFonts w:ascii="Times New Roman" w:hAnsi="Times New Roman" w:cs="Times New Roman"/>
        </w:rPr>
      </w:pPr>
      <w:r>
        <w:rPr>
          <w:rFonts w:ascii="Times New Roman" w:hAnsi="Times New Roman" w:cs="Times New Roman"/>
        </w:rPr>
        <w:t>1.本文件仅适用于本项目采购邀请中所叙述的采购项目。</w:t>
      </w:r>
    </w:p>
    <w:p w14:paraId="70811096">
      <w:pPr>
        <w:spacing w:after="0" w:line="360" w:lineRule="auto"/>
        <w:ind w:left="0" w:firstLine="560" w:firstLineChars="200"/>
        <w:jc w:val="both"/>
        <w:rPr>
          <w:rFonts w:ascii="Times New Roman" w:hAnsi="Times New Roman" w:cs="Times New Roman"/>
        </w:rPr>
      </w:pPr>
      <w:r>
        <w:rPr>
          <w:rFonts w:ascii="Times New Roman" w:hAnsi="Times New Roman" w:cs="Times New Roman"/>
        </w:rPr>
        <w:t>2.文件依据《中华人民共和国政府采购法》《中华人民共和国政府采购法实施条例》《政府采购非招标采购方式管理办法》及相关法律法规编制。</w:t>
      </w:r>
    </w:p>
    <w:p w14:paraId="21F3BE65">
      <w:pPr>
        <w:spacing w:after="0" w:line="360" w:lineRule="auto"/>
        <w:ind w:firstLine="560" w:firstLineChars="200"/>
        <w:rPr>
          <w:rFonts w:ascii="Times New Roman" w:hAnsi="Times New Roman" w:cs="Times New Roman"/>
        </w:rPr>
      </w:pPr>
      <w:r>
        <w:rPr>
          <w:rFonts w:ascii="Times New Roman" w:hAnsi="Times New Roman" w:eastAsia="黑体" w:cs="Times New Roman"/>
        </w:rPr>
        <w:t>二、须知</w:t>
      </w:r>
    </w:p>
    <w:p w14:paraId="3350E8F0">
      <w:pPr>
        <w:spacing w:after="0" w:line="360" w:lineRule="auto"/>
        <w:ind w:left="0" w:firstLine="560" w:firstLineChars="200"/>
        <w:rPr>
          <w:rFonts w:ascii="Times New Roman" w:hAnsi="Times New Roman" w:cs="Times New Roman"/>
        </w:rPr>
      </w:pPr>
      <w:r>
        <w:rPr>
          <w:rFonts w:ascii="Times New Roman" w:hAnsi="Times New Roman" w:eastAsia="Times New Roman" w:cs="Times New Roman"/>
        </w:rPr>
        <w:t>2.1</w:t>
      </w:r>
      <w:r>
        <w:rPr>
          <w:rFonts w:ascii="Times New Roman" w:hAnsi="Times New Roman" w:cs="Times New Roman"/>
        </w:rPr>
        <w:t>文件说明</w:t>
      </w:r>
    </w:p>
    <w:p w14:paraId="4D586A59">
      <w:pPr>
        <w:numPr>
          <w:ilvl w:val="2"/>
          <w:numId w:val="1"/>
        </w:numPr>
        <w:spacing w:after="0" w:line="360" w:lineRule="auto"/>
        <w:ind w:left="0" w:firstLine="559"/>
        <w:jc w:val="both"/>
        <w:rPr>
          <w:rFonts w:ascii="Times New Roman" w:hAnsi="Times New Roman" w:cs="Times New Roman"/>
        </w:rPr>
      </w:pPr>
      <w:r>
        <w:rPr>
          <w:rFonts w:ascii="Times New Roman" w:hAnsi="Times New Roman" w:cs="Times New Roman"/>
        </w:rPr>
        <w:t>本文件阐明了供应商资格条件、采购邀请、采购方式、采购预算、采购需求、采购程序、报价要求、资格申请文件和响应文件编制要求、保证金缴纳数额和形式、评定成交的标准、合同主要条款等内容，是本次采购活动具有法律效力的文件。</w:t>
      </w:r>
    </w:p>
    <w:p w14:paraId="3C32F127">
      <w:pPr>
        <w:numPr>
          <w:ilvl w:val="2"/>
          <w:numId w:val="1"/>
        </w:numPr>
        <w:spacing w:after="0" w:line="360" w:lineRule="auto"/>
        <w:ind w:left="0" w:firstLine="559"/>
        <w:jc w:val="both"/>
        <w:rPr>
          <w:rFonts w:ascii="Times New Roman" w:hAnsi="Times New Roman" w:cs="Times New Roman"/>
        </w:rPr>
      </w:pPr>
      <w:r>
        <w:rPr>
          <w:rFonts w:ascii="Times New Roman" w:hAnsi="Times New Roman" w:cs="Times New Roman"/>
        </w:rPr>
        <w:t>供应商获取本文件后，应仔细检查文件的所有内容，如有残损或内容缺失等问题，应及时向采购人提出。否则，由此引起的损失由供应商自行承担。</w:t>
      </w:r>
    </w:p>
    <w:p w14:paraId="5FB9EA81">
      <w:pPr>
        <w:numPr>
          <w:ilvl w:val="2"/>
          <w:numId w:val="1"/>
        </w:numPr>
        <w:spacing w:after="0" w:line="360" w:lineRule="auto"/>
        <w:ind w:left="0" w:firstLine="559"/>
        <w:jc w:val="both"/>
        <w:rPr>
          <w:rFonts w:ascii="Times New Roman" w:hAnsi="Times New Roman" w:cs="Times New Roman"/>
        </w:rPr>
      </w:pPr>
      <w:r>
        <w:rPr>
          <w:rFonts w:ascii="Times New Roman" w:hAnsi="Times New Roman" w:cs="Times New Roman"/>
        </w:rPr>
        <w:t>供应商应认真阅读本文件中所有的事项、格式条款和规范等要求。供应商没有按照要求提交全部资料，或者响应文件没有对文件做出实质性响应而导致响应文件被拒绝或按照无效文件处理的不利后果，由供应商自行承担相关风险。</w:t>
      </w:r>
    </w:p>
    <w:p w14:paraId="078AC9A5">
      <w:pPr>
        <w:numPr>
          <w:ilvl w:val="2"/>
          <w:numId w:val="1"/>
        </w:numPr>
        <w:spacing w:after="0" w:line="360" w:lineRule="auto"/>
        <w:ind w:left="0" w:firstLine="559"/>
        <w:jc w:val="both"/>
        <w:rPr>
          <w:rFonts w:ascii="Times New Roman" w:hAnsi="Times New Roman" w:cs="Times New Roman"/>
        </w:rPr>
      </w:pPr>
      <w:r>
        <w:rPr>
          <w:rFonts w:ascii="Times New Roman" w:hAnsi="Times New Roman" w:cs="Times New Roman"/>
        </w:rPr>
        <w:t>提交资格申请文件和响应文件截止之日前，采购人</w:t>
      </w:r>
      <w:r>
        <w:rPr>
          <w:rFonts w:hint="eastAsia" w:ascii="Times New Roman" w:hAnsi="Times New Roman" w:cs="Times New Roman"/>
          <w:lang w:eastAsia="zh-CN"/>
        </w:rPr>
        <w:t>，或者</w:t>
      </w:r>
      <w:r>
        <w:rPr>
          <w:rFonts w:ascii="Times New Roman" w:hAnsi="Times New Roman" w:cs="Times New Roman"/>
        </w:rPr>
        <w:t>小组可以对已发出的文件进行必要的澄清或者修改，澄清或者修改的内容作为文件的组成部分。澄清或者修改的内容可能影响资格申请文件和响应文件编制的，采购人</w:t>
      </w:r>
      <w:r>
        <w:rPr>
          <w:rFonts w:hint="eastAsia" w:ascii="Times New Roman" w:hAnsi="Times New Roman" w:cs="Times New Roman"/>
          <w:lang w:eastAsia="zh-CN"/>
        </w:rPr>
        <w:t>，或者</w:t>
      </w:r>
      <w:r>
        <w:rPr>
          <w:rFonts w:ascii="Times New Roman" w:hAnsi="Times New Roman" w:cs="Times New Roman"/>
        </w:rPr>
        <w:t>小组在提交资格申请文件和响应文件截止之日</w:t>
      </w:r>
      <w:r>
        <w:rPr>
          <w:rFonts w:ascii="Times New Roman" w:hAnsi="Times New Roman" w:eastAsia="Times New Roman" w:cs="Times New Roman"/>
        </w:rPr>
        <w:t>3</w:t>
      </w:r>
      <w:r>
        <w:rPr>
          <w:rFonts w:ascii="Times New Roman" w:hAnsi="Times New Roman" w:cs="Times New Roman"/>
        </w:rPr>
        <w:t>个工作日前，以书面形式通知所有获取文件的供应商，不足</w:t>
      </w:r>
      <w:r>
        <w:rPr>
          <w:rFonts w:ascii="Times New Roman" w:hAnsi="Times New Roman" w:eastAsia="Times New Roman" w:cs="Times New Roman"/>
        </w:rPr>
        <w:t>3</w:t>
      </w:r>
      <w:r>
        <w:rPr>
          <w:rFonts w:ascii="Times New Roman" w:hAnsi="Times New Roman" w:cs="Times New Roman"/>
        </w:rPr>
        <w:t>个工作日的，顺延提交资格申请文件和响应</w:t>
      </w:r>
      <w:r>
        <w:rPr>
          <w:rFonts w:hint="eastAsia" w:ascii="Times New Roman" w:hAnsi="Times New Roman" w:cs="Times New Roman"/>
          <w:lang w:eastAsia="zh-CN"/>
        </w:rPr>
        <w:t>文件</w:t>
      </w:r>
      <w:r>
        <w:rPr>
          <w:rFonts w:ascii="Times New Roman" w:hAnsi="Times New Roman" w:cs="Times New Roman"/>
        </w:rPr>
        <w:t>截止之日。</w:t>
      </w:r>
    </w:p>
    <w:p w14:paraId="3FFF9E1F">
      <w:pPr>
        <w:numPr>
          <w:ilvl w:val="2"/>
          <w:numId w:val="1"/>
        </w:numPr>
        <w:spacing w:after="0" w:line="360" w:lineRule="auto"/>
        <w:ind w:left="0" w:firstLine="559"/>
        <w:jc w:val="both"/>
        <w:rPr>
          <w:rFonts w:ascii="Times New Roman" w:hAnsi="Times New Roman" w:cs="Times New Roman"/>
        </w:rPr>
      </w:pPr>
      <w:r>
        <w:rPr>
          <w:rFonts w:ascii="Times New Roman" w:hAnsi="Times New Roman" w:cs="Times New Roman"/>
        </w:rPr>
        <w:t>供应商自领取文件之日起，须承担本项目相关的保密义务。无论是否成交，未经采购人事先书面同意，均不得将本次采购活动获得的信息向第三人披露、泄露或许可第三方使用。</w:t>
      </w:r>
    </w:p>
    <w:p w14:paraId="4B7D4B50">
      <w:pPr>
        <w:numPr>
          <w:ilvl w:val="2"/>
          <w:numId w:val="1"/>
        </w:numPr>
        <w:spacing w:after="0" w:line="360" w:lineRule="auto"/>
        <w:ind w:left="0" w:firstLine="559"/>
        <w:rPr>
          <w:rFonts w:ascii="Times New Roman" w:hAnsi="Times New Roman" w:cs="Times New Roman"/>
        </w:rPr>
      </w:pPr>
      <w:r>
        <w:rPr>
          <w:rFonts w:ascii="Times New Roman" w:hAnsi="Times New Roman" w:cs="Times New Roman"/>
        </w:rPr>
        <w:t>文件的最终解释权归采购人。</w:t>
      </w:r>
    </w:p>
    <w:p w14:paraId="5426F5BD">
      <w:pPr>
        <w:spacing w:after="0" w:line="360" w:lineRule="auto"/>
        <w:ind w:left="0" w:firstLine="560" w:firstLineChars="200"/>
        <w:rPr>
          <w:rFonts w:ascii="Times New Roman" w:hAnsi="Times New Roman" w:cs="Times New Roman"/>
        </w:rPr>
      </w:pPr>
      <w:r>
        <w:rPr>
          <w:rFonts w:ascii="Times New Roman" w:hAnsi="Times New Roman" w:eastAsia="Times New Roman" w:cs="Times New Roman"/>
        </w:rPr>
        <w:t>2.2</w:t>
      </w:r>
      <w:r>
        <w:rPr>
          <w:rFonts w:ascii="Times New Roman" w:hAnsi="Times New Roman" w:cs="Times New Roman"/>
        </w:rPr>
        <w:t>资格申请文件和响应文件的说明</w:t>
      </w:r>
    </w:p>
    <w:p w14:paraId="5DECFD8C">
      <w:pPr>
        <w:numPr>
          <w:ilvl w:val="2"/>
          <w:numId w:val="2"/>
        </w:numPr>
        <w:spacing w:after="0" w:line="360" w:lineRule="auto"/>
        <w:ind w:left="0" w:firstLine="559"/>
        <w:rPr>
          <w:rFonts w:ascii="Times New Roman" w:hAnsi="Times New Roman" w:cs="Times New Roman"/>
        </w:rPr>
      </w:pPr>
      <w:r>
        <w:rPr>
          <w:rFonts w:ascii="Times New Roman" w:hAnsi="Times New Roman" w:cs="Times New Roman"/>
        </w:rPr>
        <w:t>文件内容任何行间插字、涂改和增删，必须由授权代表在旁边签字并加盖公章确认方为有效。提交时间截止后，任何人不得修改。</w:t>
      </w:r>
    </w:p>
    <w:p w14:paraId="39697F4D">
      <w:pPr>
        <w:numPr>
          <w:ilvl w:val="2"/>
          <w:numId w:val="2"/>
        </w:numPr>
        <w:spacing w:after="0" w:line="360" w:lineRule="auto"/>
        <w:ind w:left="0" w:firstLine="559"/>
        <w:jc w:val="both"/>
        <w:rPr>
          <w:rFonts w:ascii="Times New Roman" w:hAnsi="Times New Roman" w:cs="Times New Roman"/>
        </w:rPr>
      </w:pPr>
      <w:r>
        <w:rPr>
          <w:rFonts w:ascii="Times New Roman" w:hAnsi="Times New Roman" w:cs="Times New Roman"/>
        </w:rPr>
        <w:t>供应商提交的文件以及供应商与采购人就有关事宜的所有来往函电均应使用简体中文，确需提交用</w:t>
      </w:r>
      <w:r>
        <w:rPr>
          <w:rFonts w:hint="eastAsia" w:ascii="Times New Roman" w:hAnsi="Times New Roman" w:cs="Times New Roman"/>
          <w:lang w:eastAsia="zh-CN"/>
        </w:rPr>
        <w:t>其他语言</w:t>
      </w:r>
      <w:r>
        <w:rPr>
          <w:rFonts w:ascii="Times New Roman" w:hAnsi="Times New Roman" w:cs="Times New Roman"/>
        </w:rPr>
        <w:t>形成的资料，必须翻译成简体中文，如有差异时，以简体中文为准。本项目计量单位应使用中华人民共和国法定计量单位，但本文件另有规定的除外。</w:t>
      </w:r>
    </w:p>
    <w:p w14:paraId="1ED9DA2F">
      <w:pPr>
        <w:numPr>
          <w:ilvl w:val="2"/>
          <w:numId w:val="2"/>
        </w:numPr>
        <w:spacing w:after="0" w:line="360" w:lineRule="auto"/>
        <w:ind w:left="0" w:firstLine="559"/>
        <w:rPr>
          <w:rFonts w:ascii="Times New Roman" w:hAnsi="Times New Roman" w:cs="Times New Roman"/>
        </w:rPr>
      </w:pPr>
      <w:r>
        <w:rPr>
          <w:rFonts w:ascii="Times New Roman" w:hAnsi="Times New Roman" w:cs="Times New Roman"/>
        </w:rPr>
        <w:t>资格申请文件和响应文件应在要求的截止时间前送达采购人，任何迟于这个时间的文件将被拒绝。</w:t>
      </w:r>
    </w:p>
    <w:p w14:paraId="56CF53AC">
      <w:pPr>
        <w:numPr>
          <w:ilvl w:val="2"/>
          <w:numId w:val="2"/>
        </w:numPr>
        <w:spacing w:after="0" w:line="360" w:lineRule="auto"/>
        <w:ind w:left="0" w:firstLine="559"/>
        <w:rPr>
          <w:rFonts w:ascii="Times New Roman" w:hAnsi="Times New Roman" w:cs="Times New Roman"/>
        </w:rPr>
      </w:pPr>
      <w:r>
        <w:rPr>
          <w:rFonts w:ascii="Times New Roman" w:hAnsi="Times New Roman" w:cs="Times New Roman"/>
        </w:rPr>
        <w:t>所有不完整的资格申请文件和响应文件将被视为无效。</w:t>
      </w:r>
    </w:p>
    <w:p w14:paraId="3747CDF2">
      <w:pPr>
        <w:numPr>
          <w:ilvl w:val="2"/>
          <w:numId w:val="2"/>
        </w:numPr>
        <w:spacing w:after="0" w:line="360" w:lineRule="auto"/>
        <w:ind w:left="0" w:firstLine="559"/>
        <w:jc w:val="both"/>
        <w:rPr>
          <w:rFonts w:ascii="Times New Roman" w:hAnsi="Times New Roman" w:cs="Times New Roman"/>
        </w:rPr>
      </w:pPr>
      <w:r>
        <w:rPr>
          <w:rFonts w:ascii="Times New Roman" w:hAnsi="Times New Roman" w:cs="Times New Roman"/>
        </w:rPr>
        <w:t>采购人不接受电报、电话、传真等方式交付资格申请文件和询</w:t>
      </w:r>
    </w:p>
    <w:p w14:paraId="5DBBAF79">
      <w:pPr>
        <w:spacing w:after="0" w:line="360" w:lineRule="auto"/>
        <w:ind w:left="0"/>
        <w:rPr>
          <w:rFonts w:ascii="Times New Roman" w:hAnsi="Times New Roman" w:cs="Times New Roman"/>
        </w:rPr>
      </w:pPr>
      <w:r>
        <w:rPr>
          <w:rFonts w:ascii="Times New Roman" w:hAnsi="Times New Roman" w:cs="Times New Roman"/>
        </w:rPr>
        <w:t>价响应文件。</w:t>
      </w:r>
    </w:p>
    <w:p w14:paraId="1826126B">
      <w:pPr>
        <w:numPr>
          <w:ilvl w:val="2"/>
          <w:numId w:val="2"/>
        </w:numPr>
        <w:spacing w:after="0" w:line="360" w:lineRule="auto"/>
        <w:ind w:left="0" w:firstLine="559"/>
        <w:jc w:val="both"/>
        <w:rPr>
          <w:rFonts w:ascii="Times New Roman" w:hAnsi="Times New Roman" w:cs="Times New Roman"/>
        </w:rPr>
      </w:pPr>
      <w:r>
        <w:rPr>
          <w:rFonts w:ascii="Times New Roman" w:hAnsi="Times New Roman" w:cs="Times New Roman"/>
        </w:rPr>
        <w:t>资格申请文件和响应文件一经被接受，不论是否成交，恕不退还。</w:t>
      </w:r>
    </w:p>
    <w:p w14:paraId="51111B81">
      <w:pPr>
        <w:numPr>
          <w:ilvl w:val="2"/>
          <w:numId w:val="2"/>
        </w:numPr>
        <w:spacing w:after="0" w:line="360" w:lineRule="auto"/>
        <w:ind w:left="0" w:firstLine="559"/>
        <w:jc w:val="both"/>
        <w:rPr>
          <w:rFonts w:ascii="Times New Roman" w:hAnsi="Times New Roman" w:cs="Times New Roman"/>
        </w:rPr>
      </w:pPr>
      <w:r>
        <w:rPr>
          <w:rFonts w:ascii="Times New Roman" w:hAnsi="Times New Roman" w:cs="Times New Roman"/>
        </w:rPr>
        <w:t>采购人对因不可抗力事件造成的资格申请文件和响应文件的损坏、丢失不承担任何责任。</w:t>
      </w:r>
    </w:p>
    <w:p w14:paraId="3E457923">
      <w:pPr>
        <w:numPr>
          <w:ilvl w:val="2"/>
          <w:numId w:val="2"/>
        </w:numPr>
        <w:spacing w:after="0" w:line="360" w:lineRule="auto"/>
        <w:ind w:left="0" w:firstLine="559"/>
        <w:jc w:val="both"/>
        <w:rPr>
          <w:rFonts w:ascii="Times New Roman" w:hAnsi="Times New Roman" w:cs="Times New Roman"/>
        </w:rPr>
      </w:pPr>
      <w:r>
        <w:rPr>
          <w:rFonts w:ascii="Times New Roman" w:hAnsi="Times New Roman" w:cs="Times New Roman"/>
        </w:rPr>
        <w:t>资格申请文件和响应</w:t>
      </w:r>
      <w:r>
        <w:rPr>
          <w:rFonts w:hint="eastAsia" w:ascii="Times New Roman" w:hAnsi="Times New Roman" w:cs="Times New Roman"/>
          <w:lang w:eastAsia="zh-CN"/>
        </w:rPr>
        <w:t>文件</w:t>
      </w:r>
      <w:r>
        <w:rPr>
          <w:rFonts w:ascii="Times New Roman" w:hAnsi="Times New Roman" w:cs="Times New Roman"/>
        </w:rPr>
        <w:t>正本须打印或以不褪色墨水书写，不作任何更改，并由供应商盖章确认。</w:t>
      </w:r>
    </w:p>
    <w:p w14:paraId="0D81D3E0">
      <w:pPr>
        <w:numPr>
          <w:ilvl w:val="2"/>
          <w:numId w:val="2"/>
        </w:numPr>
        <w:spacing w:after="0" w:line="360" w:lineRule="auto"/>
        <w:ind w:left="0" w:firstLine="559"/>
        <w:rPr>
          <w:rFonts w:ascii="Times New Roman" w:hAnsi="Times New Roman" w:cs="Times New Roman"/>
        </w:rPr>
      </w:pPr>
      <w:r>
        <w:rPr>
          <w:rFonts w:ascii="Times New Roman" w:hAnsi="Times New Roman" w:cs="Times New Roman"/>
        </w:rPr>
        <w:t>本项目不收取保证金。</w:t>
      </w:r>
    </w:p>
    <w:p w14:paraId="170D906B">
      <w:pPr>
        <w:spacing w:after="0" w:line="360" w:lineRule="auto"/>
        <w:ind w:firstLine="700" w:firstLineChars="250"/>
        <w:rPr>
          <w:rFonts w:ascii="Times New Roman" w:hAnsi="Times New Roman" w:eastAsia="黑体" w:cs="Times New Roman"/>
        </w:rPr>
      </w:pPr>
      <w:r>
        <w:rPr>
          <w:rFonts w:ascii="Times New Roman" w:hAnsi="Times New Roman" w:eastAsia="黑体" w:cs="Times New Roman"/>
        </w:rPr>
        <w:t>三、资格申请文件和响应文件的编写、装订、密封、标记、提交等要求</w:t>
      </w:r>
    </w:p>
    <w:p w14:paraId="5F036471">
      <w:pPr>
        <w:spacing w:after="0" w:line="360" w:lineRule="auto"/>
        <w:ind w:left="0" w:firstLine="560" w:firstLineChars="200"/>
        <w:jc w:val="both"/>
        <w:rPr>
          <w:rFonts w:ascii="Times New Roman" w:hAnsi="Times New Roman" w:eastAsia="Times New Roman" w:cs="Times New Roman"/>
        </w:rPr>
      </w:pPr>
      <w:r>
        <w:rPr>
          <w:rFonts w:ascii="Times New Roman" w:hAnsi="Times New Roman" w:cs="Times New Roman"/>
        </w:rPr>
        <w:t>资格申请文件包括的内容为第三部分资格申请文件</w:t>
      </w:r>
      <w:r>
        <w:rPr>
          <w:rFonts w:ascii="Times New Roman" w:hAnsi="Times New Roman" w:eastAsia="Times New Roman" w:cs="Times New Roman"/>
        </w:rPr>
        <w:t>1.1</w:t>
      </w:r>
      <w:r>
        <w:rPr>
          <w:rFonts w:ascii="Times New Roman" w:hAnsi="Times New Roman" w:cs="Times New Roman"/>
        </w:rPr>
        <w:t>至</w:t>
      </w:r>
      <w:r>
        <w:rPr>
          <w:rFonts w:ascii="Times New Roman" w:hAnsi="Times New Roman" w:eastAsia="Times New Roman" w:cs="Times New Roman"/>
        </w:rPr>
        <w:t>1.4</w:t>
      </w:r>
      <w:r>
        <w:rPr>
          <w:rFonts w:ascii="Times New Roman" w:hAnsi="Times New Roman" w:cs="Times New Roman"/>
        </w:rPr>
        <w:t>，响应文件包括的内容为第四部分响应文件</w:t>
      </w:r>
      <w:r>
        <w:rPr>
          <w:rFonts w:ascii="Times New Roman" w:hAnsi="Times New Roman" w:eastAsia="Times New Roman" w:cs="Times New Roman"/>
        </w:rPr>
        <w:t>1.1</w:t>
      </w:r>
      <w:r>
        <w:rPr>
          <w:rFonts w:ascii="Times New Roman" w:hAnsi="Times New Roman" w:cs="Times New Roman"/>
        </w:rPr>
        <w:t>至</w:t>
      </w:r>
      <w:r>
        <w:rPr>
          <w:rFonts w:ascii="Times New Roman" w:hAnsi="Times New Roman" w:eastAsia="Times New Roman" w:cs="Times New Roman"/>
        </w:rPr>
        <w:t>1.4</w:t>
      </w:r>
      <w:r>
        <w:rPr>
          <w:rFonts w:ascii="Times New Roman" w:hAnsi="Times New Roman" w:cs="Times New Roman"/>
        </w:rPr>
        <w:t>。文件应装订成册（可双面打印），一式</w:t>
      </w:r>
      <w:r>
        <w:rPr>
          <w:rFonts w:ascii="Times New Roman" w:hAnsi="Times New Roman" w:eastAsia="Times New Roman" w:cs="Times New Roman"/>
        </w:rPr>
        <w:t>2</w:t>
      </w:r>
      <w:r>
        <w:rPr>
          <w:rFonts w:ascii="Times New Roman" w:hAnsi="Times New Roman" w:cs="Times New Roman"/>
        </w:rPr>
        <w:t>份，用</w:t>
      </w:r>
      <w:r>
        <w:rPr>
          <w:rFonts w:ascii="Times New Roman" w:hAnsi="Times New Roman" w:eastAsia="Times New Roman" w:cs="Times New Roman"/>
        </w:rPr>
        <w:t>1</w:t>
      </w:r>
      <w:r>
        <w:rPr>
          <w:rFonts w:ascii="Times New Roman" w:hAnsi="Times New Roman" w:cs="Times New Roman"/>
        </w:rPr>
        <w:t>个密封袋装订。</w:t>
      </w:r>
    </w:p>
    <w:p w14:paraId="3A8FE7A8">
      <w:pPr>
        <w:spacing w:after="0" w:line="360" w:lineRule="auto"/>
        <w:ind w:left="0" w:firstLine="560" w:firstLineChars="200"/>
        <w:rPr>
          <w:rFonts w:ascii="Times New Roman" w:hAnsi="Times New Roman" w:cs="Times New Roman"/>
        </w:rPr>
      </w:pPr>
      <w:r>
        <w:rPr>
          <w:rFonts w:ascii="Times New Roman" w:hAnsi="Times New Roman" w:eastAsia="黑体" w:cs="Times New Roman"/>
        </w:rPr>
        <w:t>注意：</w:t>
      </w:r>
    </w:p>
    <w:p w14:paraId="0A062397">
      <w:pPr>
        <w:spacing w:after="0" w:line="360" w:lineRule="auto"/>
        <w:ind w:left="0" w:firstLine="560" w:firstLineChars="200"/>
        <w:rPr>
          <w:rFonts w:ascii="Times New Roman" w:hAnsi="Times New Roman" w:cs="Times New Roman"/>
        </w:rPr>
      </w:pPr>
      <w:r>
        <w:rPr>
          <w:rFonts w:ascii="Times New Roman" w:hAnsi="Times New Roman" w:eastAsia="Times New Roman" w:cs="Times New Roman"/>
        </w:rPr>
        <w:t>1.</w:t>
      </w:r>
      <w:r>
        <w:rPr>
          <w:rFonts w:ascii="Times New Roman" w:hAnsi="Times New Roman" w:cs="Times New Roman"/>
        </w:rPr>
        <w:t>资格申请文件和响应文件</w:t>
      </w:r>
      <w:r>
        <w:rPr>
          <w:rFonts w:hint="eastAsia" w:ascii="Times New Roman" w:hAnsi="Times New Roman" w:cs="Times New Roman"/>
          <w:lang w:eastAsia="zh-CN"/>
        </w:rPr>
        <w:t>的</w:t>
      </w:r>
      <w:r>
        <w:rPr>
          <w:rFonts w:ascii="Times New Roman" w:hAnsi="Times New Roman" w:cs="Times New Roman"/>
        </w:rPr>
        <w:t>首页均应注明供应商名称，并加盖公章。</w:t>
      </w:r>
    </w:p>
    <w:p w14:paraId="05FC78AA">
      <w:pPr>
        <w:spacing w:after="0" w:line="360" w:lineRule="auto"/>
        <w:ind w:left="0" w:firstLine="560" w:firstLineChars="200"/>
        <w:jc w:val="both"/>
        <w:rPr>
          <w:rFonts w:ascii="Times New Roman" w:hAnsi="Times New Roman" w:cs="Times New Roman"/>
        </w:rPr>
      </w:pPr>
      <w:r>
        <w:rPr>
          <w:rFonts w:ascii="Times New Roman" w:hAnsi="Times New Roman" w:eastAsia="Times New Roman" w:cs="Times New Roman"/>
        </w:rPr>
        <w:t>2.</w:t>
      </w:r>
      <w:r>
        <w:rPr>
          <w:rFonts w:ascii="Times New Roman" w:hAnsi="Times New Roman" w:cs="Times New Roman"/>
        </w:rPr>
        <w:t>供应商应以人民币填报报价，合同履行时采购人以人民币支付。</w:t>
      </w:r>
    </w:p>
    <w:p w14:paraId="145142D5">
      <w:pPr>
        <w:spacing w:after="0" w:line="360" w:lineRule="auto"/>
        <w:ind w:left="0" w:firstLine="560" w:firstLineChars="200"/>
        <w:rPr>
          <w:rFonts w:ascii="Times New Roman" w:hAnsi="Times New Roman" w:cs="Times New Roman"/>
        </w:rPr>
      </w:pPr>
      <w:r>
        <w:rPr>
          <w:rFonts w:ascii="Times New Roman" w:hAnsi="Times New Roman" w:eastAsia="Times New Roman" w:cs="Times New Roman"/>
        </w:rPr>
        <w:t>3.</w:t>
      </w:r>
      <w:r>
        <w:rPr>
          <w:rFonts w:ascii="Times New Roman" w:hAnsi="Times New Roman" w:cs="Times New Roman"/>
        </w:rPr>
        <w:t>密封袋封口处均需加盖公章，密封袋封面应清楚标明：</w:t>
      </w:r>
    </w:p>
    <w:p w14:paraId="0F6C5863">
      <w:pPr>
        <w:numPr>
          <w:ilvl w:val="2"/>
          <w:numId w:val="3"/>
        </w:numPr>
        <w:spacing w:after="0" w:line="360" w:lineRule="auto"/>
        <w:ind w:left="0" w:firstLine="559"/>
        <w:rPr>
          <w:rFonts w:ascii="Times New Roman" w:hAnsi="Times New Roman" w:cs="Times New Roman"/>
        </w:rPr>
      </w:pPr>
      <w:r>
        <w:rPr>
          <w:rFonts w:ascii="Times New Roman" w:hAnsi="Times New Roman" w:cs="Times New Roman"/>
        </w:rPr>
        <w:t>递交至采购人规定的地址。</w:t>
      </w:r>
    </w:p>
    <w:p w14:paraId="008CED57">
      <w:pPr>
        <w:numPr>
          <w:ilvl w:val="2"/>
          <w:numId w:val="3"/>
        </w:numPr>
        <w:spacing w:after="0" w:line="360" w:lineRule="auto"/>
        <w:ind w:left="0" w:firstLine="559"/>
        <w:rPr>
          <w:rFonts w:ascii="Times New Roman" w:hAnsi="Times New Roman" w:cs="Times New Roman"/>
        </w:rPr>
      </w:pPr>
      <w:r>
        <w:rPr>
          <w:rFonts w:ascii="Times New Roman" w:hAnsi="Times New Roman" w:cs="Times New Roman"/>
        </w:rPr>
        <w:t>项目名称。</w:t>
      </w:r>
    </w:p>
    <w:p w14:paraId="7FFEAE3A">
      <w:pPr>
        <w:numPr>
          <w:ilvl w:val="2"/>
          <w:numId w:val="3"/>
        </w:numPr>
        <w:spacing w:after="0" w:line="360" w:lineRule="auto"/>
        <w:ind w:left="0" w:firstLine="559"/>
        <w:rPr>
          <w:rFonts w:ascii="Times New Roman" w:hAnsi="Times New Roman" w:cs="Times New Roman"/>
        </w:rPr>
      </w:pPr>
      <w:r>
        <w:rPr>
          <w:rFonts w:ascii="Times New Roman" w:hAnsi="Times New Roman" w:cs="Times New Roman"/>
        </w:rPr>
        <w:t>在年月日（即文件递交截止时间）之前不得启封。</w:t>
      </w:r>
    </w:p>
    <w:p w14:paraId="2139FF1E">
      <w:pPr>
        <w:numPr>
          <w:ilvl w:val="2"/>
          <w:numId w:val="3"/>
        </w:numPr>
        <w:spacing w:after="0" w:line="360" w:lineRule="auto"/>
        <w:ind w:left="0" w:firstLine="559"/>
        <w:rPr>
          <w:rFonts w:ascii="Times New Roman" w:hAnsi="Times New Roman" w:cs="Times New Roman"/>
        </w:rPr>
      </w:pPr>
      <w:r>
        <w:rPr>
          <w:rFonts w:ascii="Times New Roman" w:hAnsi="Times New Roman" w:cs="Times New Roman"/>
        </w:rPr>
        <w:t>供应商名称、地址、电话并加盖公章。</w:t>
      </w:r>
    </w:p>
    <w:p w14:paraId="34FAE1DC">
      <w:pPr>
        <w:pStyle w:val="2"/>
        <w:spacing w:after="0" w:line="360" w:lineRule="auto"/>
        <w:ind w:left="0" w:right="0"/>
        <w:rPr>
          <w:rFonts w:ascii="Times New Roman" w:hAnsi="Times New Roman" w:cs="Times New Roman"/>
        </w:rPr>
      </w:pPr>
    </w:p>
    <w:p w14:paraId="73F122C0"/>
    <w:p w14:paraId="0BCCC7A1">
      <w:pPr>
        <w:pStyle w:val="2"/>
        <w:spacing w:after="0" w:line="360" w:lineRule="auto"/>
        <w:ind w:left="0" w:right="0"/>
        <w:rPr>
          <w:rFonts w:ascii="Times New Roman" w:hAnsi="Times New Roman" w:cs="Times New Roman"/>
        </w:rPr>
      </w:pPr>
    </w:p>
    <w:p w14:paraId="15E54526">
      <w:pPr>
        <w:pStyle w:val="2"/>
        <w:spacing w:after="0" w:line="360" w:lineRule="auto"/>
        <w:ind w:left="0" w:right="0"/>
        <w:rPr>
          <w:rFonts w:ascii="Times New Roman" w:hAnsi="Times New Roman" w:cs="Times New Roman"/>
        </w:rPr>
      </w:pPr>
    </w:p>
    <w:p w14:paraId="40E39C3C">
      <w:pPr>
        <w:pStyle w:val="2"/>
        <w:spacing w:after="0" w:line="360" w:lineRule="auto"/>
        <w:ind w:left="0" w:right="0"/>
        <w:rPr>
          <w:rFonts w:ascii="Times New Roman" w:hAnsi="Times New Roman" w:cs="Times New Roman"/>
        </w:rPr>
      </w:pPr>
    </w:p>
    <w:p w14:paraId="2CB6C517">
      <w:pPr>
        <w:pStyle w:val="2"/>
        <w:spacing w:after="0" w:line="360" w:lineRule="auto"/>
        <w:ind w:left="0" w:right="0"/>
        <w:rPr>
          <w:rFonts w:ascii="Times New Roman" w:hAnsi="Times New Roman" w:cs="Times New Roman"/>
        </w:rPr>
      </w:pPr>
    </w:p>
    <w:p w14:paraId="4613E193">
      <w:pPr>
        <w:pStyle w:val="2"/>
        <w:spacing w:after="0" w:line="360" w:lineRule="auto"/>
        <w:ind w:left="0" w:right="0"/>
        <w:rPr>
          <w:rFonts w:ascii="Times New Roman" w:hAnsi="Times New Roman" w:cs="Times New Roman"/>
        </w:rPr>
      </w:pPr>
    </w:p>
    <w:p w14:paraId="34799715">
      <w:pPr>
        <w:spacing w:after="0" w:line="360" w:lineRule="auto"/>
        <w:ind w:left="0" w:firstLine="560" w:firstLineChars="200"/>
        <w:rPr>
          <w:rFonts w:ascii="Times New Roman" w:hAnsi="Times New Roman" w:eastAsia="黑体" w:cs="Times New Roman"/>
        </w:rPr>
      </w:pPr>
    </w:p>
    <w:p w14:paraId="235F7255">
      <w:pPr>
        <w:spacing w:after="0" w:line="360" w:lineRule="auto"/>
        <w:ind w:left="0" w:firstLine="560" w:firstLineChars="200"/>
        <w:rPr>
          <w:rFonts w:ascii="Times New Roman" w:hAnsi="Times New Roman" w:eastAsia="黑体" w:cs="Times New Roman"/>
        </w:rPr>
      </w:pPr>
    </w:p>
    <w:p w14:paraId="42E33F71">
      <w:pPr>
        <w:spacing w:after="0" w:line="360" w:lineRule="auto"/>
        <w:ind w:left="0" w:firstLine="560" w:firstLineChars="200"/>
        <w:rPr>
          <w:rFonts w:ascii="Times New Roman" w:hAnsi="Times New Roman" w:eastAsia="黑体" w:cs="Times New Roman"/>
        </w:rPr>
      </w:pPr>
    </w:p>
    <w:p w14:paraId="51779457">
      <w:pPr>
        <w:spacing w:after="0" w:line="360" w:lineRule="auto"/>
        <w:ind w:left="0" w:firstLine="560" w:firstLineChars="200"/>
        <w:rPr>
          <w:rFonts w:ascii="Times New Roman" w:hAnsi="Times New Roman" w:eastAsia="黑体" w:cs="Times New Roman"/>
        </w:rPr>
      </w:pPr>
    </w:p>
    <w:p w14:paraId="6481B899">
      <w:pPr>
        <w:spacing w:after="0" w:line="360" w:lineRule="auto"/>
        <w:ind w:left="0" w:firstLine="560" w:firstLineChars="200"/>
        <w:rPr>
          <w:rFonts w:ascii="Times New Roman" w:hAnsi="Times New Roman" w:eastAsia="黑体" w:cs="Times New Roman"/>
        </w:rPr>
      </w:pPr>
    </w:p>
    <w:p w14:paraId="724267FD">
      <w:pPr>
        <w:spacing w:after="0" w:line="360" w:lineRule="auto"/>
        <w:ind w:left="0" w:firstLine="560" w:firstLineChars="200"/>
        <w:rPr>
          <w:rFonts w:ascii="Times New Roman" w:hAnsi="Times New Roman" w:eastAsia="黑体" w:cs="Times New Roman"/>
        </w:rPr>
      </w:pPr>
    </w:p>
    <w:p w14:paraId="4AB49C6A">
      <w:pPr>
        <w:pStyle w:val="2"/>
        <w:spacing w:after="0" w:line="360" w:lineRule="auto"/>
        <w:ind w:left="0" w:right="0"/>
        <w:rPr>
          <w:rFonts w:ascii="Times New Roman" w:hAnsi="Times New Roman" w:cs="Times New Roman"/>
        </w:rPr>
      </w:pPr>
      <w:r>
        <w:rPr>
          <w:rFonts w:ascii="Times New Roman" w:hAnsi="Times New Roman" w:cs="Times New Roman"/>
        </w:rPr>
        <w:t>第三部分</w:t>
      </w:r>
      <w:r>
        <w:rPr>
          <w:rFonts w:hint="eastAsia" w:ascii="Times New Roman" w:hAnsi="Times New Roman" w:cs="Times New Roman"/>
        </w:rPr>
        <w:t xml:space="preserve">  </w:t>
      </w:r>
      <w:r>
        <w:rPr>
          <w:rFonts w:ascii="Times New Roman" w:hAnsi="Times New Roman" w:cs="Times New Roman"/>
        </w:rPr>
        <w:t>资格申请文件</w:t>
      </w:r>
    </w:p>
    <w:p w14:paraId="4531DABC">
      <w:pPr>
        <w:spacing w:after="0" w:line="360" w:lineRule="auto"/>
        <w:ind w:left="0" w:firstLine="560" w:firstLineChars="200"/>
        <w:rPr>
          <w:rFonts w:ascii="Times New Roman" w:hAnsi="Times New Roman" w:cs="Times New Roman"/>
        </w:rPr>
      </w:pPr>
      <w:r>
        <w:rPr>
          <w:rFonts w:ascii="Times New Roman" w:hAnsi="Times New Roman" w:eastAsia="黑体" w:cs="Times New Roman"/>
        </w:rPr>
        <w:t>一、资格申请文件</w:t>
      </w:r>
    </w:p>
    <w:p w14:paraId="54D2B4EF">
      <w:pPr>
        <w:spacing w:after="0" w:line="360" w:lineRule="auto"/>
        <w:ind w:left="0" w:firstLine="420" w:firstLineChars="150"/>
        <w:rPr>
          <w:rFonts w:ascii="Times New Roman" w:hAnsi="Times New Roman" w:cs="Times New Roman"/>
        </w:rPr>
      </w:pPr>
      <w:r>
        <w:rPr>
          <w:rFonts w:ascii="Times New Roman" w:hAnsi="Times New Roman" w:eastAsia="黑体" w:cs="Times New Roman"/>
        </w:rPr>
        <w:t>（以下材料每页均须加盖公章，按顺序装订）</w:t>
      </w:r>
      <w:r>
        <w:rPr>
          <w:rFonts w:ascii="Times New Roman" w:hAnsi="Times New Roman" w:cs="Times New Roman"/>
        </w:rPr>
        <w:t>。</w:t>
      </w:r>
    </w:p>
    <w:p w14:paraId="52762EDF">
      <w:pPr>
        <w:numPr>
          <w:ilvl w:val="1"/>
          <w:numId w:val="4"/>
        </w:numPr>
        <w:spacing w:after="0" w:line="360" w:lineRule="auto"/>
        <w:ind w:left="0" w:firstLine="571"/>
        <w:rPr>
          <w:rFonts w:ascii="Times New Roman" w:hAnsi="Times New Roman" w:cs="Times New Roman"/>
        </w:rPr>
      </w:pPr>
      <w:r>
        <w:rPr>
          <w:rFonts w:ascii="Times New Roman" w:hAnsi="Times New Roman" w:cs="Times New Roman"/>
        </w:rPr>
        <w:t>营业执照复印件</w:t>
      </w:r>
    </w:p>
    <w:p w14:paraId="62DF5CEF">
      <w:pPr>
        <w:numPr>
          <w:ilvl w:val="1"/>
          <w:numId w:val="4"/>
        </w:numPr>
        <w:spacing w:after="0" w:line="360" w:lineRule="auto"/>
        <w:ind w:left="0" w:firstLine="571"/>
        <w:rPr>
          <w:rFonts w:ascii="Times New Roman" w:hAnsi="Times New Roman" w:cs="Times New Roman"/>
        </w:rPr>
      </w:pPr>
      <w:r>
        <w:rPr>
          <w:rFonts w:ascii="Times New Roman" w:hAnsi="Times New Roman" w:cs="Times New Roman"/>
        </w:rPr>
        <w:t>法定代表人身份证明书和法定代表人授权委托书（格式附后）</w:t>
      </w:r>
    </w:p>
    <w:p w14:paraId="0CB59913">
      <w:pPr>
        <w:numPr>
          <w:ilvl w:val="1"/>
          <w:numId w:val="4"/>
        </w:numPr>
        <w:spacing w:after="0" w:line="360" w:lineRule="auto"/>
        <w:ind w:left="0" w:firstLine="571"/>
        <w:rPr>
          <w:rFonts w:ascii="Times New Roman" w:hAnsi="Times New Roman" w:cs="Times New Roman"/>
          <w:b/>
          <w:bCs/>
        </w:rPr>
      </w:pPr>
      <w:r>
        <w:rPr>
          <w:rFonts w:ascii="Times New Roman" w:hAnsi="Times New Roman" w:cs="Times New Roman"/>
          <w:b/>
          <w:bCs/>
        </w:rPr>
        <w:t>202</w:t>
      </w:r>
      <w:r>
        <w:rPr>
          <w:rFonts w:hint="eastAsia" w:ascii="Times New Roman" w:hAnsi="Times New Roman" w:cs="Times New Roman"/>
          <w:b/>
          <w:bCs/>
          <w:lang w:val="en-US" w:eastAsia="zh-CN"/>
        </w:rPr>
        <w:t>5</w:t>
      </w:r>
      <w:r>
        <w:rPr>
          <w:rFonts w:ascii="Times New Roman" w:hAnsi="Times New Roman" w:cs="Times New Roman"/>
          <w:b/>
          <w:bCs/>
        </w:rPr>
        <w:t>年</w:t>
      </w:r>
      <w:r>
        <w:rPr>
          <w:rFonts w:hint="eastAsia" w:ascii="Times New Roman" w:hAnsi="Times New Roman" w:cs="Times New Roman"/>
          <w:b/>
          <w:bCs/>
        </w:rPr>
        <w:t>9</w:t>
      </w:r>
      <w:r>
        <w:rPr>
          <w:rFonts w:ascii="Times New Roman" w:hAnsi="Times New Roman" w:cs="Times New Roman"/>
          <w:b/>
          <w:bCs/>
        </w:rPr>
        <w:t>月</w:t>
      </w:r>
      <w:r>
        <w:rPr>
          <w:rFonts w:ascii="Times New Roman" w:hAnsi="Times New Roman" w:eastAsia="Times New Roman" w:cs="Times New Roman"/>
          <w:b/>
          <w:bCs/>
        </w:rPr>
        <w:t>1</w:t>
      </w:r>
      <w:r>
        <w:rPr>
          <w:rFonts w:ascii="Times New Roman" w:hAnsi="Times New Roman" w:cs="Times New Roman"/>
          <w:b/>
          <w:bCs/>
        </w:rPr>
        <w:t>日以来从事</w:t>
      </w:r>
      <w:r>
        <w:rPr>
          <w:rFonts w:hint="eastAsia" w:ascii="Times New Roman" w:hAnsi="Times New Roman" w:cs="Times New Roman"/>
          <w:b/>
          <w:bCs/>
          <w:lang w:val="en-US" w:eastAsia="zh-CN"/>
        </w:rPr>
        <w:t>5</w:t>
      </w:r>
      <w:r>
        <w:rPr>
          <w:rFonts w:ascii="Times New Roman" w:hAnsi="Times New Roman" w:cs="Times New Roman"/>
          <w:b/>
          <w:bCs/>
        </w:rPr>
        <w:t>万元以上高校典礼仪式设备租赁合同</w:t>
      </w:r>
    </w:p>
    <w:p w14:paraId="7CC3FED2">
      <w:pPr>
        <w:numPr>
          <w:ilvl w:val="1"/>
          <w:numId w:val="4"/>
        </w:numPr>
        <w:spacing w:after="0" w:line="360" w:lineRule="auto"/>
        <w:ind w:left="0" w:firstLine="571"/>
        <w:rPr>
          <w:rFonts w:ascii="Times New Roman" w:hAnsi="Times New Roman" w:cs="Times New Roman"/>
        </w:rPr>
      </w:pPr>
      <w:r>
        <w:rPr>
          <w:rFonts w:ascii="Times New Roman" w:hAnsi="Times New Roman" w:cs="Times New Roman"/>
        </w:rPr>
        <w:t>近</w:t>
      </w:r>
      <w:r>
        <w:rPr>
          <w:rFonts w:ascii="Times New Roman" w:hAnsi="Times New Roman" w:eastAsia="Times New Roman" w:cs="Times New Roman"/>
        </w:rPr>
        <w:t>3</w:t>
      </w:r>
      <w:r>
        <w:rPr>
          <w:rFonts w:ascii="Times New Roman" w:hAnsi="Times New Roman" w:cs="Times New Roman"/>
        </w:rPr>
        <w:t>年内在经营活动中没有重大违法记录的书面声明（格式自定）</w:t>
      </w:r>
    </w:p>
    <w:p w14:paraId="489A8F62">
      <w:pPr>
        <w:spacing w:after="0" w:line="360" w:lineRule="auto"/>
        <w:ind w:left="571" w:firstLine="0"/>
        <w:rPr>
          <w:rFonts w:ascii="Times New Roman" w:hAnsi="Times New Roman" w:cs="Times New Roman"/>
        </w:rPr>
      </w:pPr>
    </w:p>
    <w:p w14:paraId="5BD42FF2">
      <w:pPr>
        <w:spacing w:after="0" w:line="360" w:lineRule="auto"/>
        <w:ind w:left="0" w:firstLine="560" w:firstLineChars="200"/>
        <w:rPr>
          <w:rFonts w:ascii="Times New Roman" w:hAnsi="Times New Roman" w:cs="Times New Roman"/>
        </w:rPr>
      </w:pPr>
      <w:r>
        <w:rPr>
          <w:rFonts w:ascii="Times New Roman" w:hAnsi="Times New Roman" w:eastAsia="黑体" w:cs="Times New Roman"/>
        </w:rPr>
        <w:t>二、附部分资格申请文件的格式</w:t>
      </w:r>
    </w:p>
    <w:p w14:paraId="6F45A1A1">
      <w:pPr>
        <w:numPr>
          <w:ilvl w:val="1"/>
          <w:numId w:val="5"/>
        </w:numPr>
        <w:spacing w:after="0" w:line="360" w:lineRule="auto"/>
        <w:ind w:left="0" w:firstLine="565" w:firstLineChars="202"/>
        <w:rPr>
          <w:rFonts w:ascii="Times New Roman" w:hAnsi="Times New Roman" w:cs="Times New Roman"/>
        </w:rPr>
      </w:pPr>
      <w:r>
        <w:rPr>
          <w:rFonts w:ascii="Times New Roman" w:hAnsi="Times New Roman" w:cs="Times New Roman"/>
        </w:rPr>
        <w:t>法定代表人身份证明书</w:t>
      </w:r>
    </w:p>
    <w:p w14:paraId="1701FF74">
      <w:pPr>
        <w:spacing w:after="0" w:line="360" w:lineRule="auto"/>
        <w:jc w:val="center"/>
        <w:rPr>
          <w:rFonts w:ascii="Times New Roman" w:hAnsi="Times New Roman" w:eastAsia="黑体" w:cs="Times New Roman"/>
        </w:rPr>
      </w:pPr>
      <w:r>
        <w:rPr>
          <w:rFonts w:ascii="Times New Roman" w:hAnsi="Times New Roman" w:eastAsia="黑体" w:cs="Times New Roman"/>
        </w:rPr>
        <w:t>法定代表人身份证明书</w:t>
      </w:r>
    </w:p>
    <w:p w14:paraId="3AD7D5E8">
      <w:pPr>
        <w:tabs>
          <w:tab w:val="left" w:pos="420"/>
          <w:tab w:val="left" w:pos="840"/>
          <w:tab w:val="left" w:pos="1260"/>
          <w:tab w:val="left" w:pos="1396"/>
          <w:tab w:val="left" w:pos="1540"/>
          <w:tab w:val="left" w:pos="1680"/>
          <w:tab w:val="left" w:pos="6124"/>
        </w:tabs>
        <w:spacing w:after="0" w:line="360" w:lineRule="auto"/>
        <w:rPr>
          <w:rFonts w:ascii="Times New Roman" w:hAnsi="Times New Roman" w:cs="Times New Roman"/>
        </w:rPr>
      </w:pPr>
      <w:r>
        <w:rPr>
          <w:rFonts w:ascii="Times New Roman" w:hAnsi="Times New Roman" w:cs="Times New Roman"/>
        </w:rPr>
        <w:t>公司名称：</w:t>
      </w:r>
    </w:p>
    <w:p w14:paraId="4197A867">
      <w:pPr>
        <w:spacing w:after="0" w:line="360" w:lineRule="auto"/>
        <w:rPr>
          <w:rFonts w:ascii="Times New Roman" w:hAnsi="Times New Roman" w:cs="Times New Roman"/>
        </w:rPr>
      </w:pPr>
      <w:r>
        <w:rPr>
          <w:rFonts w:ascii="Times New Roman" w:hAnsi="Times New Roman" w:cs="Times New Roman"/>
        </w:rPr>
        <w:t>地址：</w:t>
      </w:r>
    </w:p>
    <w:p w14:paraId="4564535C">
      <w:pPr>
        <w:spacing w:after="0" w:line="360" w:lineRule="auto"/>
        <w:rPr>
          <w:rFonts w:ascii="Times New Roman" w:hAnsi="Times New Roman" w:cs="Times New Roman"/>
        </w:rPr>
      </w:pPr>
      <w:r>
        <w:rPr>
          <w:rFonts w:ascii="Times New Roman" w:hAnsi="Times New Roman" w:cs="Times New Roman"/>
        </w:rPr>
        <w:t>成立时间：</w:t>
      </w:r>
    </w:p>
    <w:p w14:paraId="46D1D5DB">
      <w:pPr>
        <w:spacing w:after="0" w:line="360" w:lineRule="auto"/>
        <w:ind w:left="0"/>
        <w:rPr>
          <w:rFonts w:ascii="Times New Roman" w:hAnsi="Times New Roman" w:cs="Times New Roman"/>
        </w:rPr>
      </w:pPr>
      <w:r>
        <w:rPr>
          <w:rFonts w:ascii="Times New Roman" w:hAnsi="Times New Roman" w:cs="Times New Roman"/>
        </w:rPr>
        <w:t>姓名</w:t>
      </w:r>
      <w:r>
        <w:rPr>
          <w:rFonts w:hint="eastAsia" w:ascii="Times New Roman" w:hAnsi="Times New Roman" w:cs="Times New Roman"/>
          <w:lang w:eastAsia="zh-CN"/>
        </w:rPr>
        <w:t>：</w:t>
      </w:r>
      <w:r>
        <w:rPr>
          <w:rFonts w:ascii="Times New Roman" w:hAnsi="Times New Roman" w:cs="Times New Roman"/>
        </w:rPr>
        <w:t>身份证号</w:t>
      </w:r>
      <w:r>
        <w:rPr>
          <w:rFonts w:hint="eastAsia" w:ascii="Times New Roman" w:hAnsi="Times New Roman" w:cs="Times New Roman"/>
          <w:lang w:eastAsia="zh-CN"/>
        </w:rPr>
        <w:t>：</w:t>
      </w:r>
      <w:r>
        <w:rPr>
          <w:rFonts w:ascii="Times New Roman" w:hAnsi="Times New Roman" w:cs="Times New Roman"/>
        </w:rPr>
        <w:t>系我公司的法定代表人。</w:t>
      </w:r>
    </w:p>
    <w:p w14:paraId="3676D86D">
      <w:pPr>
        <w:spacing w:after="0" w:line="360" w:lineRule="auto"/>
        <w:ind w:left="0"/>
        <w:rPr>
          <w:rFonts w:ascii="Times New Roman" w:hAnsi="Times New Roman" w:cs="Times New Roman"/>
        </w:rPr>
      </w:pPr>
      <w:r>
        <w:rPr>
          <w:rFonts w:ascii="Times New Roman" w:hAnsi="Times New Roman" w:cs="Times New Roman"/>
        </w:rPr>
        <w:t>特此证明。</w:t>
      </w:r>
    </w:p>
    <w:p w14:paraId="7BB1D373">
      <w:pPr>
        <w:tabs>
          <w:tab w:val="center" w:pos="1819"/>
          <w:tab w:val="center" w:pos="5600"/>
        </w:tabs>
        <w:spacing w:after="0" w:line="360" w:lineRule="auto"/>
        <w:ind w:left="0" w:firstLine="0"/>
        <w:rPr>
          <w:rFonts w:ascii="Times New Roman" w:hAnsi="Times New Roman" w:cs="Times New Roman"/>
        </w:rPr>
      </w:pPr>
      <w:r>
        <w:rPr>
          <w:rFonts w:ascii="Times New Roman" w:hAnsi="Times New Roman" w:eastAsia="Calibri" w:cs="Times New Roman"/>
          <w:sz w:val="22"/>
        </w:rPr>
        <w:tab/>
      </w:r>
      <w:r>
        <w:rPr>
          <w:rFonts w:ascii="Times New Roman" w:hAnsi="Times New Roman" w:eastAsia="黑体" w:cs="Times New Roman"/>
        </w:rPr>
        <w:t>单位名称（印章）：</w:t>
      </w:r>
      <w:r>
        <w:rPr>
          <w:rFonts w:ascii="Times New Roman" w:hAnsi="Times New Roman" w:eastAsia="黑体" w:cs="Times New Roman"/>
        </w:rPr>
        <w:tab/>
      </w:r>
      <w:r>
        <w:rPr>
          <w:rFonts w:ascii="Times New Roman" w:hAnsi="Times New Roman" w:eastAsia="黑体" w:cs="Times New Roman"/>
        </w:rPr>
        <w:t>法定代表人（签字）：</w:t>
      </w:r>
    </w:p>
    <w:p w14:paraId="3D4D53E4">
      <w:pPr>
        <w:spacing w:after="0" w:line="360" w:lineRule="auto"/>
        <w:ind w:left="0" w:right="560"/>
        <w:jc w:val="center"/>
        <w:rPr>
          <w:rFonts w:ascii="Times New Roman" w:hAnsi="Times New Roman" w:cs="Times New Roman"/>
        </w:rPr>
      </w:pPr>
      <w:r>
        <w:rPr>
          <w:rFonts w:ascii="Times New Roman" w:hAnsi="Times New Roman" w:cs="Times New Roman"/>
        </w:rPr>
        <w:t>年</w:t>
      </w:r>
      <w:r>
        <w:rPr>
          <w:rFonts w:hint="eastAsia" w:ascii="Times New Roman" w:hAnsi="Times New Roman" w:cs="Times New Roman"/>
          <w:lang w:val="en-US" w:eastAsia="zh-CN"/>
        </w:rPr>
        <w:t xml:space="preserve">    </w:t>
      </w:r>
      <w:r>
        <w:rPr>
          <w:rFonts w:ascii="Times New Roman" w:hAnsi="Times New Roman" w:cs="Times New Roman"/>
        </w:rPr>
        <w:t>月</w:t>
      </w:r>
      <w:r>
        <w:rPr>
          <w:rFonts w:hint="eastAsia" w:ascii="Times New Roman" w:hAnsi="Times New Roman" w:cs="Times New Roman"/>
          <w:lang w:val="en-US" w:eastAsia="zh-CN"/>
        </w:rPr>
        <w:t xml:space="preserve">   </w:t>
      </w:r>
      <w:r>
        <w:rPr>
          <w:rFonts w:ascii="Times New Roman" w:hAnsi="Times New Roman" w:cs="Times New Roman"/>
        </w:rPr>
        <w:t>日</w:t>
      </w:r>
    </w:p>
    <w:p w14:paraId="1FE36610">
      <w:pPr>
        <w:spacing w:after="0" w:line="360" w:lineRule="auto"/>
        <w:ind w:left="0" w:firstLine="560" w:firstLineChars="200"/>
        <w:rPr>
          <w:rFonts w:ascii="Times New Roman" w:hAnsi="Times New Roman" w:cs="Times New Roman"/>
        </w:rPr>
      </w:pPr>
      <w:r>
        <w:rPr>
          <w:rFonts w:ascii="Times New Roman" w:hAnsi="Times New Roman" w:cs="Times New Roman"/>
        </w:rPr>
        <w:t>附：法定代表人身份证复印件</w:t>
      </w:r>
    </w:p>
    <w:p w14:paraId="396B6686">
      <w:pPr>
        <w:spacing w:after="0" w:line="360" w:lineRule="auto"/>
        <w:ind w:left="0" w:firstLine="560" w:firstLineChars="200"/>
        <w:rPr>
          <w:rFonts w:ascii="Times New Roman" w:hAnsi="Times New Roman" w:cs="Times New Roman"/>
        </w:rPr>
      </w:pPr>
    </w:p>
    <w:p w14:paraId="0D86A262">
      <w:pPr>
        <w:spacing w:after="0" w:line="360" w:lineRule="auto"/>
        <w:ind w:left="0" w:firstLine="560" w:firstLineChars="200"/>
        <w:rPr>
          <w:rFonts w:ascii="Times New Roman" w:hAnsi="Times New Roman" w:cs="Times New Roman"/>
        </w:rPr>
      </w:pPr>
    </w:p>
    <w:p w14:paraId="706D9EBF">
      <w:pPr>
        <w:spacing w:after="0" w:line="360" w:lineRule="auto"/>
        <w:ind w:left="0" w:firstLine="560" w:firstLineChars="200"/>
        <w:rPr>
          <w:rFonts w:ascii="Times New Roman" w:hAnsi="Times New Roman" w:cs="Times New Roman"/>
        </w:rPr>
      </w:pPr>
    </w:p>
    <w:p w14:paraId="1592E8EF">
      <w:pPr>
        <w:spacing w:after="0" w:line="360" w:lineRule="auto"/>
        <w:ind w:left="0" w:firstLine="560" w:firstLineChars="200"/>
        <w:rPr>
          <w:rFonts w:ascii="Times New Roman" w:hAnsi="Times New Roman" w:cs="Times New Roman"/>
        </w:rPr>
      </w:pPr>
    </w:p>
    <w:p w14:paraId="083DC671">
      <w:pPr>
        <w:spacing w:after="0" w:line="360" w:lineRule="auto"/>
        <w:ind w:left="0" w:firstLine="560" w:firstLineChars="200"/>
        <w:rPr>
          <w:rFonts w:ascii="Times New Roman" w:hAnsi="Times New Roman" w:cs="Times New Roman"/>
        </w:rPr>
      </w:pPr>
    </w:p>
    <w:p w14:paraId="296B3644">
      <w:pPr>
        <w:numPr>
          <w:ilvl w:val="1"/>
          <w:numId w:val="5"/>
        </w:numPr>
        <w:spacing w:after="0" w:line="360" w:lineRule="auto"/>
        <w:ind w:left="0" w:firstLine="567"/>
        <w:rPr>
          <w:rFonts w:ascii="Times New Roman" w:hAnsi="Times New Roman" w:cs="Times New Roman"/>
        </w:rPr>
      </w:pPr>
      <w:r>
        <w:rPr>
          <w:rFonts w:ascii="Times New Roman" w:hAnsi="Times New Roman" w:cs="Times New Roman"/>
        </w:rPr>
        <w:t>法定代表人授权委托书</w:t>
      </w:r>
    </w:p>
    <w:p w14:paraId="38A22C83">
      <w:pPr>
        <w:pStyle w:val="3"/>
        <w:spacing w:after="0" w:line="360" w:lineRule="auto"/>
        <w:ind w:left="0"/>
        <w:rPr>
          <w:rFonts w:ascii="Times New Roman" w:hAnsi="Times New Roman" w:cs="Times New Roman"/>
        </w:rPr>
      </w:pPr>
      <w:r>
        <w:rPr>
          <w:rFonts w:ascii="Times New Roman" w:hAnsi="Times New Roman" w:cs="Times New Roman"/>
        </w:rPr>
        <w:t>法定代表人授权委托书</w:t>
      </w:r>
    </w:p>
    <w:p w14:paraId="14863F88">
      <w:pPr>
        <w:spacing w:after="0" w:line="360" w:lineRule="auto"/>
        <w:ind w:left="0" w:firstLine="2"/>
        <w:rPr>
          <w:rFonts w:ascii="Times New Roman" w:hAnsi="Times New Roman" w:cs="Times New Roman"/>
        </w:rPr>
      </w:pPr>
      <w:r>
        <w:rPr>
          <w:rFonts w:ascii="Times New Roman" w:hAnsi="Times New Roman" w:eastAsia="黑体" w:cs="Times New Roman"/>
        </w:rPr>
        <w:t>共青团合肥大学</w:t>
      </w:r>
      <w:r>
        <w:rPr>
          <w:rFonts w:hint="eastAsia" w:ascii="Times New Roman" w:hAnsi="Times New Roman" w:eastAsia="黑体" w:cs="Times New Roman"/>
        </w:rPr>
        <w:t>委员会</w:t>
      </w:r>
      <w:r>
        <w:rPr>
          <w:rFonts w:ascii="Times New Roman" w:hAnsi="Times New Roman" w:cs="Times New Roman"/>
        </w:rPr>
        <w:t>：</w:t>
      </w:r>
    </w:p>
    <w:p w14:paraId="648D773C">
      <w:pPr>
        <w:spacing w:after="0" w:line="360" w:lineRule="auto"/>
        <w:ind w:left="0" w:firstLine="561"/>
        <w:jc w:val="both"/>
        <w:rPr>
          <w:rFonts w:ascii="Times New Roman" w:hAnsi="Times New Roman" w:cs="Times New Roman"/>
        </w:rPr>
      </w:pPr>
      <w:r>
        <w:rPr>
          <w:rFonts w:ascii="Times New Roman" w:hAnsi="Times New Roman" w:eastAsia="Calibri" w:cs="Times New Roman"/>
          <w:sz w:val="22"/>
        </w:rPr>
        <mc:AlternateContent>
          <mc:Choice Requires="wpg">
            <w:drawing>
              <wp:anchor distT="0" distB="0" distL="114300" distR="114300" simplePos="0" relativeHeight="251660288" behindDoc="0" locked="0" layoutInCell="1" allowOverlap="1">
                <wp:simplePos x="0" y="0"/>
                <wp:positionH relativeFrom="column">
                  <wp:posOffset>888365</wp:posOffset>
                </wp:positionH>
                <wp:positionV relativeFrom="paragraph">
                  <wp:posOffset>174625</wp:posOffset>
                </wp:positionV>
                <wp:extent cx="711200" cy="8890"/>
                <wp:effectExtent l="0" t="0" r="0" b="0"/>
                <wp:wrapNone/>
                <wp:docPr id="20651" name="Group 20651"/>
                <wp:cNvGraphicFramePr/>
                <a:graphic xmlns:a="http://schemas.openxmlformats.org/drawingml/2006/main">
                  <a:graphicData uri="http://schemas.microsoft.com/office/word/2010/wordprocessingGroup">
                    <wpg:wgp>
                      <wpg:cNvGrpSpPr/>
                      <wpg:grpSpPr>
                        <a:xfrm>
                          <a:off x="0" y="0"/>
                          <a:ext cx="711200" cy="9144"/>
                          <a:chOff x="0" y="0"/>
                          <a:chExt cx="711200" cy="9144"/>
                        </a:xfrm>
                      </wpg:grpSpPr>
                      <wps:wsp>
                        <wps:cNvPr id="981" name="Shape 981"/>
                        <wps:cNvSpPr/>
                        <wps:spPr>
                          <a:xfrm>
                            <a:off x="0" y="0"/>
                            <a:ext cx="711200" cy="0"/>
                          </a:xfrm>
                          <a:custGeom>
                            <a:avLst/>
                            <a:gdLst/>
                            <a:ahLst/>
                            <a:cxnLst/>
                            <a:rect l="0" t="0" r="0" b="0"/>
                            <a:pathLst>
                              <a:path w="711200">
                                <a:moveTo>
                                  <a:pt x="0" y="0"/>
                                </a:moveTo>
                                <a:lnTo>
                                  <a:pt x="711200"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20651" o:spid="_x0000_s1026" o:spt="203" style="position:absolute;left:0pt;margin-left:69.95pt;margin-top:13.75pt;height:0.7pt;width:56pt;z-index:251660288;mso-width-relative:page;mso-height-relative:page;" coordsize="711200,9144" o:gfxdata="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2w/TxtkAAAAJAQAADwAAAAAAAAAB&#10;ACAAAAAiAAAAZHJzL2Rvd25yZXYueG1sUEsBAhQAFAAAAAgAh07iQLCTPvRIAgAAhQUAAA4AAAAA&#10;AAAAAQAgAAAAKAEAAGRycy9lMm9Eb2MueG1sUEsFBgAAAAAGAAYAWQEAAOIFAAAAAA==&#10;">
                <o:lock v:ext="edit" aspectratio="f"/>
                <v:shape id="Shape 981" o:spid="_x0000_s1026" o:spt="100" style="position:absolute;left:0;top:0;height:0;width:711200;" filled="f" stroked="t" coordsize="711200,1" o:gfxdata="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8IUFL4A&#10;AADcAAAADwAAAAAAAAABACAAAAAiAAAAZHJzL2Rvd25yZXYueG1sUEsBAhQAFAAAAAgAh07iQDMv&#10;BZ47AAAAOQAAABAAAAAAAAAAAQAgAAAADQEAAGRycy9zaGFwZXhtbC54bWxQSwUGAAAAAAYABgBb&#10;AQAAtwMAAAAA&#10;" path="m0,0l711200,0e">
                  <v:fill on="f" focussize="0,0"/>
                  <v:stroke weight="0.72pt" color="#000000" miterlimit="8" joinstyle="bevel"/>
                  <v:imagedata o:title=""/>
                  <o:lock v:ext="edit" aspectratio="f"/>
                </v:shape>
              </v:group>
            </w:pict>
          </mc:Fallback>
        </mc:AlternateContent>
      </w:r>
      <w:r>
        <w:rPr>
          <w:rFonts w:ascii="Times New Roman" w:hAnsi="Times New Roman" w:eastAsia="Calibri" w:cs="Times New Roman"/>
          <w:sz w:val="22"/>
        </w:rPr>
        <mc:AlternateContent>
          <mc:Choice Requires="wpg">
            <w:drawing>
              <wp:anchor distT="0" distB="0" distL="114300" distR="114300" simplePos="0" relativeHeight="251661312" behindDoc="0" locked="0" layoutInCell="1" allowOverlap="1">
                <wp:simplePos x="0" y="0"/>
                <wp:positionH relativeFrom="column">
                  <wp:posOffset>3021965</wp:posOffset>
                </wp:positionH>
                <wp:positionV relativeFrom="paragraph">
                  <wp:posOffset>174625</wp:posOffset>
                </wp:positionV>
                <wp:extent cx="1866900" cy="8890"/>
                <wp:effectExtent l="0" t="0" r="0" b="0"/>
                <wp:wrapNone/>
                <wp:docPr id="20652" name="Group 20652"/>
                <wp:cNvGraphicFramePr/>
                <a:graphic xmlns:a="http://schemas.openxmlformats.org/drawingml/2006/main">
                  <a:graphicData uri="http://schemas.microsoft.com/office/word/2010/wordprocessingGroup">
                    <wpg:wgp>
                      <wpg:cNvGrpSpPr/>
                      <wpg:grpSpPr>
                        <a:xfrm>
                          <a:off x="0" y="0"/>
                          <a:ext cx="1866900" cy="9144"/>
                          <a:chOff x="0" y="0"/>
                          <a:chExt cx="1866900" cy="9144"/>
                        </a:xfrm>
                      </wpg:grpSpPr>
                      <wps:wsp>
                        <wps:cNvPr id="983" name="Shape 983"/>
                        <wps:cNvSpPr/>
                        <wps:spPr>
                          <a:xfrm>
                            <a:off x="0" y="0"/>
                            <a:ext cx="1866900" cy="0"/>
                          </a:xfrm>
                          <a:custGeom>
                            <a:avLst/>
                            <a:gdLst/>
                            <a:ahLst/>
                            <a:cxnLst/>
                            <a:rect l="0" t="0" r="0" b="0"/>
                            <a:pathLst>
                              <a:path w="1866900">
                                <a:moveTo>
                                  <a:pt x="0" y="0"/>
                                </a:moveTo>
                                <a:lnTo>
                                  <a:pt x="1866900"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20652" o:spid="_x0000_s1026" o:spt="203" style="position:absolute;left:0pt;margin-left:237.95pt;margin-top:13.75pt;height:0.7pt;width:147pt;z-index:251661312;mso-width-relative:page;mso-height-relative:page;" coordsize="1866900,9144" o:gfxdata="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CeUQFv2gAAAAkBAAAPAAAAAAAA&#10;AAEAIAAAACIAAABkcnMvZG93bnJldi54bWxQSwECFAAUAAAACACHTuJAfJdBa0kCAACKBQAADgAA&#10;AAAAAAABACAAAAApAQAAZHJzL2Uyb0RvYy54bWxQSwUGAAAAAAYABgBZAQAA5AUAAAAA&#10;">
                <o:lock v:ext="edit" aspectratio="f"/>
                <v:shape id="Shape 983" o:spid="_x0000_s1026" o:spt="100" style="position:absolute;left:0;top:0;height:0;width:1866900;" filled="f" stroked="t" coordsize="1866900,1" o:gfxdata="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PFLam/&#10;AAAA3AAAAA8AAAAAAAAAAQAgAAAAIgAAAGRycy9kb3ducmV2LnhtbFBLAQIUABQAAAAIAIdO4kAz&#10;LwWeOwAAADkAAAAQAAAAAAAAAAEAIAAAAA4BAABkcnMvc2hhcGV4bWwueG1sUEsFBgAAAAAGAAYA&#10;WwEAALgDAAAAAA==&#10;" path="m0,0l1866900,0e">
                  <v:fill on="f" focussize="0,0"/>
                  <v:stroke weight="0.72pt" color="#000000" miterlimit="8" joinstyle="bevel"/>
                  <v:imagedata o:title=""/>
                  <o:lock v:ext="edit" aspectratio="f"/>
                </v:shape>
              </v:group>
            </w:pict>
          </mc:Fallback>
        </mc:AlternateContent>
      </w:r>
      <w:r>
        <w:rPr>
          <w:rFonts w:ascii="Times New Roman" w:hAnsi="Times New Roman" w:cs="Times New Roman"/>
        </w:rPr>
        <w:t>现委托</w:t>
      </w:r>
      <w:r>
        <w:rPr>
          <w:rFonts w:hint="eastAsia" w:ascii="Times New Roman" w:hAnsi="Times New Roman" w:cs="Times New Roman"/>
        </w:rPr>
        <w:t xml:space="preserve">              </w:t>
      </w:r>
      <w:r>
        <w:rPr>
          <w:rFonts w:ascii="Times New Roman" w:hAnsi="Times New Roman" w:cs="Times New Roman"/>
        </w:rPr>
        <w:t>参加贵单位组织的</w:t>
      </w:r>
      <w:r>
        <w:rPr>
          <w:rFonts w:hint="eastAsia" w:ascii="Times New Roman" w:hAnsi="Times New Roman" w:cs="Times New Roman"/>
        </w:rPr>
        <w:t xml:space="preserve">                                          </w:t>
      </w:r>
      <w:r>
        <w:rPr>
          <w:rFonts w:ascii="Times New Roman" w:hAnsi="Times New Roman" w:cs="Times New Roman"/>
        </w:rPr>
        <w:t>项目采购活动，全权代表我单位处理采购活动中的一切事宜。我单位对授权代表的代表行为及签署的所有文件承担法律责任。授权代表无转委托权，特此委托。</w:t>
      </w:r>
    </w:p>
    <w:p w14:paraId="00AD6C9E">
      <w:pPr>
        <w:spacing w:after="0" w:line="360" w:lineRule="auto"/>
        <w:ind w:left="0" w:firstLine="700" w:firstLineChars="250"/>
        <w:rPr>
          <w:rFonts w:ascii="Times New Roman" w:hAnsi="Times New Roman" w:cs="Times New Roman"/>
        </w:rPr>
      </w:pPr>
      <w:r>
        <w:rPr>
          <w:rFonts w:ascii="Times New Roman" w:hAnsi="Times New Roman" w:cs="Times New Roman"/>
        </w:rPr>
        <w:t>本授权有效期：</w:t>
      </w:r>
      <w:r>
        <w:rPr>
          <w:rFonts w:ascii="Times New Roman" w:hAnsi="Times New Roman" w:cs="Times New Roman"/>
        </w:rPr>
        <w:tab/>
      </w:r>
      <w:r>
        <w:rPr>
          <w:rFonts w:hint="eastAsia" w:ascii="Times New Roman" w:hAnsi="Times New Roman" w:cs="Times New Roman"/>
        </w:rPr>
        <w:t xml:space="preserve">    </w:t>
      </w:r>
      <w:r>
        <w:rPr>
          <w:rFonts w:ascii="Times New Roman" w:hAnsi="Times New Roman" w:cs="Times New Roman"/>
        </w:rPr>
        <w:t>年</w:t>
      </w:r>
      <w:r>
        <w:rPr>
          <w:rFonts w:hint="eastAsia" w:ascii="Times New Roman" w:hAnsi="Times New Roman" w:cs="Times New Roman"/>
        </w:rPr>
        <w:t xml:space="preserve"> </w:t>
      </w:r>
      <w:r>
        <w:rPr>
          <w:rFonts w:hint="eastAsia" w:ascii="Times New Roman" w:hAnsi="Times New Roman" w:cs="Times New Roman"/>
          <w:lang w:val="en-US" w:eastAsia="zh-CN"/>
        </w:rPr>
        <w:t xml:space="preserve"> </w:t>
      </w:r>
      <w:r>
        <w:rPr>
          <w:rFonts w:hint="eastAsia" w:ascii="Times New Roman" w:hAnsi="Times New Roman" w:cs="Times New Roman"/>
        </w:rPr>
        <w:t xml:space="preserve"> </w:t>
      </w:r>
      <w:r>
        <w:rPr>
          <w:rFonts w:ascii="Times New Roman" w:hAnsi="Times New Roman" w:cs="Times New Roman"/>
        </w:rPr>
        <w:t>月</w:t>
      </w:r>
      <w:r>
        <w:rPr>
          <w:rFonts w:hint="eastAsia" w:ascii="Times New Roman" w:hAnsi="Times New Roman" w:cs="Times New Roman"/>
        </w:rPr>
        <w:t xml:space="preserve"> </w:t>
      </w:r>
      <w:r>
        <w:rPr>
          <w:rFonts w:hint="eastAsia" w:ascii="Times New Roman" w:hAnsi="Times New Roman" w:cs="Times New Roman"/>
          <w:lang w:val="en-US" w:eastAsia="zh-CN"/>
        </w:rPr>
        <w:t xml:space="preserve"> </w:t>
      </w:r>
      <w:r>
        <w:rPr>
          <w:rFonts w:hint="eastAsia" w:ascii="Times New Roman" w:hAnsi="Times New Roman" w:cs="Times New Roman"/>
        </w:rPr>
        <w:t xml:space="preserve"> </w:t>
      </w:r>
      <w:r>
        <w:rPr>
          <w:rFonts w:ascii="Times New Roman" w:hAnsi="Times New Roman" w:cs="Times New Roman"/>
        </w:rPr>
        <w:t>日至</w:t>
      </w:r>
      <w:r>
        <w:rPr>
          <w:rFonts w:hint="eastAsia" w:ascii="Times New Roman" w:hAnsi="Times New Roman" w:cs="Times New Roman"/>
        </w:rPr>
        <w:t xml:space="preserve">    </w:t>
      </w:r>
      <w:r>
        <w:rPr>
          <w:rFonts w:ascii="Times New Roman" w:hAnsi="Times New Roman" w:cs="Times New Roman"/>
        </w:rPr>
        <w:t>年</w:t>
      </w:r>
      <w:r>
        <w:rPr>
          <w:rFonts w:hint="eastAsia" w:ascii="Times New Roman" w:hAnsi="Times New Roman" w:cs="Times New Roman"/>
        </w:rPr>
        <w:t xml:space="preserve"> </w:t>
      </w:r>
      <w:r>
        <w:rPr>
          <w:rFonts w:hint="eastAsia" w:ascii="Times New Roman" w:hAnsi="Times New Roman" w:cs="Times New Roman"/>
          <w:lang w:val="en-US" w:eastAsia="zh-CN"/>
        </w:rPr>
        <w:t xml:space="preserve"> </w:t>
      </w:r>
      <w:r>
        <w:rPr>
          <w:rFonts w:hint="eastAsia" w:ascii="Times New Roman" w:hAnsi="Times New Roman" w:cs="Times New Roman"/>
        </w:rPr>
        <w:t xml:space="preserve"> </w:t>
      </w:r>
      <w:r>
        <w:rPr>
          <w:rFonts w:ascii="Times New Roman" w:hAnsi="Times New Roman" w:cs="Times New Roman"/>
        </w:rPr>
        <w:t>月</w:t>
      </w:r>
      <w:r>
        <w:rPr>
          <w:rFonts w:hint="eastAsia" w:ascii="Times New Roman" w:hAnsi="Times New Roman" w:cs="Times New Roman"/>
        </w:rPr>
        <w:t xml:space="preserve">  </w:t>
      </w:r>
      <w:r>
        <w:rPr>
          <w:rFonts w:hint="eastAsia" w:ascii="Times New Roman" w:hAnsi="Times New Roman" w:cs="Times New Roman"/>
          <w:lang w:val="en-US" w:eastAsia="zh-CN"/>
        </w:rPr>
        <w:t xml:space="preserve"> </w:t>
      </w:r>
      <w:r>
        <w:rPr>
          <w:rFonts w:ascii="Times New Roman" w:hAnsi="Times New Roman" w:cs="Times New Roman"/>
        </w:rPr>
        <w:t>日</w:t>
      </w:r>
    </w:p>
    <w:p w14:paraId="7C9435C1">
      <w:pPr>
        <w:spacing w:after="0" w:line="360" w:lineRule="auto"/>
        <w:ind w:left="8" w:firstLine="560" w:firstLineChars="200"/>
        <w:rPr>
          <w:rFonts w:ascii="Times New Roman" w:hAnsi="Times New Roman" w:cs="Times New Roman"/>
        </w:rPr>
      </w:pPr>
      <w:r>
        <w:rPr>
          <w:rFonts w:ascii="Times New Roman" w:hAnsi="Times New Roman" w:cs="Times New Roman"/>
        </w:rPr>
        <w:t>附：授权代表姓名：性别：年龄：</w:t>
      </w:r>
    </w:p>
    <w:p w14:paraId="50CE9A15">
      <w:pPr>
        <w:spacing w:after="0" w:line="360" w:lineRule="auto"/>
        <w:ind w:left="0" w:firstLine="1120" w:firstLineChars="400"/>
        <w:rPr>
          <w:rFonts w:ascii="Times New Roman" w:hAnsi="Times New Roman" w:cs="Times New Roman"/>
        </w:rPr>
      </w:pPr>
      <w:r>
        <w:rPr>
          <w:rFonts w:ascii="Times New Roman" w:hAnsi="Times New Roman" w:cs="Times New Roman"/>
        </w:rPr>
        <w:t>职务：身份证号码：</w:t>
      </w:r>
    </w:p>
    <w:p w14:paraId="76BCBA0B">
      <w:pPr>
        <w:spacing w:after="0" w:line="360" w:lineRule="auto"/>
        <w:ind w:left="0" w:firstLine="1120" w:firstLineChars="400"/>
        <w:rPr>
          <w:rFonts w:ascii="Times New Roman" w:hAnsi="Times New Roman" w:cs="Times New Roman"/>
        </w:rPr>
      </w:pPr>
      <w:r>
        <w:rPr>
          <w:rFonts w:ascii="Times New Roman" w:hAnsi="Times New Roman" w:cs="Times New Roman"/>
        </w:rPr>
        <w:t>通讯地址：</w:t>
      </w:r>
    </w:p>
    <w:p w14:paraId="63393C45">
      <w:pPr>
        <w:spacing w:after="0" w:line="360" w:lineRule="auto"/>
        <w:ind w:left="0" w:firstLine="1120" w:firstLineChars="400"/>
        <w:rPr>
          <w:rFonts w:ascii="Times New Roman" w:hAnsi="Times New Roman" w:cs="Times New Roman"/>
        </w:rPr>
      </w:pPr>
      <w:r>
        <w:rPr>
          <w:rFonts w:ascii="Times New Roman" w:hAnsi="Times New Roman" w:cs="Times New Roman"/>
        </w:rPr>
        <w:t>邮政编码：</w:t>
      </w:r>
    </w:p>
    <w:p w14:paraId="67312206">
      <w:pPr>
        <w:spacing w:after="0" w:line="360" w:lineRule="auto"/>
        <w:ind w:left="0" w:firstLine="1120" w:firstLineChars="400"/>
        <w:rPr>
          <w:rFonts w:ascii="Times New Roman" w:hAnsi="Times New Roman" w:cs="Times New Roman"/>
        </w:rPr>
      </w:pPr>
      <w:r>
        <w:rPr>
          <w:rFonts w:ascii="Times New Roman" w:hAnsi="Times New Roman" w:cs="Times New Roman"/>
        </w:rPr>
        <w:t>电话：</w:t>
      </w:r>
    </w:p>
    <w:p w14:paraId="1739E6A9">
      <w:pPr>
        <w:spacing w:after="0" w:line="360" w:lineRule="auto"/>
        <w:ind w:left="0" w:firstLine="1120" w:firstLineChars="400"/>
        <w:rPr>
          <w:rFonts w:ascii="Times New Roman" w:hAnsi="Times New Roman" w:cs="Times New Roman"/>
        </w:rPr>
      </w:pPr>
      <w:r>
        <w:rPr>
          <w:rFonts w:ascii="Times New Roman" w:hAnsi="Times New Roman" w:cs="Times New Roman"/>
        </w:rPr>
        <w:t>电子邮箱：</w:t>
      </w:r>
    </w:p>
    <w:tbl>
      <w:tblPr>
        <w:tblStyle w:val="13"/>
        <w:tblW w:w="7634" w:type="dxa"/>
        <w:tblInd w:w="1118" w:type="dxa"/>
        <w:tblLayout w:type="autofit"/>
        <w:tblCellMar>
          <w:top w:w="0" w:type="dxa"/>
          <w:left w:w="0" w:type="dxa"/>
          <w:bottom w:w="0" w:type="dxa"/>
          <w:right w:w="0" w:type="dxa"/>
        </w:tblCellMar>
      </w:tblPr>
      <w:tblGrid>
        <w:gridCol w:w="2662"/>
        <w:gridCol w:w="4972"/>
      </w:tblGrid>
      <w:tr w14:paraId="7E4442A4">
        <w:tblPrEx>
          <w:tblCellMar>
            <w:top w:w="0" w:type="dxa"/>
            <w:left w:w="0" w:type="dxa"/>
            <w:bottom w:w="0" w:type="dxa"/>
            <w:right w:w="0" w:type="dxa"/>
          </w:tblCellMar>
        </w:tblPrEx>
        <w:trPr>
          <w:trHeight w:val="453" w:hRule="atLeast"/>
        </w:trPr>
        <w:tc>
          <w:tcPr>
            <w:tcW w:w="2662" w:type="dxa"/>
            <w:tcBorders>
              <w:top w:val="nil"/>
              <w:left w:val="nil"/>
              <w:bottom w:val="nil"/>
              <w:right w:val="nil"/>
            </w:tcBorders>
            <w:vAlign w:val="bottom"/>
          </w:tcPr>
          <w:p w14:paraId="26B7D74F">
            <w:pPr>
              <w:spacing w:after="0" w:line="360" w:lineRule="auto"/>
              <w:ind w:left="0" w:firstLine="0"/>
              <w:jc w:val="both"/>
              <w:rPr>
                <w:rFonts w:ascii="Times New Roman" w:hAnsi="Times New Roman" w:cs="Times New Roman"/>
              </w:rPr>
            </w:pPr>
            <w:r>
              <w:rPr>
                <w:rFonts w:ascii="Times New Roman" w:hAnsi="Times New Roman" w:eastAsia="黑体" w:cs="Times New Roman"/>
              </w:rPr>
              <w:t>单位名称（印章）：</w:t>
            </w:r>
          </w:p>
        </w:tc>
        <w:tc>
          <w:tcPr>
            <w:tcW w:w="4972" w:type="dxa"/>
            <w:tcBorders>
              <w:top w:val="nil"/>
              <w:left w:val="nil"/>
              <w:bottom w:val="nil"/>
              <w:right w:val="nil"/>
            </w:tcBorders>
            <w:vAlign w:val="bottom"/>
          </w:tcPr>
          <w:p w14:paraId="3DC6C81D">
            <w:pPr>
              <w:spacing w:after="0" w:line="360" w:lineRule="auto"/>
              <w:ind w:left="0" w:firstLine="0"/>
              <w:jc w:val="center"/>
              <w:rPr>
                <w:rFonts w:ascii="Times New Roman" w:hAnsi="Times New Roman" w:cs="Times New Roman"/>
              </w:rPr>
            </w:pPr>
            <w:r>
              <w:rPr>
                <w:rFonts w:ascii="Times New Roman" w:hAnsi="Times New Roman" w:eastAsia="黑体" w:cs="Times New Roman"/>
              </w:rPr>
              <w:t>法定代表人（签字）：</w:t>
            </w:r>
          </w:p>
        </w:tc>
      </w:tr>
    </w:tbl>
    <w:p w14:paraId="27036821">
      <w:pPr>
        <w:spacing w:after="0" w:line="360" w:lineRule="auto"/>
        <w:ind w:left="0" w:firstLine="6020" w:firstLineChars="2150"/>
        <w:rPr>
          <w:rFonts w:ascii="Times New Roman" w:hAnsi="Times New Roman" w:cs="Times New Roman"/>
        </w:rPr>
      </w:pPr>
      <w:r>
        <w:rPr>
          <w:rFonts w:ascii="Times New Roman" w:hAnsi="Times New Roman" w:cs="Times New Roman"/>
        </w:rPr>
        <w:t>年</w:t>
      </w:r>
      <w:r>
        <w:rPr>
          <w:rFonts w:hint="eastAsia" w:ascii="Times New Roman" w:hAnsi="Times New Roman" w:cs="Times New Roman"/>
          <w:lang w:val="en-US" w:eastAsia="zh-CN"/>
        </w:rPr>
        <w:t xml:space="preserve">    </w:t>
      </w:r>
      <w:r>
        <w:rPr>
          <w:rFonts w:ascii="Times New Roman" w:hAnsi="Times New Roman" w:cs="Times New Roman"/>
        </w:rPr>
        <w:t>月</w:t>
      </w:r>
      <w:r>
        <w:rPr>
          <w:rFonts w:hint="eastAsia" w:ascii="Times New Roman" w:hAnsi="Times New Roman" w:cs="Times New Roman"/>
          <w:lang w:val="en-US" w:eastAsia="zh-CN"/>
        </w:rPr>
        <w:t xml:space="preserve">    </w:t>
      </w:r>
      <w:r>
        <w:rPr>
          <w:rFonts w:ascii="Times New Roman" w:hAnsi="Times New Roman" w:cs="Times New Roman"/>
        </w:rPr>
        <w:t>日</w:t>
      </w:r>
    </w:p>
    <w:p w14:paraId="57744579">
      <w:pPr>
        <w:spacing w:after="0" w:line="360" w:lineRule="auto"/>
        <w:ind w:firstLine="560" w:firstLineChars="200"/>
        <w:jc w:val="both"/>
        <w:rPr>
          <w:rFonts w:ascii="Times New Roman" w:hAnsi="Times New Roman" w:cs="Times New Roman"/>
        </w:rPr>
      </w:pPr>
      <w:r>
        <w:rPr>
          <w:rFonts w:ascii="Times New Roman" w:hAnsi="Times New Roman" w:cs="Times New Roman"/>
        </w:rPr>
        <w:t>附：授权代表身份证复印件</w:t>
      </w:r>
    </w:p>
    <w:p w14:paraId="07DA66D1">
      <w:pPr>
        <w:spacing w:after="0" w:line="240" w:lineRule="auto"/>
        <w:ind w:left="0" w:firstLine="0"/>
        <w:rPr>
          <w:rFonts w:ascii="Times New Roman" w:hAnsi="Times New Roman" w:eastAsia="黑体" w:cs="Times New Roman"/>
          <w:sz w:val="36"/>
        </w:rPr>
      </w:pPr>
      <w:r>
        <w:rPr>
          <w:rFonts w:ascii="Times New Roman" w:hAnsi="Times New Roman" w:cs="Times New Roman"/>
        </w:rPr>
        <w:br w:type="page"/>
      </w:r>
    </w:p>
    <w:p w14:paraId="652D200C">
      <w:pPr>
        <w:pStyle w:val="2"/>
        <w:spacing w:after="0" w:line="360" w:lineRule="auto"/>
        <w:ind w:left="0" w:right="0"/>
        <w:rPr>
          <w:rFonts w:ascii="Times New Roman" w:hAnsi="Times New Roman" w:cs="Times New Roman"/>
        </w:rPr>
      </w:pPr>
      <w:r>
        <w:rPr>
          <w:rFonts w:ascii="Times New Roman" w:hAnsi="Times New Roman" w:cs="Times New Roman"/>
        </w:rPr>
        <w:t>第四部分</w:t>
      </w:r>
      <w:r>
        <w:rPr>
          <w:rFonts w:hint="eastAsia" w:ascii="Times New Roman" w:hAnsi="Times New Roman" w:cs="Times New Roman"/>
        </w:rPr>
        <w:t xml:space="preserve">  </w:t>
      </w:r>
      <w:r>
        <w:rPr>
          <w:rFonts w:ascii="Times New Roman" w:hAnsi="Times New Roman" w:cs="Times New Roman"/>
        </w:rPr>
        <w:t>响应文件</w:t>
      </w:r>
    </w:p>
    <w:p w14:paraId="59E1591D">
      <w:pPr>
        <w:spacing w:after="0" w:line="360" w:lineRule="auto"/>
        <w:ind w:left="0" w:firstLine="560" w:firstLineChars="200"/>
        <w:rPr>
          <w:rFonts w:ascii="Times New Roman" w:hAnsi="Times New Roman" w:cs="Times New Roman"/>
        </w:rPr>
      </w:pPr>
      <w:r>
        <w:rPr>
          <w:rFonts w:ascii="Times New Roman" w:hAnsi="Times New Roman" w:eastAsia="黑体" w:cs="Times New Roman"/>
        </w:rPr>
        <w:t>一、响应文件</w:t>
      </w:r>
    </w:p>
    <w:p w14:paraId="288B2C6E">
      <w:pPr>
        <w:spacing w:after="0" w:line="360" w:lineRule="auto"/>
        <w:ind w:left="0" w:firstLine="420" w:firstLineChars="150"/>
        <w:rPr>
          <w:rFonts w:ascii="Times New Roman" w:hAnsi="Times New Roman" w:cs="Times New Roman"/>
        </w:rPr>
      </w:pPr>
      <w:r>
        <w:rPr>
          <w:rFonts w:ascii="Times New Roman" w:hAnsi="Times New Roman" w:eastAsia="黑体" w:cs="Times New Roman"/>
        </w:rPr>
        <w:t>（以下材料每页均须加盖公章，按顺序装订）</w:t>
      </w:r>
      <w:r>
        <w:rPr>
          <w:rFonts w:ascii="Times New Roman" w:hAnsi="Times New Roman" w:cs="Times New Roman"/>
        </w:rPr>
        <w:t>。</w:t>
      </w:r>
    </w:p>
    <w:p w14:paraId="0971129B">
      <w:pPr>
        <w:numPr>
          <w:ilvl w:val="1"/>
          <w:numId w:val="6"/>
        </w:numPr>
        <w:spacing w:after="0" w:line="360" w:lineRule="auto"/>
        <w:ind w:firstLine="561"/>
        <w:rPr>
          <w:rFonts w:ascii="Times New Roman" w:hAnsi="Times New Roman" w:cs="Times New Roman"/>
        </w:rPr>
      </w:pPr>
      <w:r>
        <w:rPr>
          <w:rFonts w:ascii="Times New Roman" w:hAnsi="Times New Roman" w:cs="Times New Roman"/>
        </w:rPr>
        <w:t>响应函。（格式附后）</w:t>
      </w:r>
    </w:p>
    <w:p w14:paraId="05D63CF2">
      <w:pPr>
        <w:numPr>
          <w:ilvl w:val="1"/>
          <w:numId w:val="6"/>
        </w:numPr>
        <w:spacing w:after="0" w:line="360" w:lineRule="auto"/>
        <w:ind w:firstLine="561"/>
        <w:jc w:val="both"/>
        <w:rPr>
          <w:rFonts w:ascii="Times New Roman" w:hAnsi="Times New Roman" w:cs="Times New Roman"/>
        </w:rPr>
      </w:pPr>
      <w:r>
        <w:rPr>
          <w:rFonts w:ascii="Times New Roman" w:hAnsi="Times New Roman" w:cs="Times New Roman"/>
        </w:rPr>
        <w:t>与本次采购项目有关的情况说明，包括但不限于租赁商品规格、执行技术标准、生产设备，以及其他需要进一步需要说明的内容，如公司优势、产品优势、认证证书等。（格式和内容自定）</w:t>
      </w:r>
    </w:p>
    <w:p w14:paraId="0A589BB9">
      <w:pPr>
        <w:numPr>
          <w:ilvl w:val="1"/>
          <w:numId w:val="6"/>
        </w:numPr>
        <w:spacing w:after="0" w:line="360" w:lineRule="auto"/>
        <w:ind w:firstLine="561"/>
        <w:jc w:val="both"/>
        <w:rPr>
          <w:rFonts w:ascii="Times New Roman" w:hAnsi="Times New Roman" w:cs="Times New Roman"/>
        </w:rPr>
      </w:pPr>
      <w:r>
        <w:rPr>
          <w:rFonts w:ascii="Times New Roman" w:hAnsi="Times New Roman" w:cs="Times New Roman"/>
        </w:rPr>
        <w:t>服务承诺书，指合同履行中所承担的租赁服务、质量保障、售后服务、应急保障服务等。（格式和内容自定）</w:t>
      </w:r>
    </w:p>
    <w:p w14:paraId="3AB0ED57">
      <w:pPr>
        <w:spacing w:after="0" w:line="360" w:lineRule="auto"/>
        <w:ind w:firstLine="420" w:firstLineChars="150"/>
        <w:rPr>
          <w:rFonts w:ascii="Times New Roman" w:hAnsi="Times New Roman" w:cs="Times New Roman"/>
        </w:rPr>
      </w:pPr>
      <w:r>
        <w:rPr>
          <w:rFonts w:ascii="Times New Roman" w:hAnsi="Times New Roman" w:eastAsia="黑体" w:cs="Times New Roman"/>
        </w:rPr>
        <w:t>1.4报价表（格式自定）</w:t>
      </w:r>
    </w:p>
    <w:p w14:paraId="40DA2717">
      <w:pPr>
        <w:spacing w:after="0" w:line="360" w:lineRule="auto"/>
        <w:ind w:left="0" w:firstLine="560" w:firstLineChars="200"/>
        <w:rPr>
          <w:rFonts w:ascii="Times New Roman" w:hAnsi="Times New Roman" w:eastAsia="黑体" w:cs="Times New Roman"/>
        </w:rPr>
      </w:pPr>
    </w:p>
    <w:p w14:paraId="6CBD4537">
      <w:pPr>
        <w:spacing w:after="0" w:line="360" w:lineRule="auto"/>
        <w:ind w:left="0" w:firstLine="560" w:firstLineChars="200"/>
        <w:rPr>
          <w:rFonts w:ascii="Times New Roman" w:hAnsi="Times New Roman" w:cs="Times New Roman"/>
        </w:rPr>
      </w:pPr>
      <w:r>
        <w:rPr>
          <w:rFonts w:ascii="Times New Roman" w:hAnsi="Times New Roman" w:eastAsia="黑体" w:cs="Times New Roman"/>
        </w:rPr>
        <w:t>二、附部分响应文件的格式</w:t>
      </w:r>
    </w:p>
    <w:p w14:paraId="1F52B38E">
      <w:pPr>
        <w:spacing w:after="0" w:line="360" w:lineRule="auto"/>
        <w:ind w:left="0" w:firstLine="560" w:firstLineChars="200"/>
        <w:rPr>
          <w:rFonts w:ascii="Times New Roman" w:hAnsi="Times New Roman" w:cs="Times New Roman"/>
        </w:rPr>
      </w:pPr>
      <w:r>
        <w:rPr>
          <w:rFonts w:ascii="Times New Roman" w:hAnsi="Times New Roman" w:eastAsia="Times New Roman" w:cs="Times New Roman"/>
        </w:rPr>
        <w:t>2.1</w:t>
      </w:r>
      <w:r>
        <w:rPr>
          <w:rFonts w:ascii="Times New Roman" w:hAnsi="Times New Roman" w:cs="Times New Roman"/>
        </w:rPr>
        <w:t>响应函</w:t>
      </w:r>
    </w:p>
    <w:p w14:paraId="3D8D6BE4">
      <w:pPr>
        <w:pStyle w:val="3"/>
        <w:spacing w:after="0" w:line="360" w:lineRule="auto"/>
        <w:ind w:left="0"/>
        <w:rPr>
          <w:rFonts w:ascii="Times New Roman" w:hAnsi="Times New Roman" w:cs="Times New Roman"/>
        </w:rPr>
      </w:pPr>
      <w:r>
        <w:rPr>
          <w:rFonts w:ascii="Times New Roman" w:hAnsi="Times New Roman" w:cs="Times New Roman"/>
        </w:rPr>
        <w:t>响应函</w:t>
      </w:r>
    </w:p>
    <w:p w14:paraId="089250F6">
      <w:pPr>
        <w:spacing w:after="0" w:line="360" w:lineRule="auto"/>
        <w:ind w:left="0" w:firstLine="2"/>
        <w:rPr>
          <w:rFonts w:ascii="Times New Roman" w:hAnsi="Times New Roman" w:cs="Times New Roman"/>
        </w:rPr>
      </w:pPr>
      <w:r>
        <w:rPr>
          <w:rFonts w:ascii="Times New Roman" w:hAnsi="Times New Roman" w:eastAsia="黑体" w:cs="Times New Roman"/>
        </w:rPr>
        <w:t>共青团合肥大学委员会：</w:t>
      </w:r>
    </w:p>
    <w:p w14:paraId="40645EEA">
      <w:pPr>
        <w:spacing w:after="0" w:line="360" w:lineRule="auto"/>
        <w:ind w:left="0" w:firstLine="583"/>
        <w:jc w:val="both"/>
        <w:rPr>
          <w:rFonts w:ascii="Times New Roman" w:hAnsi="Times New Roman" w:cs="Times New Roman"/>
        </w:rPr>
      </w:pPr>
      <w:r>
        <w:rPr>
          <w:rFonts w:ascii="Times New Roman" w:hAnsi="Times New Roman" w:cs="Times New Roman"/>
        </w:rPr>
        <w:t>根据你们</w:t>
      </w:r>
      <w:r>
        <w:rPr>
          <w:rFonts w:ascii="Times New Roman" w:hAnsi="Times New Roman" w:cs="Times New Roman"/>
        </w:rPr>
        <w:tab/>
      </w:r>
      <w:r>
        <w:rPr>
          <w:rFonts w:ascii="Times New Roman" w:hAnsi="Times New Roman" w:eastAsia="Calibri" w:cs="Times New Roman"/>
          <w:sz w:val="22"/>
        </w:rPr>
        <mc:AlternateContent>
          <mc:Choice Requires="wpg">
            <w:drawing>
              <wp:inline distT="0" distB="0" distL="0" distR="0">
                <wp:extent cx="953770" cy="8890"/>
                <wp:effectExtent l="0" t="0" r="0" b="0"/>
                <wp:docPr id="20572" name="Group 20572"/>
                <wp:cNvGraphicFramePr/>
                <a:graphic xmlns:a="http://schemas.openxmlformats.org/drawingml/2006/main">
                  <a:graphicData uri="http://schemas.microsoft.com/office/word/2010/wordprocessingGroup">
                    <wpg:wgp>
                      <wpg:cNvGrpSpPr/>
                      <wpg:grpSpPr>
                        <a:xfrm>
                          <a:off x="0" y="0"/>
                          <a:ext cx="953770" cy="9144"/>
                          <a:chOff x="0" y="0"/>
                          <a:chExt cx="953770" cy="9144"/>
                        </a:xfrm>
                      </wpg:grpSpPr>
                      <wps:wsp>
                        <wps:cNvPr id="1123" name="Shape 1123"/>
                        <wps:cNvSpPr/>
                        <wps:spPr>
                          <a:xfrm>
                            <a:off x="0" y="0"/>
                            <a:ext cx="953770" cy="0"/>
                          </a:xfrm>
                          <a:custGeom>
                            <a:avLst/>
                            <a:gdLst/>
                            <a:ahLst/>
                            <a:cxnLst/>
                            <a:rect l="0" t="0" r="0" b="0"/>
                            <a:pathLst>
                              <a:path w="953770">
                                <a:moveTo>
                                  <a:pt x="0" y="0"/>
                                </a:moveTo>
                                <a:lnTo>
                                  <a:pt x="953770"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id="Group 20572" o:spid="_x0000_s1026" o:spt="203" style="height:0.7pt;width:75.1pt;" coordsize="953770,9144" o:gfxdata="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C1spMb1AAAAAMBAAAPAAAAAAAAAAEAIAAA&#10;ACIAAABkcnMvZG93bnJldi54bWxQSwECFAAUAAAACACHTuJAzbCYu0kCAACHBQAADgAAAAAAAAAB&#10;ACAAAAAjAQAAZHJzL2Uyb0RvYy54bWxQSwUGAAAAAAYABgBZAQAA3gUAAAAA&#10;">
                <o:lock v:ext="edit" aspectratio="f"/>
                <v:shape id="Shape 1123" o:spid="_x0000_s1026" o:spt="100" style="position:absolute;left:0;top:0;height:0;width:953770;" filled="f" stroked="t" coordsize="953770,1" o:gfxdata="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N34cL4A&#10;AADdAAAADwAAAAAAAAABACAAAAAiAAAAZHJzL2Rvd25yZXYueG1sUEsBAhQAFAAAAAgAh07iQDMv&#10;BZ47AAAAOQAAABAAAAAAAAAAAQAgAAAADQEAAGRycy9zaGFwZXhtbC54bWxQSwUGAAAAAAYABgBb&#10;AQAAtwMAAAAA&#10;" path="m0,0l953770,0e">
                  <v:fill on="f" focussize="0,0"/>
                  <v:stroke weight="0.72pt" color="#000000" miterlimit="8" joinstyle="bevel"/>
                  <v:imagedata o:title=""/>
                  <o:lock v:ext="edit" aspectratio="f"/>
                </v:shape>
                <w10:wrap type="none"/>
                <w10:anchorlock/>
              </v:group>
            </w:pict>
          </mc:Fallback>
        </mc:AlternateContent>
      </w:r>
      <w:r>
        <w:rPr>
          <w:rFonts w:ascii="Times New Roman" w:hAnsi="Times New Roman" w:cs="Times New Roman"/>
        </w:rPr>
        <w:t>（项目名称）文件，经详细研究，我们决定参加项目采购活动，并提交响应文件。为此，我方郑重声明以下诸点，并负法律责任。</w:t>
      </w:r>
    </w:p>
    <w:p w14:paraId="29853014">
      <w:pPr>
        <w:spacing w:after="0" w:line="360" w:lineRule="auto"/>
        <w:ind w:left="0" w:firstLine="560" w:firstLineChars="200"/>
        <w:rPr>
          <w:rFonts w:ascii="Times New Roman" w:hAnsi="Times New Roman" w:cs="Times New Roman"/>
        </w:rPr>
      </w:pPr>
      <w:r>
        <w:rPr>
          <w:rFonts w:hint="eastAsia" w:ascii="Times New Roman" w:hAnsi="Times New Roman" w:cs="Times New Roman"/>
          <w:lang w:eastAsia="zh-CN"/>
        </w:rPr>
        <w:t>1.</w:t>
      </w:r>
      <w:r>
        <w:rPr>
          <w:rFonts w:ascii="Times New Roman" w:hAnsi="Times New Roman" w:cs="Times New Roman"/>
        </w:rPr>
        <w:t>愿意实质响应文件中的要求，提供租赁产品及服务；</w:t>
      </w:r>
    </w:p>
    <w:p w14:paraId="3B992524">
      <w:pPr>
        <w:spacing w:after="0" w:line="360" w:lineRule="auto"/>
        <w:ind w:left="0" w:firstLine="583"/>
        <w:rPr>
          <w:rFonts w:ascii="Times New Roman" w:hAnsi="Times New Roman" w:cs="Times New Roman"/>
        </w:rPr>
      </w:pPr>
      <w:r>
        <w:rPr>
          <w:rFonts w:hint="eastAsia" w:ascii="Times New Roman" w:hAnsi="Times New Roman" w:cs="Times New Roman"/>
          <w:lang w:eastAsia="zh-CN"/>
        </w:rPr>
        <w:t>2.</w:t>
      </w:r>
      <w:r>
        <w:rPr>
          <w:rFonts w:ascii="Times New Roman" w:hAnsi="Times New Roman" w:cs="Times New Roman"/>
        </w:rPr>
        <w:t>我方完全按照文件的要求提交响应文件，并保证响应文件内容真实有效；</w:t>
      </w:r>
    </w:p>
    <w:p w14:paraId="2EBA31EE">
      <w:pPr>
        <w:spacing w:after="0" w:line="360" w:lineRule="auto"/>
        <w:ind w:left="0" w:firstLine="559"/>
        <w:rPr>
          <w:rFonts w:ascii="Times New Roman" w:hAnsi="Times New Roman" w:cs="Times New Roman"/>
        </w:rPr>
      </w:pPr>
      <w:r>
        <w:rPr>
          <w:rFonts w:hint="eastAsia" w:ascii="Times New Roman" w:hAnsi="Times New Roman" w:cs="Times New Roman"/>
          <w:lang w:eastAsia="zh-CN"/>
        </w:rPr>
        <w:t>3.</w:t>
      </w:r>
      <w:r>
        <w:rPr>
          <w:rFonts w:ascii="Times New Roman" w:hAnsi="Times New Roman" w:cs="Times New Roman"/>
        </w:rPr>
        <w:t>如果我们的响应文件被接受，我们将履行文件中规定的每一项要求，保质保量按时完成任务；</w:t>
      </w:r>
    </w:p>
    <w:p w14:paraId="3F97F10E">
      <w:pPr>
        <w:spacing w:after="0" w:line="360" w:lineRule="auto"/>
        <w:ind w:left="0" w:firstLine="560" w:firstLineChars="200"/>
        <w:rPr>
          <w:rFonts w:ascii="Times New Roman" w:hAnsi="Times New Roman" w:cs="Times New Roman"/>
        </w:rPr>
      </w:pPr>
      <w:r>
        <w:rPr>
          <w:rFonts w:hint="eastAsia" w:ascii="Times New Roman" w:hAnsi="Times New Roman" w:cs="Times New Roman"/>
          <w:lang w:eastAsia="zh-CN"/>
        </w:rPr>
        <w:t>4.</w:t>
      </w:r>
      <w:r>
        <w:rPr>
          <w:rFonts w:ascii="Times New Roman" w:hAnsi="Times New Roman" w:cs="Times New Roman"/>
        </w:rPr>
        <w:t>我们理解，你们有依法选择成交供应商的</w:t>
      </w:r>
      <w:r>
        <w:rPr>
          <w:rFonts w:hint="eastAsia" w:ascii="Times New Roman" w:hAnsi="Times New Roman" w:cs="Times New Roman"/>
          <w:lang w:eastAsia="zh-CN"/>
        </w:rPr>
        <w:t>权利</w:t>
      </w:r>
      <w:r>
        <w:rPr>
          <w:rFonts w:ascii="Times New Roman" w:hAnsi="Times New Roman" w:cs="Times New Roman"/>
        </w:rPr>
        <w:t>；</w:t>
      </w:r>
    </w:p>
    <w:p w14:paraId="36E982FF">
      <w:pPr>
        <w:spacing w:after="0" w:line="360" w:lineRule="auto"/>
        <w:ind w:left="0" w:firstLine="560" w:firstLineChars="200"/>
        <w:rPr>
          <w:rFonts w:ascii="Times New Roman" w:hAnsi="Times New Roman" w:cs="Times New Roman"/>
        </w:rPr>
      </w:pPr>
      <w:r>
        <w:rPr>
          <w:rFonts w:hint="eastAsia" w:ascii="Times New Roman" w:hAnsi="Times New Roman" w:cs="Times New Roman"/>
          <w:lang w:eastAsia="zh-CN"/>
        </w:rPr>
        <w:t>5.</w:t>
      </w:r>
      <w:r>
        <w:rPr>
          <w:rFonts w:ascii="Times New Roman" w:hAnsi="Times New Roman" w:cs="Times New Roman"/>
        </w:rPr>
        <w:t>我方愿意按《中华人民共和国民法典》履行自己的责任；</w:t>
      </w:r>
    </w:p>
    <w:p w14:paraId="77E79C97">
      <w:pPr>
        <w:spacing w:after="0" w:line="360" w:lineRule="auto"/>
        <w:ind w:left="0" w:firstLine="561"/>
        <w:jc w:val="both"/>
        <w:rPr>
          <w:rFonts w:ascii="Times New Roman" w:hAnsi="Times New Roman" w:cs="Times New Roman"/>
        </w:rPr>
      </w:pPr>
      <w:r>
        <w:rPr>
          <w:rFonts w:hint="eastAsia" w:ascii="Times New Roman" w:hAnsi="Times New Roman" w:cs="Times New Roman"/>
          <w:lang w:eastAsia="zh-CN"/>
        </w:rPr>
        <w:t>6.</w:t>
      </w:r>
      <w:r>
        <w:rPr>
          <w:rFonts w:ascii="Times New Roman" w:hAnsi="Times New Roman" w:cs="Times New Roman"/>
        </w:rPr>
        <w:t>我们同意遵守采购人的各项规定。</w:t>
      </w:r>
    </w:p>
    <w:p w14:paraId="4DDE6417">
      <w:pPr>
        <w:spacing w:after="0" w:line="360" w:lineRule="auto"/>
        <w:ind w:left="0" w:firstLine="560" w:firstLineChars="200"/>
        <w:rPr>
          <w:rFonts w:ascii="Times New Roman" w:hAnsi="Times New Roman" w:cs="Times New Roman"/>
        </w:rPr>
      </w:pPr>
      <w:r>
        <w:rPr>
          <w:rFonts w:hint="eastAsia" w:ascii="Times New Roman" w:hAnsi="Times New Roman" w:cs="Times New Roman"/>
          <w:lang w:eastAsia="zh-CN"/>
        </w:rPr>
        <w:t>7.</w:t>
      </w:r>
      <w:r>
        <w:rPr>
          <w:rFonts w:ascii="Times New Roman" w:hAnsi="Times New Roman" w:cs="Times New Roman"/>
        </w:rPr>
        <w:t>所有关于该项目的函电，请按下列地址联系：</w:t>
      </w:r>
    </w:p>
    <w:p w14:paraId="266C27BC">
      <w:pPr>
        <w:spacing w:after="0" w:line="360" w:lineRule="auto"/>
        <w:ind w:left="0" w:firstLine="1120" w:firstLineChars="400"/>
        <w:rPr>
          <w:rFonts w:ascii="Times New Roman" w:hAnsi="Times New Roman" w:cs="Times New Roman"/>
        </w:rPr>
      </w:pPr>
      <w:r>
        <w:rPr>
          <w:rFonts w:ascii="Times New Roman" w:hAnsi="Times New Roman" w:eastAsia="黑体" w:cs="Times New Roman"/>
        </w:rPr>
        <w:t>响应人全称</w:t>
      </w:r>
      <w:r>
        <w:rPr>
          <w:rFonts w:ascii="Times New Roman" w:hAnsi="Times New Roman" w:cs="Times New Roman"/>
        </w:rPr>
        <w:t>（印章）：</w:t>
      </w:r>
    </w:p>
    <w:p w14:paraId="70BFB7D2">
      <w:pPr>
        <w:tabs>
          <w:tab w:val="center" w:pos="1221"/>
          <w:tab w:val="center" w:pos="2201"/>
          <w:tab w:val="left" w:pos="6960"/>
        </w:tabs>
        <w:spacing w:after="0" w:line="360" w:lineRule="auto"/>
        <w:ind w:left="0" w:firstLine="0"/>
        <w:rPr>
          <w:rFonts w:ascii="Times New Roman" w:hAnsi="Times New Roman" w:cs="Times New Roman"/>
        </w:rPr>
      </w:pPr>
      <w:r>
        <w:rPr>
          <w:rFonts w:ascii="Times New Roman" w:hAnsi="Times New Roman" w:eastAsia="Calibri" w:cs="Times New Roman"/>
          <w:sz w:val="22"/>
        </w:rPr>
        <mc:AlternateContent>
          <mc:Choice Requires="wpg">
            <w:drawing>
              <wp:anchor distT="0" distB="0" distL="114300" distR="114300" simplePos="0" relativeHeight="251662336"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21169" name="Group 21169"/>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193" name="Shape 1193"/>
                        <wps:cNvSpPr/>
                        <wps:spPr>
                          <a:xfrm>
                            <a:off x="0" y="0"/>
                            <a:ext cx="2755265" cy="0"/>
                          </a:xfrm>
                          <a:custGeom>
                            <a:avLst/>
                            <a:gdLst/>
                            <a:ahLst/>
                            <a:cxnLst/>
                            <a:rect l="0" t="0" r="0" b="0"/>
                            <a:pathLst>
                              <a:path w="2755265">
                                <a:moveTo>
                                  <a:pt x="0" y="0"/>
                                </a:moveTo>
                                <a:lnTo>
                                  <a:pt x="275526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21169" o:spid="_x0000_s1026" o:spt="203" style="position:absolute;left:0pt;margin-left:123.95pt;margin-top:13.75pt;height:0.7pt;width:216.95pt;z-index:251662336;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d5Ofv9oAAAAJAQAADwAAAAAA&#10;AAABACAAAAAiAAAAZHJzL2Rvd25yZXYueG1sUEsBAhQAFAAAAAgAh07iQEZ3TkFKAgAAjAUAAA4A&#10;AAAAAAAAAQAgAAAAKQEAAGRycy9lMm9Eb2MueG1sUEsFBgAAAAAGAAYAWQEAAOUFAAAAAA==&#10;">
                <o:lock v:ext="edit" aspectratio="f"/>
                <v:shape id="Shape 1193" o:spid="_x0000_s1026" o:spt="100" style="position:absolute;left:0;top:0;height:0;width:2755265;" filled="f" stroked="t" coordsize="2755265,1" o:gfxdata="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IVdhfvQAA&#10;AN0AAAAPAAAAAAAAAAEAIAAAACIAAABkcnMvZG93bnJldi54bWxQSwECFAAUAAAACACHTuJAMy8F&#10;njsAAAA5AAAAEAAAAAAAAAABACAAAAAMAQAAZHJzL3NoYXBleG1sLnhtbFBLBQYAAAAABgAGAFsB&#10;AAC2AwAAAAA=&#10;" path="m0,0l2755265,0e">
                  <v:fill on="f" focussize="0,0"/>
                  <v:stroke weight="0.72pt" color="#000000" miterlimit="8" joinstyle="bevel"/>
                  <v:imagedata o:title=""/>
                  <o:lock v:ext="edit" aspectratio="f"/>
                </v:shape>
              </v:group>
            </w:pict>
          </mc:Fallback>
        </mc:AlternateContent>
      </w:r>
      <w:r>
        <w:rPr>
          <w:rFonts w:ascii="Times New Roman" w:hAnsi="Times New Roman" w:eastAsia="Calibri" w:cs="Times New Roman"/>
          <w:sz w:val="22"/>
        </w:rPr>
        <w:tab/>
      </w:r>
      <w:r>
        <w:rPr>
          <w:rFonts w:ascii="Times New Roman" w:hAnsi="Times New Roman" w:cs="Times New Roman"/>
        </w:rPr>
        <w:t>地</w:t>
      </w:r>
      <w:r>
        <w:rPr>
          <w:rFonts w:ascii="Times New Roman" w:hAnsi="Times New Roman" w:cs="Times New Roman"/>
        </w:rPr>
        <w:tab/>
      </w:r>
      <w:r>
        <w:rPr>
          <w:rFonts w:ascii="Times New Roman" w:hAnsi="Times New Roman" w:cs="Times New Roman"/>
        </w:rPr>
        <w:t>址：</w:t>
      </w:r>
      <w:r>
        <w:rPr>
          <w:rFonts w:ascii="Times New Roman" w:hAnsi="Times New Roman" w:cs="Times New Roman"/>
        </w:rPr>
        <w:tab/>
      </w:r>
    </w:p>
    <w:p w14:paraId="66B35432">
      <w:pPr>
        <w:tabs>
          <w:tab w:val="left" w:pos="6960"/>
        </w:tabs>
        <w:spacing w:after="0" w:line="360" w:lineRule="auto"/>
        <w:ind w:left="0" w:firstLine="1100" w:firstLineChars="500"/>
        <w:rPr>
          <w:rFonts w:ascii="Times New Roman" w:hAnsi="Times New Roman" w:cs="Times New Roman"/>
        </w:rPr>
      </w:pPr>
      <w:r>
        <w:rPr>
          <w:rFonts w:ascii="Times New Roman" w:hAnsi="Times New Roman" w:eastAsia="Calibri" w:cs="Times New Roman"/>
          <w:sz w:val="22"/>
        </w:rPr>
        <mc:AlternateContent>
          <mc:Choice Requires="wpg">
            <w:drawing>
              <wp:anchor distT="0" distB="0" distL="114300" distR="114300" simplePos="0" relativeHeight="251663360"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21170" name="Group 21170"/>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195" name="Shape 1195"/>
                        <wps:cNvSpPr/>
                        <wps:spPr>
                          <a:xfrm>
                            <a:off x="0" y="0"/>
                            <a:ext cx="2755265" cy="0"/>
                          </a:xfrm>
                          <a:custGeom>
                            <a:avLst/>
                            <a:gdLst/>
                            <a:ahLst/>
                            <a:cxnLst/>
                            <a:rect l="0" t="0" r="0" b="0"/>
                            <a:pathLst>
                              <a:path w="2755265">
                                <a:moveTo>
                                  <a:pt x="0" y="0"/>
                                </a:moveTo>
                                <a:lnTo>
                                  <a:pt x="275526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21170" o:spid="_x0000_s1026" o:spt="203" style="position:absolute;left:0pt;margin-left:123.95pt;margin-top:13.75pt;height:0.7pt;width:216.95pt;z-index:251663360;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3k5+/2gAAAAkBAAAPAAAA&#10;AAAAAAEAIAAAACIAAABkcnMvZG93bnJldi54bWxQSwECFAAUAAAACACHTuJAbOK3cUwCAACMBQAA&#10;DgAAAAAAAAABACAAAAApAQAAZHJzL2Uyb0RvYy54bWxQSwUGAAAAAAYABgBZAQAA5wUAAAAA&#10;">
                <o:lock v:ext="edit" aspectratio="f"/>
                <v:shape id="Shape 1195" o:spid="_x0000_s1026" o:spt="100" style="position:absolute;left:0;top:0;height:0;width:2755265;" filled="f" stroked="t" coordsize="2755265,1" o:gfxdata="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o8OWwvQAA&#10;AN0AAAAPAAAAAAAAAAEAIAAAACIAAABkcnMvZG93bnJldi54bWxQSwECFAAUAAAACACHTuJAMy8F&#10;njsAAAA5AAAAEAAAAAAAAAABACAAAAAMAQAAZHJzL3NoYXBleG1sLnhtbFBLBQYAAAAABgAGAFsB&#10;AAC2AwAAAAA=&#10;" path="m0,0l2755265,0e">
                  <v:fill on="f" focussize="0,0"/>
                  <v:stroke weight="0.72pt" color="#000000" miterlimit="8" joinstyle="bevel"/>
                  <v:imagedata o:title=""/>
                  <o:lock v:ext="edit" aspectratio="f"/>
                </v:shape>
              </v:group>
            </w:pict>
          </mc:Fallback>
        </mc:AlternateContent>
      </w:r>
      <w:r>
        <w:rPr>
          <w:rFonts w:ascii="Times New Roman" w:hAnsi="Times New Roman" w:cs="Times New Roman"/>
        </w:rPr>
        <w:t>开户银行：</w:t>
      </w:r>
      <w:r>
        <w:rPr>
          <w:rFonts w:ascii="Times New Roman" w:hAnsi="Times New Roman" w:cs="Times New Roman"/>
        </w:rPr>
        <w:tab/>
      </w:r>
    </w:p>
    <w:p w14:paraId="0E33867E">
      <w:pPr>
        <w:tabs>
          <w:tab w:val="center" w:pos="1221"/>
          <w:tab w:val="center" w:pos="2201"/>
          <w:tab w:val="left" w:pos="6960"/>
        </w:tabs>
        <w:spacing w:after="0" w:line="360" w:lineRule="auto"/>
        <w:ind w:left="0" w:firstLine="0"/>
        <w:rPr>
          <w:rFonts w:ascii="Times New Roman" w:hAnsi="Times New Roman" w:cs="Times New Roman"/>
        </w:rPr>
      </w:pPr>
      <w:r>
        <w:rPr>
          <w:rFonts w:ascii="Times New Roman" w:hAnsi="Times New Roman" w:eastAsia="Calibri" w:cs="Times New Roman"/>
          <w:sz w:val="22"/>
        </w:rPr>
        <mc:AlternateContent>
          <mc:Choice Requires="wpg">
            <w:drawing>
              <wp:anchor distT="0" distB="0" distL="114300" distR="114300" simplePos="0" relativeHeight="251664384"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21171" name="Group 21171"/>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198" name="Shape 1198"/>
                        <wps:cNvSpPr/>
                        <wps:spPr>
                          <a:xfrm>
                            <a:off x="0" y="0"/>
                            <a:ext cx="2755265" cy="0"/>
                          </a:xfrm>
                          <a:custGeom>
                            <a:avLst/>
                            <a:gdLst/>
                            <a:ahLst/>
                            <a:cxnLst/>
                            <a:rect l="0" t="0" r="0" b="0"/>
                            <a:pathLst>
                              <a:path w="2755265">
                                <a:moveTo>
                                  <a:pt x="0" y="0"/>
                                </a:moveTo>
                                <a:lnTo>
                                  <a:pt x="275526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21171" o:spid="_x0000_s1026" o:spt="203" style="position:absolute;left:0pt;margin-left:123.95pt;margin-top:13.75pt;height:0.7pt;width:216.95pt;z-index:251664384;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3k5+/2gAAAAkBAAAPAAAA&#10;AAAAAAEAIAAAACIAAABkcnMvZG93bnJldi54bWxQSwECFAAUAAAACACHTuJAoFRr4EwCAACMBQAA&#10;DgAAAAAAAAABACAAAAApAQAAZHJzL2Uyb0RvYy54bWxQSwUGAAAAAAYABgBZAQAA5wUAAAAA&#10;">
                <o:lock v:ext="edit" aspectratio="f"/>
                <v:shape id="Shape 1198" o:spid="_x0000_s1026" o:spt="100" style="position:absolute;left:0;top:0;height:0;width:2755265;" filled="f" stroked="t" coordsize="2755265,1" o:gfxdata="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G8Uou&#10;wAAAAN0AAAAPAAAAAAAAAAEAIAAAACIAAABkcnMvZG93bnJldi54bWxQSwECFAAUAAAACACHTuJA&#10;My8FnjsAAAA5AAAAEAAAAAAAAAABACAAAAAPAQAAZHJzL3NoYXBleG1sLnhtbFBLBQYAAAAABgAG&#10;AFsBAAC5AwAAAAA=&#10;" path="m0,0l2755265,0e">
                  <v:fill on="f" focussize="0,0"/>
                  <v:stroke weight="0.72pt" color="#000000" miterlimit="8" joinstyle="bevel"/>
                  <v:imagedata o:title=""/>
                  <o:lock v:ext="edit" aspectratio="f"/>
                </v:shape>
              </v:group>
            </w:pict>
          </mc:Fallback>
        </mc:AlternateContent>
      </w:r>
      <w:r>
        <w:rPr>
          <w:rFonts w:ascii="Times New Roman" w:hAnsi="Times New Roman" w:eastAsia="Calibri" w:cs="Times New Roman"/>
          <w:sz w:val="22"/>
        </w:rPr>
        <w:tab/>
      </w:r>
      <w:r>
        <w:rPr>
          <w:rFonts w:hint="eastAsia" w:ascii="Times New Roman" w:hAnsi="Times New Roman" w:cs="Times New Roman"/>
          <w:sz w:val="22"/>
          <w:lang w:eastAsia="zh-CN"/>
        </w:rPr>
        <w:t>账</w:t>
      </w:r>
      <w:r>
        <w:rPr>
          <w:rFonts w:ascii="Times New Roman" w:hAnsi="Times New Roman" w:cs="Times New Roman"/>
        </w:rPr>
        <w:tab/>
      </w:r>
      <w:r>
        <w:rPr>
          <w:rFonts w:ascii="Times New Roman" w:hAnsi="Times New Roman" w:cs="Times New Roman"/>
        </w:rPr>
        <w:t>号：</w:t>
      </w:r>
      <w:r>
        <w:rPr>
          <w:rFonts w:ascii="Times New Roman" w:hAnsi="Times New Roman" w:cs="Times New Roman"/>
        </w:rPr>
        <w:tab/>
      </w:r>
    </w:p>
    <w:p w14:paraId="609694B6">
      <w:pPr>
        <w:tabs>
          <w:tab w:val="center" w:pos="1221"/>
          <w:tab w:val="center" w:pos="2201"/>
          <w:tab w:val="left" w:pos="6960"/>
        </w:tabs>
        <w:spacing w:after="0" w:line="360" w:lineRule="auto"/>
        <w:ind w:left="0" w:firstLine="0"/>
        <w:rPr>
          <w:rFonts w:ascii="Times New Roman" w:hAnsi="Times New Roman" w:cs="Times New Roman"/>
        </w:rPr>
      </w:pPr>
      <w:r>
        <w:rPr>
          <w:rFonts w:ascii="Times New Roman" w:hAnsi="Times New Roman" w:eastAsia="Calibri" w:cs="Times New Roman"/>
          <w:sz w:val="22"/>
        </w:rPr>
        <mc:AlternateContent>
          <mc:Choice Requires="wpg">
            <w:drawing>
              <wp:anchor distT="0" distB="0" distL="114300" distR="114300" simplePos="0" relativeHeight="251665408"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21172" name="Group 21172"/>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201" name="Shape 1201"/>
                        <wps:cNvSpPr/>
                        <wps:spPr>
                          <a:xfrm>
                            <a:off x="0" y="0"/>
                            <a:ext cx="2755265" cy="0"/>
                          </a:xfrm>
                          <a:custGeom>
                            <a:avLst/>
                            <a:gdLst/>
                            <a:ahLst/>
                            <a:cxnLst/>
                            <a:rect l="0" t="0" r="0" b="0"/>
                            <a:pathLst>
                              <a:path w="2755265">
                                <a:moveTo>
                                  <a:pt x="0" y="0"/>
                                </a:moveTo>
                                <a:lnTo>
                                  <a:pt x="275526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21172" o:spid="_x0000_s1026" o:spt="203" style="position:absolute;left:0pt;margin-left:123.95pt;margin-top:13.75pt;height:0.7pt;width:216.95pt;z-index:251665408;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B3k5+/2gAAAAkBAAAPAAAAAAAA&#10;AAEAIAAAACIAAABkcnMvZG93bnJldi54bWxQSwECFAAUAAAACACHTuJAeC87dkkCAACMBQAADgAA&#10;AAAAAAABACAAAAApAQAAZHJzL2Uyb0RvYy54bWxQSwUGAAAAAAYABgBZAQAA5AUAAAAA&#10;">
                <o:lock v:ext="edit" aspectratio="f"/>
                <v:shape id="Shape 1201" o:spid="_x0000_s1026" o:spt="100" style="position:absolute;left:0;top:0;height:0;width:2755265;" filled="f" stroked="t" coordsize="2755265,1" o:gfxdata="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k5BdIvQAA&#10;AN0AAAAPAAAAAAAAAAEAIAAAACIAAABkcnMvZG93bnJldi54bWxQSwECFAAUAAAACACHTuJAMy8F&#10;njsAAAA5AAAAEAAAAAAAAAABACAAAAAMAQAAZHJzL3NoYXBleG1sLnhtbFBLBQYAAAAABgAGAFsB&#10;AAC2AwAAAAA=&#10;" path="m0,0l2755265,0e">
                  <v:fill on="f" focussize="0,0"/>
                  <v:stroke weight="0.72pt" color="#000000" miterlimit="8" joinstyle="bevel"/>
                  <v:imagedata o:title=""/>
                  <o:lock v:ext="edit" aspectratio="f"/>
                </v:shape>
              </v:group>
            </w:pict>
          </mc:Fallback>
        </mc:AlternateContent>
      </w:r>
      <w:r>
        <w:rPr>
          <w:rFonts w:ascii="Times New Roman" w:hAnsi="Times New Roman" w:eastAsia="Calibri" w:cs="Times New Roman"/>
          <w:sz w:val="22"/>
        </w:rPr>
        <w:tab/>
      </w:r>
      <w:r>
        <w:rPr>
          <w:rFonts w:ascii="Times New Roman" w:hAnsi="Times New Roman" w:cs="Times New Roman"/>
        </w:rPr>
        <w:t>电</w:t>
      </w:r>
      <w:r>
        <w:rPr>
          <w:rFonts w:ascii="Times New Roman" w:hAnsi="Times New Roman" w:cs="Times New Roman"/>
        </w:rPr>
        <w:tab/>
      </w:r>
      <w:r>
        <w:rPr>
          <w:rFonts w:ascii="Times New Roman" w:hAnsi="Times New Roman" w:cs="Times New Roman"/>
        </w:rPr>
        <w:t>话：</w:t>
      </w:r>
      <w:r>
        <w:rPr>
          <w:rFonts w:ascii="Times New Roman" w:hAnsi="Times New Roman" w:cs="Times New Roman"/>
        </w:rPr>
        <w:tab/>
      </w:r>
    </w:p>
    <w:p w14:paraId="6113F25D">
      <w:pPr>
        <w:tabs>
          <w:tab w:val="left" w:pos="6960"/>
        </w:tabs>
        <w:spacing w:after="0" w:line="360" w:lineRule="auto"/>
        <w:ind w:left="0" w:firstLine="1100" w:firstLineChars="500"/>
        <w:rPr>
          <w:rFonts w:ascii="Times New Roman" w:hAnsi="Times New Roman" w:cs="Times New Roman"/>
        </w:rPr>
      </w:pPr>
      <w:r>
        <w:rPr>
          <w:rFonts w:ascii="Times New Roman" w:hAnsi="Times New Roman" w:eastAsia="Calibri" w:cs="Times New Roman"/>
          <w:sz w:val="22"/>
        </w:rPr>
        <mc:AlternateContent>
          <mc:Choice Requires="wpg">
            <w:drawing>
              <wp:anchor distT="0" distB="0" distL="114300" distR="114300" simplePos="0" relativeHeight="251666432"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21173" name="Group 21173"/>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203" name="Shape 1203"/>
                        <wps:cNvSpPr/>
                        <wps:spPr>
                          <a:xfrm>
                            <a:off x="0" y="0"/>
                            <a:ext cx="2755265" cy="0"/>
                          </a:xfrm>
                          <a:custGeom>
                            <a:avLst/>
                            <a:gdLst/>
                            <a:ahLst/>
                            <a:cxnLst/>
                            <a:rect l="0" t="0" r="0" b="0"/>
                            <a:pathLst>
                              <a:path w="2755265">
                                <a:moveTo>
                                  <a:pt x="0" y="0"/>
                                </a:moveTo>
                                <a:lnTo>
                                  <a:pt x="275526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21173" o:spid="_x0000_s1026" o:spt="203" style="position:absolute;left:0pt;margin-left:123.95pt;margin-top:13.75pt;height:0.7pt;width:216.95pt;z-index:251666432;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d5Ofv9oAAAAJAQAADwAAAAAA&#10;AAABACAAAAAiAAAAZHJzL2Rvd25yZXYueG1sUEsBAhQAFAAAAAgAh07iQAPupHdKAgAAjAUAAA4A&#10;AAAAAAAAAQAgAAAAKQEAAGRycy9lMm9Eb2MueG1sUEsFBgAAAAAGAAYAWQEAAOUFAAAAAA==&#10;">
                <o:lock v:ext="edit" aspectratio="f"/>
                <v:shape id="Shape 1203" o:spid="_x0000_s1026" o:spt="100" style="position:absolute;left:0;top:0;height:0;width:2755265;" filled="f" stroked="t" coordsize="2755265,1" o:gfxdata="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7eiykvQAA&#10;AN0AAAAPAAAAAAAAAAEAIAAAACIAAABkcnMvZG93bnJldi54bWxQSwECFAAUAAAACACHTuJAMy8F&#10;njsAAAA5AAAAEAAAAAAAAAABACAAAAAMAQAAZHJzL3NoYXBleG1sLnhtbFBLBQYAAAAABgAGAFsB&#10;AAC2AwAAAAA=&#10;" path="m0,0l2755265,0e">
                  <v:fill on="f" focussize="0,0"/>
                  <v:stroke weight="0.72pt" color="#000000" miterlimit="8" joinstyle="bevel"/>
                  <v:imagedata o:title=""/>
                  <o:lock v:ext="edit" aspectratio="f"/>
                </v:shape>
              </v:group>
            </w:pict>
          </mc:Fallback>
        </mc:AlternateContent>
      </w:r>
      <w:r>
        <w:rPr>
          <w:rFonts w:ascii="Times New Roman" w:hAnsi="Times New Roman" w:cs="Times New Roman"/>
        </w:rPr>
        <w:t>电子邮箱：</w:t>
      </w:r>
      <w:r>
        <w:rPr>
          <w:rFonts w:ascii="Times New Roman" w:hAnsi="Times New Roman" w:cs="Times New Roman"/>
        </w:rPr>
        <w:tab/>
      </w:r>
    </w:p>
    <w:p w14:paraId="16E0E185">
      <w:pPr>
        <w:tabs>
          <w:tab w:val="center" w:pos="1221"/>
          <w:tab w:val="center" w:pos="2201"/>
          <w:tab w:val="left" w:pos="6960"/>
        </w:tabs>
        <w:spacing w:after="0" w:line="360" w:lineRule="auto"/>
        <w:ind w:left="0" w:firstLine="0"/>
        <w:rPr>
          <w:rFonts w:ascii="Times New Roman" w:hAnsi="Times New Roman" w:cs="Times New Roman"/>
        </w:rPr>
      </w:pPr>
      <w:r>
        <w:rPr>
          <w:rFonts w:ascii="Times New Roman" w:hAnsi="Times New Roman" w:eastAsia="Calibri" w:cs="Times New Roman"/>
          <w:sz w:val="22"/>
        </w:rPr>
        <mc:AlternateContent>
          <mc:Choice Requires="wpg">
            <w:drawing>
              <wp:anchor distT="0" distB="0" distL="114300" distR="114300" simplePos="0" relativeHeight="251667456"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21174" name="Group 21174"/>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206" name="Shape 1206"/>
                        <wps:cNvSpPr/>
                        <wps:spPr>
                          <a:xfrm>
                            <a:off x="0" y="0"/>
                            <a:ext cx="2755265" cy="0"/>
                          </a:xfrm>
                          <a:custGeom>
                            <a:avLst/>
                            <a:gdLst/>
                            <a:ahLst/>
                            <a:cxnLst/>
                            <a:rect l="0" t="0" r="0" b="0"/>
                            <a:pathLst>
                              <a:path w="2755265">
                                <a:moveTo>
                                  <a:pt x="0" y="0"/>
                                </a:moveTo>
                                <a:lnTo>
                                  <a:pt x="275526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21174" o:spid="_x0000_s1026" o:spt="203" style="position:absolute;left:0pt;margin-left:123.95pt;margin-top:13.75pt;height:0.7pt;width:216.95pt;z-index:251667456;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d5Ofv9oAAAAJAQAADwAAAAAA&#10;AAABACAAAAAiAAAAZHJzL2Rvd25yZXYueG1sUEsBAhQAFAAAAAgAh07iQD354BtKAgAAjAUAAA4A&#10;AAAAAAAAAQAgAAAAKQEAAGRycy9lMm9Eb2MueG1sUEsFBgAAAAAGAAYAWQEAAOUFAAAAAA==&#10;">
                <o:lock v:ext="edit" aspectratio="f"/>
                <v:shape id="Shape 1206" o:spid="_x0000_s1026" o:spt="100" style="position:absolute;left:0;top:0;height:0;width:2755265;" filled="f" stroked="t" coordsize="2755265,1" o:gfxdata="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rDY88vQAA&#10;AN0AAAAPAAAAAAAAAAEAIAAAACIAAABkcnMvZG93bnJldi54bWxQSwECFAAUAAAACACHTuJAMy8F&#10;njsAAAA5AAAAEAAAAAAAAAABACAAAAAMAQAAZHJzL3NoYXBleG1sLnhtbFBLBQYAAAAABgAGAFsB&#10;AAC2AwAAAAA=&#10;" path="m0,0l2755265,0e">
                  <v:fill on="f" focussize="0,0"/>
                  <v:stroke weight="0.72pt" color="#000000" miterlimit="8" joinstyle="bevel"/>
                  <v:imagedata o:title=""/>
                  <o:lock v:ext="edit" aspectratio="f"/>
                </v:shape>
              </v:group>
            </w:pict>
          </mc:Fallback>
        </mc:AlternateContent>
      </w:r>
      <w:r>
        <w:rPr>
          <w:rFonts w:ascii="Times New Roman" w:hAnsi="Times New Roman" w:eastAsia="Calibri" w:cs="Times New Roman"/>
          <w:sz w:val="22"/>
        </w:rPr>
        <w:tab/>
      </w:r>
      <w:r>
        <w:rPr>
          <w:rFonts w:ascii="Times New Roman" w:hAnsi="Times New Roman" w:cs="Times New Roman"/>
        </w:rPr>
        <w:t>传</w:t>
      </w:r>
      <w:r>
        <w:rPr>
          <w:rFonts w:ascii="Times New Roman" w:hAnsi="Times New Roman" w:cs="Times New Roman"/>
        </w:rPr>
        <w:tab/>
      </w:r>
      <w:r>
        <w:rPr>
          <w:rFonts w:ascii="Times New Roman" w:hAnsi="Times New Roman" w:cs="Times New Roman"/>
        </w:rPr>
        <w:t>真：</w:t>
      </w:r>
      <w:r>
        <w:rPr>
          <w:rFonts w:ascii="Times New Roman" w:hAnsi="Times New Roman" w:cs="Times New Roman"/>
        </w:rPr>
        <w:tab/>
      </w:r>
    </w:p>
    <w:p w14:paraId="58EB2DB4">
      <w:pPr>
        <w:tabs>
          <w:tab w:val="center" w:pos="1221"/>
          <w:tab w:val="center" w:pos="2201"/>
          <w:tab w:val="left" w:pos="6960"/>
        </w:tabs>
        <w:spacing w:after="0" w:line="360" w:lineRule="auto"/>
        <w:ind w:left="0" w:firstLine="0"/>
        <w:rPr>
          <w:rFonts w:ascii="Times New Roman" w:hAnsi="Times New Roman" w:cs="Times New Roman"/>
        </w:rPr>
      </w:pPr>
      <w:r>
        <w:rPr>
          <w:rFonts w:ascii="Times New Roman" w:hAnsi="Times New Roman" w:eastAsia="Calibri" w:cs="Times New Roman"/>
          <w:sz w:val="22"/>
        </w:rPr>
        <mc:AlternateContent>
          <mc:Choice Requires="wpg">
            <w:drawing>
              <wp:anchor distT="0" distB="0" distL="114300" distR="114300" simplePos="0" relativeHeight="251668480"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21175" name="Group 21175"/>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209" name="Shape 1209"/>
                        <wps:cNvSpPr/>
                        <wps:spPr>
                          <a:xfrm>
                            <a:off x="0" y="0"/>
                            <a:ext cx="2755265" cy="0"/>
                          </a:xfrm>
                          <a:custGeom>
                            <a:avLst/>
                            <a:gdLst/>
                            <a:ahLst/>
                            <a:cxnLst/>
                            <a:rect l="0" t="0" r="0" b="0"/>
                            <a:pathLst>
                              <a:path w="2755265">
                                <a:moveTo>
                                  <a:pt x="0" y="0"/>
                                </a:moveTo>
                                <a:lnTo>
                                  <a:pt x="275526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21175" o:spid="_x0000_s1026" o:spt="203" style="position:absolute;left:0pt;margin-left:123.95pt;margin-top:13.75pt;height:0.7pt;width:216.95pt;z-index:251668480;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d5Ofv9oAAAAJAQAADwAAAAAA&#10;AAABACAAAAAiAAAAZHJzL2Rvd25yZXYueG1sUEsBAhQAFAAAAAgAh07iQIVcUPZKAgAAjAUAAA4A&#10;AAAAAAAAAQAgAAAAKQEAAGRycy9lMm9Eb2MueG1sUEsFBgAAAAAGAAYAWQEAAOUFAAAAAA==&#10;">
                <o:lock v:ext="edit" aspectratio="f"/>
                <v:shape id="Shape 1209" o:spid="_x0000_s1026" o:spt="100" style="position:absolute;left:0;top:0;height:0;width:2755265;" filled="f" stroked="t" coordsize="2755265,1" o:gfxdata="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akhtOvQAA&#10;AN0AAAAPAAAAAAAAAAEAIAAAACIAAABkcnMvZG93bnJldi54bWxQSwECFAAUAAAACACHTuJAMy8F&#10;njsAAAA5AAAAEAAAAAAAAAABACAAAAAMAQAAZHJzL3NoYXBleG1sLnhtbFBLBQYAAAAABgAGAFsB&#10;AAC2AwAAAAA=&#10;" path="m0,0l2755265,0e">
                  <v:fill on="f" focussize="0,0"/>
                  <v:stroke weight="0.72pt" color="#000000" miterlimit="8" joinstyle="bevel"/>
                  <v:imagedata o:title=""/>
                  <o:lock v:ext="edit" aspectratio="f"/>
                </v:shape>
              </v:group>
            </w:pict>
          </mc:Fallback>
        </mc:AlternateContent>
      </w:r>
      <w:r>
        <w:rPr>
          <w:rFonts w:ascii="Times New Roman" w:hAnsi="Times New Roman" w:eastAsia="Calibri" w:cs="Times New Roman"/>
          <w:sz w:val="22"/>
        </w:rPr>
        <w:tab/>
      </w:r>
      <w:r>
        <w:rPr>
          <w:rFonts w:ascii="Times New Roman" w:hAnsi="Times New Roman" w:cs="Times New Roman"/>
        </w:rPr>
        <w:t>邮</w:t>
      </w:r>
      <w:r>
        <w:rPr>
          <w:rFonts w:ascii="Times New Roman" w:hAnsi="Times New Roman" w:cs="Times New Roman"/>
        </w:rPr>
        <w:tab/>
      </w:r>
      <w:r>
        <w:rPr>
          <w:rFonts w:ascii="Times New Roman" w:hAnsi="Times New Roman" w:cs="Times New Roman"/>
        </w:rPr>
        <w:t>编：</w:t>
      </w:r>
      <w:r>
        <w:rPr>
          <w:rFonts w:ascii="Times New Roman" w:hAnsi="Times New Roman" w:cs="Times New Roman"/>
        </w:rPr>
        <w:tab/>
      </w:r>
    </w:p>
    <w:p w14:paraId="0710A30E">
      <w:pPr>
        <w:tabs>
          <w:tab w:val="center" w:pos="1221"/>
          <w:tab w:val="center" w:pos="2201"/>
          <w:tab w:val="left" w:pos="6960"/>
        </w:tabs>
        <w:spacing w:after="0" w:line="360" w:lineRule="auto"/>
        <w:ind w:left="0" w:firstLine="1100" w:firstLineChars="500"/>
        <w:rPr>
          <w:rFonts w:ascii="Times New Roman" w:hAnsi="Times New Roman" w:cs="Times New Roman"/>
        </w:rPr>
      </w:pPr>
      <w:r>
        <w:rPr>
          <w:rFonts w:ascii="Times New Roman" w:hAnsi="Times New Roman" w:eastAsia="Calibri" w:cs="Times New Roman"/>
          <w:sz w:val="22"/>
        </w:rPr>
        <mc:AlternateContent>
          <mc:Choice Requires="wpg">
            <w:drawing>
              <wp:anchor distT="0" distB="0" distL="114300" distR="114300" simplePos="0" relativeHeight="251669504"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21368" name="Group 21368"/>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215" name="Shape 1215"/>
                        <wps:cNvSpPr/>
                        <wps:spPr>
                          <a:xfrm>
                            <a:off x="0" y="0"/>
                            <a:ext cx="2755265" cy="0"/>
                          </a:xfrm>
                          <a:custGeom>
                            <a:avLst/>
                            <a:gdLst/>
                            <a:ahLst/>
                            <a:cxnLst/>
                            <a:rect l="0" t="0" r="0" b="0"/>
                            <a:pathLst>
                              <a:path w="2755265">
                                <a:moveTo>
                                  <a:pt x="0" y="0"/>
                                </a:moveTo>
                                <a:lnTo>
                                  <a:pt x="275526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21368" o:spid="_x0000_s1026" o:spt="203" style="position:absolute;left:0pt;margin-left:123.95pt;margin-top:13.75pt;height:0.7pt;width:216.95pt;z-index:251669504;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d5Ofv9oAAAAJAQAADwAA&#10;AAAAAAABACAAAAAiAAAAZHJzL2Rvd25yZXYueG1sUEsBAhQAFAAAAAgAh07iQGUQypJNAgAAjAUA&#10;AA4AAAAAAAAAAQAgAAAAKQEAAGRycy9lMm9Eb2MueG1sUEsFBgAAAAAGAAYAWQEAAOgFAAAAAA==&#10;">
                <o:lock v:ext="edit" aspectratio="f"/>
                <v:shape id="Shape 1215" o:spid="_x0000_s1026" o:spt="100" style="position:absolute;left:0;top:0;height:0;width:2755265;" filled="f" stroked="t" coordsize="2755265,1" o:gfxdata="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eBoeWvQAA&#10;AN0AAAAPAAAAAAAAAAEAIAAAACIAAABkcnMvZG93bnJldi54bWxQSwECFAAUAAAACACHTuJAMy8F&#10;njsAAAA5AAAAEAAAAAAAAAABACAAAAAMAQAAZHJzL3NoYXBleG1sLnhtbFBLBQYAAAAABgAGAFsB&#10;AAC2AwAAAAA=&#10;" path="m0,0l2755265,0e">
                  <v:fill on="f" focussize="0,0"/>
                  <v:stroke weight="0.72pt" color="#000000" miterlimit="8" joinstyle="bevel"/>
                  <v:imagedata o:title=""/>
                  <o:lock v:ext="edit" aspectratio="f"/>
                </v:shape>
              </v:group>
            </w:pict>
          </mc:Fallback>
        </mc:AlternateContent>
      </w:r>
      <w:r>
        <w:rPr>
          <w:rFonts w:ascii="Times New Roman" w:hAnsi="Times New Roman" w:eastAsia="Calibri" w:cs="Times New Roman"/>
          <w:sz w:val="22"/>
        </w:rPr>
        <mc:AlternateContent>
          <mc:Choice Requires="wpg">
            <w:drawing>
              <wp:anchor distT="0" distB="0" distL="114300" distR="114300" simplePos="0" relativeHeight="251670528" behindDoc="0" locked="0" layoutInCell="1" allowOverlap="1">
                <wp:simplePos x="0" y="0"/>
                <wp:positionH relativeFrom="column">
                  <wp:posOffset>1574165</wp:posOffset>
                </wp:positionH>
                <wp:positionV relativeFrom="paragraph">
                  <wp:posOffset>647065</wp:posOffset>
                </wp:positionV>
                <wp:extent cx="2755265" cy="8890"/>
                <wp:effectExtent l="0" t="0" r="0" b="0"/>
                <wp:wrapNone/>
                <wp:docPr id="21369" name="Group 21369"/>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217" name="Shape 1217"/>
                        <wps:cNvSpPr/>
                        <wps:spPr>
                          <a:xfrm>
                            <a:off x="0" y="0"/>
                            <a:ext cx="2755265" cy="0"/>
                          </a:xfrm>
                          <a:custGeom>
                            <a:avLst/>
                            <a:gdLst/>
                            <a:ahLst/>
                            <a:cxnLst/>
                            <a:rect l="0" t="0" r="0" b="0"/>
                            <a:pathLst>
                              <a:path w="2755265">
                                <a:moveTo>
                                  <a:pt x="0" y="0"/>
                                </a:moveTo>
                                <a:lnTo>
                                  <a:pt x="275526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21369" o:spid="_x0000_s1026" o:spt="203" style="position:absolute;left:0pt;margin-left:123.95pt;margin-top:50.95pt;height:0.7pt;width:216.95pt;z-index:251670528;mso-width-relative:page;mso-height-relative:page;" coordsize="2755265,9144" o:gfxdata="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BbLe2HaAAAACwEAAA8AAAAA&#10;AAAAAQAgAAAAIgAAAGRycy9kb3ducmV2LnhtbFBLAQIUABQAAAAIAIdO4kAe0VWTSwIAAIwFAAAO&#10;AAAAAAAAAAEAIAAAACkBAABkcnMvZTJvRG9jLnhtbFBLBQYAAAAABgAGAFkBAADmBQAAAAA=&#10;">
                <o:lock v:ext="edit" aspectratio="f"/>
                <v:shape id="Shape 1217" o:spid="_x0000_s1026" o:spt="100" style="position:absolute;left:0;top:0;height:0;width:2755265;" filled="f" stroked="t" coordsize="2755265,1" o:gfxdata="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BmLx6vQAA&#10;AN0AAAAPAAAAAAAAAAEAIAAAACIAAABkcnMvZG93bnJldi54bWxQSwECFAAUAAAACACHTuJAMy8F&#10;njsAAAA5AAAAEAAAAAAAAAABACAAAAAMAQAAZHJzL3NoYXBleG1sLnhtbFBLBQYAAAAABgAGAFsB&#10;AAC2AwAAAAA=&#10;" path="m0,0l2755265,0e">
                  <v:fill on="f" focussize="0,0"/>
                  <v:stroke weight="0.72pt" color="#000000" miterlimit="8" joinstyle="bevel"/>
                  <v:imagedata o:title=""/>
                  <o:lock v:ext="edit" aspectratio="f"/>
                </v:shape>
              </v:group>
            </w:pict>
          </mc:Fallback>
        </mc:AlternateContent>
      </w:r>
      <w:r>
        <w:rPr>
          <w:rFonts w:ascii="Times New Roman" w:hAnsi="Times New Roman" w:cs="Times New Roman"/>
        </w:rPr>
        <w:t>授权代表：</w:t>
      </w:r>
      <w:r>
        <w:rPr>
          <w:rFonts w:ascii="Times New Roman" w:hAnsi="Times New Roman" w:cs="Times New Roman"/>
        </w:rPr>
        <w:tab/>
      </w:r>
    </w:p>
    <w:p w14:paraId="203403EE">
      <w:pPr>
        <w:tabs>
          <w:tab w:val="left" w:pos="6960"/>
        </w:tabs>
        <w:spacing w:after="0" w:line="360" w:lineRule="auto"/>
        <w:ind w:left="8" w:firstLine="1120" w:firstLineChars="400"/>
        <w:rPr>
          <w:rFonts w:ascii="Times New Roman" w:hAnsi="Times New Roman" w:cs="Times New Roman"/>
        </w:rPr>
      </w:pPr>
      <w:r>
        <w:rPr>
          <w:rFonts w:ascii="Times New Roman" w:hAnsi="Times New Roman" w:cs="Times New Roman"/>
        </w:rPr>
        <w:t>联系电话：</w:t>
      </w:r>
      <w:r>
        <w:rPr>
          <w:rFonts w:ascii="Times New Roman" w:hAnsi="Times New Roman" w:cs="Times New Roman"/>
        </w:rPr>
        <w:tab/>
      </w:r>
    </w:p>
    <w:p w14:paraId="0B30C5B8">
      <w:pPr>
        <w:spacing w:after="0" w:line="360" w:lineRule="auto"/>
        <w:ind w:left="0"/>
        <w:rPr>
          <w:rFonts w:ascii="Times New Roman" w:hAnsi="Times New Roman" w:cs="Times New Roman" w:eastAsiaTheme="minorEastAsia"/>
        </w:rPr>
      </w:pPr>
    </w:p>
    <w:p w14:paraId="18E15B3C">
      <w:pPr>
        <w:spacing w:after="0" w:line="360" w:lineRule="auto"/>
        <w:ind w:left="0" w:firstLine="5320" w:firstLineChars="1900"/>
        <w:rPr>
          <w:rFonts w:ascii="Times New Roman" w:hAnsi="Times New Roman" w:cs="Times New Roman"/>
        </w:rPr>
      </w:pPr>
      <w:r>
        <w:rPr>
          <w:rFonts w:ascii="Times New Roman" w:hAnsi="Times New Roman" w:cs="Times New Roman"/>
        </w:rPr>
        <w:t>年</w:t>
      </w:r>
      <w:r>
        <w:rPr>
          <w:rFonts w:hint="eastAsia" w:ascii="Times New Roman" w:hAnsi="Times New Roman" w:cs="Times New Roman"/>
          <w:lang w:val="en-US" w:eastAsia="zh-CN"/>
        </w:rPr>
        <w:t xml:space="preserve"> </w:t>
      </w:r>
      <w:r>
        <w:rPr>
          <w:rFonts w:ascii="Times New Roman" w:hAnsi="Times New Roman" w:cs="Times New Roman"/>
        </w:rPr>
        <w:tab/>
      </w:r>
      <w:r>
        <w:rPr>
          <w:rFonts w:ascii="Times New Roman" w:hAnsi="Times New Roman" w:cs="Times New Roman"/>
        </w:rPr>
        <w:t>月</w:t>
      </w:r>
      <w:r>
        <w:rPr>
          <w:rFonts w:hint="eastAsia" w:ascii="Times New Roman" w:hAnsi="Times New Roman" w:cs="Times New Roman"/>
          <w:lang w:val="en-US" w:eastAsia="zh-CN"/>
        </w:rPr>
        <w:t xml:space="preserve">    </w:t>
      </w:r>
      <w:r>
        <w:rPr>
          <w:rFonts w:ascii="Times New Roman" w:hAnsi="Times New Roman" w:cs="Times New Roman"/>
        </w:rPr>
        <w:t>日</w:t>
      </w:r>
    </w:p>
    <w:sectPr>
      <w:footerReference r:id="rId7" w:type="first"/>
      <w:footerReference r:id="rId5" w:type="default"/>
      <w:footerReference r:id="rId6" w:type="even"/>
      <w:type w:val="continuous"/>
      <w:pgSz w:w="11906" w:h="16838"/>
      <w:pgMar w:top="1480" w:right="1384" w:bottom="1360" w:left="1577" w:header="720" w:footer="720" w:gutter="0"/>
      <w:pgBorders>
        <w:top w:val="none" w:sz="0" w:space="0"/>
        <w:left w:val="none" w:sz="0" w:space="0"/>
        <w:bottom w:val="none" w:sz="0" w:space="0"/>
        <w:right w:val="none" w:sz="0" w:space="0"/>
      </w:pgBorders>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B94487A-F953-4BC2-832A-909DF60A95D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896FC202-0638-47A2-B2B1-58BD931F3968}"/>
  </w:font>
  <w:font w:name="等线 Light">
    <w:panose1 w:val="02010600030101010101"/>
    <w:charset w:val="86"/>
    <w:family w:val="auto"/>
    <w:pitch w:val="default"/>
    <w:sig w:usb0="A00002BF" w:usb1="38CF7CFA" w:usb2="00000016" w:usb3="00000000" w:csb0="0004000F" w:csb1="00000000"/>
  </w:font>
  <w:font w:name="方正小标宋简体">
    <w:panose1 w:val="02010600010101010101"/>
    <w:charset w:val="86"/>
    <w:family w:val="script"/>
    <w:pitch w:val="default"/>
    <w:sig w:usb0="00000001" w:usb1="080E0000" w:usb2="00000000" w:usb3="00000000" w:csb0="00040000" w:csb1="00000000"/>
    <w:embedRegular r:id="rId3" w:fontKey="{E34B71AF-8560-4CFB-BA75-39AA0F78CD16}"/>
  </w:font>
  <w:font w:name="等线">
    <w:panose1 w:val="02010600030101010101"/>
    <w:charset w:val="86"/>
    <w:family w:val="auto"/>
    <w:pitch w:val="default"/>
    <w:sig w:usb0="A00002BF" w:usb1="38CF7CFA" w:usb2="00000016" w:usb3="00000000" w:csb0="0004000F" w:csb1="00000000"/>
    <w:embedRegular r:id="rId4" w:fontKey="{430CB357-0A9A-4225-80E2-1C21D9C14B2B}"/>
  </w:font>
  <w:font w:name="微软雅黑">
    <w:panose1 w:val="020B0503020204020204"/>
    <w:charset w:val="86"/>
    <w:family w:val="swiss"/>
    <w:pitch w:val="default"/>
    <w:sig w:usb0="80000287" w:usb1="2ACF3C50" w:usb2="00000016" w:usb3="00000000" w:csb0="0004001F" w:csb1="00000000"/>
    <w:embedRegular r:id="rId5" w:fontKey="{15F6F616-3B62-4B50-9014-6B68DB7C946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818C9B">
    <w:pPr>
      <w:spacing w:after="0" w:line="259" w:lineRule="auto"/>
      <w:ind w:left="0" w:right="143" w:firstLine="0"/>
      <w:jc w:val="center"/>
    </w:pPr>
    <w:r>
      <w:fldChar w:fldCharType="begin"/>
    </w:r>
    <w:r>
      <w:instrText xml:space="preserve"> PAGE   \* MERGEFORMAT </w:instrText>
    </w:r>
    <w:r>
      <w:fldChar w:fldCharType="separate"/>
    </w:r>
    <w:r>
      <w:rPr>
        <w:rFonts w:ascii="Times New Roman" w:hAnsi="Times New Roman" w:eastAsia="Times New Roman" w:cs="Times New Roman"/>
        <w:sz w:val="18"/>
      </w:rPr>
      <w:t>11</w:t>
    </w:r>
    <w:r>
      <w:rPr>
        <w:rFonts w:ascii="Times New Roman" w:hAnsi="Times New Roman" w:eastAsia="Times New Roman" w:cs="Times New Roman"/>
        <w:sz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440685">
    <w:pPr>
      <w:spacing w:after="0" w:line="259" w:lineRule="auto"/>
      <w:ind w:left="0" w:right="143" w:firstLine="0"/>
      <w:jc w:val="center"/>
    </w:pPr>
    <w:r>
      <w:fldChar w:fldCharType="begin"/>
    </w:r>
    <w:r>
      <w:instrText xml:space="preserve"> PAGE   \* MERGEFORMAT </w:instrText>
    </w:r>
    <w:r>
      <w:fldChar w:fldCharType="separate"/>
    </w:r>
    <w:r>
      <w:rPr>
        <w:rFonts w:ascii="Times New Roman" w:hAnsi="Times New Roman" w:eastAsia="Times New Roman" w:cs="Times New Roman"/>
        <w:sz w:val="18"/>
      </w:rPr>
      <w:t>1</w:t>
    </w:r>
    <w:r>
      <w:rPr>
        <w:rFonts w:ascii="Times New Roman" w:hAnsi="Times New Roman" w:eastAsia="Times New Roman" w:cs="Times New Roman"/>
        <w:sz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147BD0">
    <w:pPr>
      <w:spacing w:after="0" w:line="259" w:lineRule="auto"/>
      <w:ind w:left="0" w:right="143" w:firstLine="0"/>
      <w:jc w:val="center"/>
    </w:pPr>
    <w:r>
      <w:fldChar w:fldCharType="begin"/>
    </w:r>
    <w:r>
      <w:instrText xml:space="preserve"> PAGE   \* MERGEFORMAT </w:instrText>
    </w:r>
    <w:r>
      <w:fldChar w:fldCharType="separate"/>
    </w:r>
    <w:r>
      <w:rPr>
        <w:rFonts w:ascii="Times New Roman" w:hAnsi="Times New Roman" w:eastAsia="Times New Roman" w:cs="Times New Roman"/>
        <w:sz w:val="18"/>
      </w:rPr>
      <w:t>1</w:t>
    </w:r>
    <w:r>
      <w:rPr>
        <w:rFonts w:ascii="Times New Roman" w:hAnsi="Times New Roman" w:eastAsia="Times New Roman" w:cs="Times New Roman"/>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65" w:lineRule="auto"/>
      </w:pPr>
      <w:r>
        <w:separator/>
      </w:r>
    </w:p>
  </w:footnote>
  <w:footnote w:type="continuationSeparator" w:id="1">
    <w:p>
      <w:pPr>
        <w:spacing w:before="0" w:after="0" w:line="265"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1215217"/>
    <w:multiLevelType w:val="multilevel"/>
    <w:tmpl w:val="41215217"/>
    <w:lvl w:ilvl="0" w:tentative="0">
      <w:start w:val="2"/>
      <w:numFmt w:val="decimal"/>
      <w:lvlText w:val="%1"/>
      <w:lvlJc w:val="left"/>
      <w:pPr>
        <w:ind w:left="36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1"/>
      <w:numFmt w:val="decimal"/>
      <w:lvlRestart w:val="0"/>
      <w:lvlText w:val="%1.%2"/>
      <w:lvlJc w:val="left"/>
      <w:pPr>
        <w:ind w:left="98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lowerRoman"/>
      <w:lvlText w:val="%3"/>
      <w:lvlJc w:val="left"/>
      <w:pPr>
        <w:ind w:left="163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decimal"/>
      <w:lvlText w:val="%4"/>
      <w:lvlJc w:val="left"/>
      <w:pPr>
        <w:ind w:left="235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307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379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decimal"/>
      <w:lvlText w:val="%7"/>
      <w:lvlJc w:val="left"/>
      <w:pPr>
        <w:ind w:left="451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523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595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1">
    <w:nsid w:val="5D030560"/>
    <w:multiLevelType w:val="multilevel"/>
    <w:tmpl w:val="5D030560"/>
    <w:lvl w:ilvl="0" w:tentative="0">
      <w:start w:val="1"/>
      <w:numFmt w:val="decimal"/>
      <w:lvlText w:val="%1"/>
      <w:lvlJc w:val="left"/>
      <w:pPr>
        <w:ind w:left="36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1"/>
      <w:numFmt w:val="decimal"/>
      <w:lvlRestart w:val="0"/>
      <w:lvlText w:val="%1.%2"/>
      <w:lvlJc w:val="left"/>
      <w:pPr>
        <w:ind w:left="56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lowerRoman"/>
      <w:lvlText w:val="%3"/>
      <w:lvlJc w:val="left"/>
      <w:pPr>
        <w:ind w:left="165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decimal"/>
      <w:lvlText w:val="%4"/>
      <w:lvlJc w:val="left"/>
      <w:pPr>
        <w:ind w:left="237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309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381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decimal"/>
      <w:lvlText w:val="%7"/>
      <w:lvlJc w:val="left"/>
      <w:pPr>
        <w:ind w:left="453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525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597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2">
    <w:nsid w:val="60927D4B"/>
    <w:multiLevelType w:val="multilevel"/>
    <w:tmpl w:val="60927D4B"/>
    <w:lvl w:ilvl="0" w:tentative="0">
      <w:start w:val="1"/>
      <w:numFmt w:val="decimal"/>
      <w:lvlText w:val="%1"/>
      <w:lvlJc w:val="left"/>
      <w:pPr>
        <w:ind w:left="36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1"/>
      <w:numFmt w:val="decimal"/>
      <w:lvlRestart w:val="0"/>
      <w:lvlText w:val="%1.%2"/>
      <w:lvlJc w:val="left"/>
      <w:pPr>
        <w:ind w:left="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lowerRoman"/>
      <w:lvlText w:val="%3"/>
      <w:lvlJc w:val="left"/>
      <w:pPr>
        <w:ind w:left="163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decimal"/>
      <w:lvlText w:val="%4"/>
      <w:lvlJc w:val="left"/>
      <w:pPr>
        <w:ind w:left="235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307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379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decimal"/>
      <w:lvlText w:val="%7"/>
      <w:lvlJc w:val="left"/>
      <w:pPr>
        <w:ind w:left="451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523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595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3">
    <w:nsid w:val="672B2C70"/>
    <w:multiLevelType w:val="multilevel"/>
    <w:tmpl w:val="672B2C70"/>
    <w:lvl w:ilvl="0" w:tentative="0">
      <w:start w:val="2"/>
      <w:numFmt w:val="decimal"/>
      <w:lvlText w:val="%1"/>
      <w:lvlJc w:val="left"/>
      <w:pPr>
        <w:ind w:left="36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2"/>
      <w:numFmt w:val="decimal"/>
      <w:lvlText w:val="%1.%2"/>
      <w:lvlJc w:val="left"/>
      <w:pPr>
        <w:ind w:left="64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decimal"/>
      <w:lvlRestart w:val="0"/>
      <w:lvlText w:val="%1.%2.%3"/>
      <w:lvlJc w:val="left"/>
      <w:pPr>
        <w:ind w:left="100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decimal"/>
      <w:lvlText w:val="%4"/>
      <w:lvlJc w:val="left"/>
      <w:pPr>
        <w:ind w:left="163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235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307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decimal"/>
      <w:lvlText w:val="%7"/>
      <w:lvlJc w:val="left"/>
      <w:pPr>
        <w:ind w:left="379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451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523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4">
    <w:nsid w:val="6F880F31"/>
    <w:multiLevelType w:val="multilevel"/>
    <w:tmpl w:val="6F880F31"/>
    <w:lvl w:ilvl="0" w:tentative="0">
      <w:start w:val="2"/>
      <w:numFmt w:val="decimal"/>
      <w:lvlText w:val="%1"/>
      <w:lvlJc w:val="left"/>
      <w:pPr>
        <w:ind w:left="36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1"/>
      <w:numFmt w:val="decimal"/>
      <w:lvlText w:val="%1.%2"/>
      <w:lvlJc w:val="left"/>
      <w:pPr>
        <w:ind w:left="64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decimal"/>
      <w:lvlRestart w:val="0"/>
      <w:lvlText w:val="%1.%2.%3"/>
      <w:lvlJc w:val="left"/>
      <w:pPr>
        <w:ind w:left="100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decimal"/>
      <w:lvlText w:val="%4"/>
      <w:lvlJc w:val="left"/>
      <w:pPr>
        <w:ind w:left="164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236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308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decimal"/>
      <w:lvlText w:val="%7"/>
      <w:lvlJc w:val="left"/>
      <w:pPr>
        <w:ind w:left="380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452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524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5">
    <w:nsid w:val="73F8531B"/>
    <w:multiLevelType w:val="multilevel"/>
    <w:tmpl w:val="73F8531B"/>
    <w:lvl w:ilvl="0" w:tentative="0">
      <w:start w:val="1"/>
      <w:numFmt w:val="decimal"/>
      <w:lvlText w:val="%1"/>
      <w:lvlJc w:val="left"/>
      <w:pPr>
        <w:ind w:left="360"/>
      </w:pPr>
      <w:rPr>
        <w:rFonts w:ascii="宋体" w:hAnsi="宋体" w:eastAsia="宋体" w:cs="宋体"/>
        <w:b w:val="0"/>
        <w:i w:val="0"/>
        <w:strike w:val="0"/>
        <w:dstrike w:val="0"/>
        <w:color w:val="000000"/>
        <w:sz w:val="28"/>
        <w:szCs w:val="28"/>
        <w:u w:val="none" w:color="000000"/>
        <w:shd w:val="clear" w:color="auto" w:fill="auto"/>
        <w:vertAlign w:val="baseline"/>
      </w:rPr>
    </w:lvl>
    <w:lvl w:ilvl="1" w:tentative="0">
      <w:start w:val="1"/>
      <w:numFmt w:val="lowerLetter"/>
      <w:lvlText w:val="%2"/>
      <w:lvlJc w:val="left"/>
      <w:pPr>
        <w:ind w:left="640"/>
      </w:pPr>
      <w:rPr>
        <w:rFonts w:ascii="宋体" w:hAnsi="宋体" w:eastAsia="宋体" w:cs="宋体"/>
        <w:b w:val="0"/>
        <w:i w:val="0"/>
        <w:strike w:val="0"/>
        <w:dstrike w:val="0"/>
        <w:color w:val="000000"/>
        <w:sz w:val="28"/>
        <w:szCs w:val="28"/>
        <w:u w:val="none" w:color="000000"/>
        <w:shd w:val="clear" w:color="auto" w:fill="auto"/>
        <w:vertAlign w:val="baseline"/>
      </w:rPr>
    </w:lvl>
    <w:lvl w:ilvl="2" w:tentative="0">
      <w:start w:val="1"/>
      <w:numFmt w:val="decimal"/>
      <w:lvlRestart w:val="0"/>
      <w:lvlText w:val="（%3）"/>
      <w:lvlJc w:val="left"/>
      <w:pPr>
        <w:ind w:left="568"/>
      </w:pPr>
      <w:rPr>
        <w:rFonts w:ascii="宋体" w:hAnsi="宋体" w:eastAsia="宋体" w:cs="宋体"/>
        <w:b w:val="0"/>
        <w:i w:val="0"/>
        <w:strike w:val="0"/>
        <w:dstrike w:val="0"/>
        <w:color w:val="000000"/>
        <w:sz w:val="28"/>
        <w:szCs w:val="28"/>
        <w:u w:val="none" w:color="000000"/>
        <w:shd w:val="clear" w:color="auto" w:fill="auto"/>
        <w:vertAlign w:val="baseline"/>
      </w:rPr>
    </w:lvl>
    <w:lvl w:ilvl="3" w:tentative="0">
      <w:start w:val="1"/>
      <w:numFmt w:val="decimal"/>
      <w:lvlText w:val="%4"/>
      <w:lvlJc w:val="left"/>
      <w:pPr>
        <w:ind w:left="1639"/>
      </w:pPr>
      <w:rPr>
        <w:rFonts w:ascii="宋体" w:hAnsi="宋体" w:eastAsia="宋体" w:cs="宋体"/>
        <w:b w:val="0"/>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2359"/>
      </w:pPr>
      <w:rPr>
        <w:rFonts w:ascii="宋体" w:hAnsi="宋体" w:eastAsia="宋体" w:cs="宋体"/>
        <w:b w:val="0"/>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3079"/>
      </w:pPr>
      <w:rPr>
        <w:rFonts w:ascii="宋体" w:hAnsi="宋体" w:eastAsia="宋体" w:cs="宋体"/>
        <w:b w:val="0"/>
        <w:i w:val="0"/>
        <w:strike w:val="0"/>
        <w:dstrike w:val="0"/>
        <w:color w:val="000000"/>
        <w:sz w:val="28"/>
        <w:szCs w:val="28"/>
        <w:u w:val="none" w:color="000000"/>
        <w:shd w:val="clear" w:color="auto" w:fill="auto"/>
        <w:vertAlign w:val="baseline"/>
      </w:rPr>
    </w:lvl>
    <w:lvl w:ilvl="6" w:tentative="0">
      <w:start w:val="1"/>
      <w:numFmt w:val="decimal"/>
      <w:lvlText w:val="%7"/>
      <w:lvlJc w:val="left"/>
      <w:pPr>
        <w:ind w:left="3799"/>
      </w:pPr>
      <w:rPr>
        <w:rFonts w:ascii="宋体" w:hAnsi="宋体" w:eastAsia="宋体" w:cs="宋体"/>
        <w:b w:val="0"/>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4519"/>
      </w:pPr>
      <w:rPr>
        <w:rFonts w:ascii="宋体" w:hAnsi="宋体" w:eastAsia="宋体" w:cs="宋体"/>
        <w:b w:val="0"/>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5239"/>
      </w:pPr>
      <w:rPr>
        <w:rFonts w:ascii="宋体" w:hAnsi="宋体" w:eastAsia="宋体" w:cs="宋体"/>
        <w:b w:val="0"/>
        <w:i w:val="0"/>
        <w:strike w:val="0"/>
        <w:dstrike w:val="0"/>
        <w:color w:val="000000"/>
        <w:sz w:val="28"/>
        <w:szCs w:val="28"/>
        <w:u w:val="none" w:color="000000"/>
        <w:shd w:val="clear" w:color="auto" w:fill="auto"/>
        <w:vertAlign w:val="baseline"/>
      </w:rPr>
    </w:lvl>
  </w:abstractNum>
  <w:num w:numId="1">
    <w:abstractNumId w:val="4"/>
  </w:num>
  <w:num w:numId="2">
    <w:abstractNumId w:val="3"/>
  </w:num>
  <w:num w:numId="3">
    <w:abstractNumId w:val="5"/>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U4OTFlNGJjNzBhZTAzZmIwYTVhNDBiMjQxOTUyNTEifQ=="/>
  </w:docVars>
  <w:rsids>
    <w:rsidRoot w:val="00654BAD"/>
    <w:rsid w:val="000116B4"/>
    <w:rsid w:val="000168D1"/>
    <w:rsid w:val="000606AF"/>
    <w:rsid w:val="00084946"/>
    <w:rsid w:val="00084B53"/>
    <w:rsid w:val="00096706"/>
    <w:rsid w:val="000A26E0"/>
    <w:rsid w:val="000B20F4"/>
    <w:rsid w:val="000D1C2F"/>
    <w:rsid w:val="000D71C7"/>
    <w:rsid w:val="000E4364"/>
    <w:rsid w:val="0010448D"/>
    <w:rsid w:val="001079A2"/>
    <w:rsid w:val="00116E54"/>
    <w:rsid w:val="00120B6F"/>
    <w:rsid w:val="0012129C"/>
    <w:rsid w:val="00150B42"/>
    <w:rsid w:val="00154AD0"/>
    <w:rsid w:val="0016440F"/>
    <w:rsid w:val="00184F91"/>
    <w:rsid w:val="001C7E33"/>
    <w:rsid w:val="0020059C"/>
    <w:rsid w:val="00230FE3"/>
    <w:rsid w:val="002B507B"/>
    <w:rsid w:val="002C5ADC"/>
    <w:rsid w:val="002F1436"/>
    <w:rsid w:val="00306BA2"/>
    <w:rsid w:val="00330C40"/>
    <w:rsid w:val="00333C04"/>
    <w:rsid w:val="00342346"/>
    <w:rsid w:val="00357624"/>
    <w:rsid w:val="003B3AD7"/>
    <w:rsid w:val="003C5E67"/>
    <w:rsid w:val="004112B5"/>
    <w:rsid w:val="00416202"/>
    <w:rsid w:val="00416CEC"/>
    <w:rsid w:val="0041771B"/>
    <w:rsid w:val="0043030E"/>
    <w:rsid w:val="00432130"/>
    <w:rsid w:val="00433CF8"/>
    <w:rsid w:val="00453286"/>
    <w:rsid w:val="004545AB"/>
    <w:rsid w:val="00467676"/>
    <w:rsid w:val="004778C1"/>
    <w:rsid w:val="004A7452"/>
    <w:rsid w:val="004B26CA"/>
    <w:rsid w:val="004B544A"/>
    <w:rsid w:val="004E1DA9"/>
    <w:rsid w:val="004F240D"/>
    <w:rsid w:val="00500474"/>
    <w:rsid w:val="00520E85"/>
    <w:rsid w:val="005257A2"/>
    <w:rsid w:val="0054131B"/>
    <w:rsid w:val="00594760"/>
    <w:rsid w:val="005E7951"/>
    <w:rsid w:val="005F1E8E"/>
    <w:rsid w:val="005F65F9"/>
    <w:rsid w:val="006329D5"/>
    <w:rsid w:val="0064084B"/>
    <w:rsid w:val="00642742"/>
    <w:rsid w:val="00654BAD"/>
    <w:rsid w:val="006A0556"/>
    <w:rsid w:val="006A0998"/>
    <w:rsid w:val="006A38CC"/>
    <w:rsid w:val="006A56DB"/>
    <w:rsid w:val="006E2F6F"/>
    <w:rsid w:val="007006DD"/>
    <w:rsid w:val="007048A4"/>
    <w:rsid w:val="00736F3E"/>
    <w:rsid w:val="00737A60"/>
    <w:rsid w:val="007475A4"/>
    <w:rsid w:val="00757621"/>
    <w:rsid w:val="007814DF"/>
    <w:rsid w:val="007B4295"/>
    <w:rsid w:val="007C6F8B"/>
    <w:rsid w:val="007E1E26"/>
    <w:rsid w:val="007F5346"/>
    <w:rsid w:val="00834FAC"/>
    <w:rsid w:val="0085486A"/>
    <w:rsid w:val="008745F4"/>
    <w:rsid w:val="0089515B"/>
    <w:rsid w:val="00897E22"/>
    <w:rsid w:val="008A2FBB"/>
    <w:rsid w:val="008E778B"/>
    <w:rsid w:val="008F3957"/>
    <w:rsid w:val="008F3DC2"/>
    <w:rsid w:val="0090301A"/>
    <w:rsid w:val="009179AA"/>
    <w:rsid w:val="00925392"/>
    <w:rsid w:val="00930013"/>
    <w:rsid w:val="009310C0"/>
    <w:rsid w:val="00931799"/>
    <w:rsid w:val="00935032"/>
    <w:rsid w:val="00956C63"/>
    <w:rsid w:val="00967C77"/>
    <w:rsid w:val="0097679B"/>
    <w:rsid w:val="009832F8"/>
    <w:rsid w:val="009847ED"/>
    <w:rsid w:val="00992317"/>
    <w:rsid w:val="009A405D"/>
    <w:rsid w:val="009A4822"/>
    <w:rsid w:val="009D1ABE"/>
    <w:rsid w:val="009E2617"/>
    <w:rsid w:val="00A2171D"/>
    <w:rsid w:val="00A21E43"/>
    <w:rsid w:val="00A24075"/>
    <w:rsid w:val="00A347CB"/>
    <w:rsid w:val="00A46E6E"/>
    <w:rsid w:val="00A658C9"/>
    <w:rsid w:val="00A71D0E"/>
    <w:rsid w:val="00A769FA"/>
    <w:rsid w:val="00AA1E5C"/>
    <w:rsid w:val="00AC1981"/>
    <w:rsid w:val="00AC6FB0"/>
    <w:rsid w:val="00AD7964"/>
    <w:rsid w:val="00AE1EA2"/>
    <w:rsid w:val="00AF12B5"/>
    <w:rsid w:val="00AF1B0C"/>
    <w:rsid w:val="00AF5F46"/>
    <w:rsid w:val="00B02579"/>
    <w:rsid w:val="00B03935"/>
    <w:rsid w:val="00B5474E"/>
    <w:rsid w:val="00B662D9"/>
    <w:rsid w:val="00B73CA3"/>
    <w:rsid w:val="00BE5474"/>
    <w:rsid w:val="00BE5C23"/>
    <w:rsid w:val="00BF03A2"/>
    <w:rsid w:val="00BF619C"/>
    <w:rsid w:val="00C11C79"/>
    <w:rsid w:val="00C6259D"/>
    <w:rsid w:val="00C6685F"/>
    <w:rsid w:val="00C85054"/>
    <w:rsid w:val="00C9615B"/>
    <w:rsid w:val="00CA46E5"/>
    <w:rsid w:val="00CB7DA5"/>
    <w:rsid w:val="00CC1D11"/>
    <w:rsid w:val="00CC414D"/>
    <w:rsid w:val="00CD2246"/>
    <w:rsid w:val="00CE1C73"/>
    <w:rsid w:val="00CE3DB3"/>
    <w:rsid w:val="00D026E3"/>
    <w:rsid w:val="00D25159"/>
    <w:rsid w:val="00D25A24"/>
    <w:rsid w:val="00D47EDD"/>
    <w:rsid w:val="00D54E0A"/>
    <w:rsid w:val="00D6039C"/>
    <w:rsid w:val="00D61B82"/>
    <w:rsid w:val="00D876BB"/>
    <w:rsid w:val="00DA5602"/>
    <w:rsid w:val="00DE57B9"/>
    <w:rsid w:val="00DF0320"/>
    <w:rsid w:val="00DF1A40"/>
    <w:rsid w:val="00E34526"/>
    <w:rsid w:val="00E411AA"/>
    <w:rsid w:val="00E4577A"/>
    <w:rsid w:val="00E50544"/>
    <w:rsid w:val="00E6261A"/>
    <w:rsid w:val="00EB034F"/>
    <w:rsid w:val="00ED4B03"/>
    <w:rsid w:val="00EF07B6"/>
    <w:rsid w:val="00EF1DCA"/>
    <w:rsid w:val="00EF6B58"/>
    <w:rsid w:val="00F05C9E"/>
    <w:rsid w:val="00F06C4E"/>
    <w:rsid w:val="00F076E6"/>
    <w:rsid w:val="00F55052"/>
    <w:rsid w:val="00F57FD2"/>
    <w:rsid w:val="00F604BD"/>
    <w:rsid w:val="00F868AC"/>
    <w:rsid w:val="00F95A95"/>
    <w:rsid w:val="00FC2547"/>
    <w:rsid w:val="00FD1BDC"/>
    <w:rsid w:val="01430E25"/>
    <w:rsid w:val="018E051B"/>
    <w:rsid w:val="03EA3B15"/>
    <w:rsid w:val="066C130D"/>
    <w:rsid w:val="07F814B3"/>
    <w:rsid w:val="0BA864F1"/>
    <w:rsid w:val="0BE33787"/>
    <w:rsid w:val="0C83197D"/>
    <w:rsid w:val="0E8F0DCA"/>
    <w:rsid w:val="0FBA35E5"/>
    <w:rsid w:val="127C4DBC"/>
    <w:rsid w:val="158333BF"/>
    <w:rsid w:val="16207DF7"/>
    <w:rsid w:val="1AE01591"/>
    <w:rsid w:val="22A31A93"/>
    <w:rsid w:val="27C2106B"/>
    <w:rsid w:val="288B3E03"/>
    <w:rsid w:val="2A222186"/>
    <w:rsid w:val="2B7C3F93"/>
    <w:rsid w:val="2BD57D58"/>
    <w:rsid w:val="2C40126B"/>
    <w:rsid w:val="2DB215D6"/>
    <w:rsid w:val="2DB24D4A"/>
    <w:rsid w:val="2EBE331F"/>
    <w:rsid w:val="2FBE482E"/>
    <w:rsid w:val="314B61D1"/>
    <w:rsid w:val="32045474"/>
    <w:rsid w:val="3589693D"/>
    <w:rsid w:val="36401D19"/>
    <w:rsid w:val="374D44A3"/>
    <w:rsid w:val="37BA0D01"/>
    <w:rsid w:val="38601642"/>
    <w:rsid w:val="38A951DD"/>
    <w:rsid w:val="39E12011"/>
    <w:rsid w:val="3B330884"/>
    <w:rsid w:val="3D105500"/>
    <w:rsid w:val="3D6E08D2"/>
    <w:rsid w:val="3DFDBD07"/>
    <w:rsid w:val="3E3B77AB"/>
    <w:rsid w:val="3E9230EE"/>
    <w:rsid w:val="3F0A5F4D"/>
    <w:rsid w:val="41B24CC0"/>
    <w:rsid w:val="42F4403A"/>
    <w:rsid w:val="4300375D"/>
    <w:rsid w:val="43477353"/>
    <w:rsid w:val="43E51F12"/>
    <w:rsid w:val="44402940"/>
    <w:rsid w:val="45FD0D14"/>
    <w:rsid w:val="47C01D6C"/>
    <w:rsid w:val="490A2935"/>
    <w:rsid w:val="4A2B4F8B"/>
    <w:rsid w:val="4A365275"/>
    <w:rsid w:val="4C9F6327"/>
    <w:rsid w:val="4DD78C3C"/>
    <w:rsid w:val="4ED137BE"/>
    <w:rsid w:val="4EDF079E"/>
    <w:rsid w:val="516455BF"/>
    <w:rsid w:val="54747D6D"/>
    <w:rsid w:val="56FED3E6"/>
    <w:rsid w:val="57074639"/>
    <w:rsid w:val="5756232F"/>
    <w:rsid w:val="5A2339AA"/>
    <w:rsid w:val="5A6F50F7"/>
    <w:rsid w:val="5B71106D"/>
    <w:rsid w:val="5CE2303B"/>
    <w:rsid w:val="5FD50C35"/>
    <w:rsid w:val="602008BF"/>
    <w:rsid w:val="636C6EB9"/>
    <w:rsid w:val="63BFF28E"/>
    <w:rsid w:val="65341FF1"/>
    <w:rsid w:val="6659187C"/>
    <w:rsid w:val="6896480E"/>
    <w:rsid w:val="69A524D5"/>
    <w:rsid w:val="6A235069"/>
    <w:rsid w:val="6B2D524E"/>
    <w:rsid w:val="6C6F6AB2"/>
    <w:rsid w:val="6CC44209"/>
    <w:rsid w:val="6CF53E0A"/>
    <w:rsid w:val="70995761"/>
    <w:rsid w:val="73212A30"/>
    <w:rsid w:val="74667B5F"/>
    <w:rsid w:val="76E2473B"/>
    <w:rsid w:val="7B124498"/>
    <w:rsid w:val="7BAA31EE"/>
    <w:rsid w:val="7BEFC326"/>
    <w:rsid w:val="7DB9013C"/>
    <w:rsid w:val="7DC4750C"/>
    <w:rsid w:val="7DFDA023"/>
    <w:rsid w:val="7EFE1808"/>
    <w:rsid w:val="7F7B82C3"/>
    <w:rsid w:val="7FDC2280"/>
    <w:rsid w:val="9BFBAC97"/>
    <w:rsid w:val="BCFB4388"/>
    <w:rsid w:val="E97B0B09"/>
    <w:rsid w:val="EF7D5B87"/>
    <w:rsid w:val="EFB50436"/>
    <w:rsid w:val="EFED9E68"/>
    <w:rsid w:val="F7EB2DBC"/>
    <w:rsid w:val="FAFE74C1"/>
    <w:rsid w:val="FC76214C"/>
    <w:rsid w:val="FDFFA663"/>
    <w:rsid w:val="FEEB3F8B"/>
    <w:rsid w:val="FEF79BA9"/>
    <w:rsid w:val="FFB7EF40"/>
    <w:rsid w:val="FFF162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3" w:line="265" w:lineRule="auto"/>
      <w:ind w:left="10" w:hanging="10"/>
    </w:pPr>
    <w:rPr>
      <w:rFonts w:ascii="宋体" w:hAnsi="宋体" w:eastAsia="宋体" w:cs="宋体"/>
      <w:color w:val="000000"/>
      <w:kern w:val="2"/>
      <w:sz w:val="28"/>
      <w:szCs w:val="22"/>
      <w:lang w:val="en-US" w:eastAsia="zh-CN" w:bidi="ar-SA"/>
    </w:rPr>
  </w:style>
  <w:style w:type="paragraph" w:styleId="2">
    <w:name w:val="heading 1"/>
    <w:next w:val="1"/>
    <w:link w:val="12"/>
    <w:unhideWhenUsed/>
    <w:qFormat/>
    <w:uiPriority w:val="9"/>
    <w:pPr>
      <w:keepNext/>
      <w:keepLines/>
      <w:spacing w:after="156" w:line="265" w:lineRule="auto"/>
      <w:ind w:left="10" w:right="147" w:hanging="10"/>
      <w:jc w:val="center"/>
      <w:outlineLvl w:val="0"/>
    </w:pPr>
    <w:rPr>
      <w:rFonts w:ascii="黑体" w:hAnsi="黑体" w:eastAsia="黑体" w:cs="黑体"/>
      <w:color w:val="000000"/>
      <w:kern w:val="2"/>
      <w:sz w:val="36"/>
      <w:szCs w:val="22"/>
      <w:lang w:val="en-US" w:eastAsia="zh-CN" w:bidi="ar-SA"/>
    </w:rPr>
  </w:style>
  <w:style w:type="paragraph" w:styleId="3">
    <w:name w:val="heading 2"/>
    <w:next w:val="1"/>
    <w:link w:val="11"/>
    <w:unhideWhenUsed/>
    <w:qFormat/>
    <w:uiPriority w:val="9"/>
    <w:pPr>
      <w:keepNext/>
      <w:keepLines/>
      <w:spacing w:after="229" w:line="259" w:lineRule="auto"/>
      <w:ind w:left="569" w:hanging="10"/>
      <w:jc w:val="center"/>
      <w:outlineLvl w:val="1"/>
    </w:pPr>
    <w:rPr>
      <w:rFonts w:ascii="黑体" w:hAnsi="黑体" w:eastAsia="黑体" w:cs="黑体"/>
      <w:color w:val="000000"/>
      <w:kern w:val="2"/>
      <w:sz w:val="28"/>
      <w:szCs w:val="22"/>
      <w:lang w:val="en-US" w:eastAsia="zh-CN" w:bidi="ar-SA"/>
    </w:rPr>
  </w:style>
  <w:style w:type="paragraph" w:styleId="4">
    <w:name w:val="heading 3"/>
    <w:basedOn w:val="1"/>
    <w:next w:val="1"/>
    <w:link w:val="14"/>
    <w:unhideWhenUsed/>
    <w:qFormat/>
    <w:uiPriority w:val="9"/>
    <w:pPr>
      <w:keepNext/>
      <w:keepLines/>
      <w:spacing w:before="260" w:after="260" w:line="416" w:lineRule="auto"/>
      <w:outlineLvl w:val="2"/>
    </w:pPr>
    <w:rPr>
      <w:b/>
      <w:bCs/>
      <w:sz w:val="32"/>
      <w:szCs w:val="32"/>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5">
    <w:name w:val="Balloon Text"/>
    <w:basedOn w:val="1"/>
    <w:link w:val="19"/>
    <w:semiHidden/>
    <w:unhideWhenUsed/>
    <w:qFormat/>
    <w:uiPriority w:val="99"/>
    <w:pPr>
      <w:spacing w:after="0" w:line="240" w:lineRule="auto"/>
    </w:pPr>
    <w:rPr>
      <w:sz w:val="18"/>
      <w:szCs w:val="18"/>
    </w:rPr>
  </w:style>
  <w:style w:type="paragraph" w:styleId="6">
    <w:name w:val="header"/>
    <w:basedOn w:val="1"/>
    <w:link w:val="18"/>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7">
    <w:name w:val="Title"/>
    <w:basedOn w:val="1"/>
    <w:next w:val="1"/>
    <w:link w:val="16"/>
    <w:qFormat/>
    <w:uiPriority w:val="10"/>
    <w:pPr>
      <w:spacing w:before="240" w:after="60"/>
      <w:jc w:val="center"/>
      <w:outlineLvl w:val="0"/>
    </w:pPr>
    <w:rPr>
      <w:rFonts w:asciiTheme="majorHAnsi" w:hAnsiTheme="majorHAnsi" w:eastAsiaTheme="majorEastAsia" w:cstheme="majorBidi"/>
      <w:b/>
      <w:bCs/>
      <w:sz w:val="32"/>
      <w:szCs w:val="32"/>
    </w:rPr>
  </w:style>
  <w:style w:type="character" w:styleId="10">
    <w:name w:val="Strong"/>
    <w:basedOn w:val="9"/>
    <w:qFormat/>
    <w:uiPriority w:val="22"/>
    <w:rPr>
      <w:b/>
    </w:rPr>
  </w:style>
  <w:style w:type="character" w:customStyle="1" w:styleId="11">
    <w:name w:val="标题 2 Char"/>
    <w:link w:val="3"/>
    <w:qFormat/>
    <w:uiPriority w:val="0"/>
    <w:rPr>
      <w:rFonts w:ascii="黑体" w:hAnsi="黑体" w:eastAsia="黑体" w:cs="黑体"/>
      <w:color w:val="000000"/>
      <w:sz w:val="28"/>
    </w:rPr>
  </w:style>
  <w:style w:type="character" w:customStyle="1" w:styleId="12">
    <w:name w:val="标题 1 Char"/>
    <w:link w:val="2"/>
    <w:qFormat/>
    <w:uiPriority w:val="0"/>
    <w:rPr>
      <w:rFonts w:ascii="黑体" w:hAnsi="黑体" w:eastAsia="黑体" w:cs="黑体"/>
      <w:color w:val="000000"/>
      <w:sz w:val="36"/>
    </w:rPr>
  </w:style>
  <w:style w:type="table" w:customStyle="1" w:styleId="13">
    <w:name w:val="TableGrid"/>
    <w:qFormat/>
    <w:uiPriority w:val="0"/>
    <w:tblPr>
      <w:tblCellMar>
        <w:top w:w="0" w:type="dxa"/>
        <w:left w:w="0" w:type="dxa"/>
        <w:bottom w:w="0" w:type="dxa"/>
        <w:right w:w="0" w:type="dxa"/>
      </w:tblCellMar>
    </w:tblPr>
  </w:style>
  <w:style w:type="character" w:customStyle="1" w:styleId="14">
    <w:name w:val="标题 3 Char"/>
    <w:basedOn w:val="9"/>
    <w:link w:val="4"/>
    <w:qFormat/>
    <w:uiPriority w:val="9"/>
    <w:rPr>
      <w:rFonts w:ascii="宋体" w:hAnsi="宋体" w:eastAsia="宋体" w:cs="宋体"/>
      <w:b/>
      <w:bCs/>
      <w:color w:val="000000"/>
      <w:sz w:val="32"/>
      <w:szCs w:val="32"/>
    </w:rPr>
  </w:style>
  <w:style w:type="paragraph" w:styleId="15">
    <w:name w:val="No Spacing"/>
    <w:qFormat/>
    <w:uiPriority w:val="1"/>
    <w:pPr>
      <w:ind w:left="10" w:hanging="10"/>
    </w:pPr>
    <w:rPr>
      <w:rFonts w:ascii="宋体" w:hAnsi="宋体" w:eastAsia="宋体" w:cs="宋体"/>
      <w:color w:val="000000"/>
      <w:kern w:val="2"/>
      <w:sz w:val="28"/>
      <w:szCs w:val="22"/>
      <w:lang w:val="en-US" w:eastAsia="zh-CN" w:bidi="ar-SA"/>
    </w:rPr>
  </w:style>
  <w:style w:type="character" w:customStyle="1" w:styleId="16">
    <w:name w:val="标题 Char"/>
    <w:basedOn w:val="9"/>
    <w:link w:val="7"/>
    <w:qFormat/>
    <w:uiPriority w:val="10"/>
    <w:rPr>
      <w:rFonts w:asciiTheme="majorHAnsi" w:hAnsiTheme="majorHAnsi" w:eastAsiaTheme="majorEastAsia" w:cstheme="majorBidi"/>
      <w:b/>
      <w:bCs/>
      <w:color w:val="000000"/>
      <w:sz w:val="32"/>
      <w:szCs w:val="32"/>
    </w:rPr>
  </w:style>
  <w:style w:type="paragraph" w:styleId="17">
    <w:name w:val="List Paragraph"/>
    <w:basedOn w:val="1"/>
    <w:qFormat/>
    <w:uiPriority w:val="34"/>
    <w:pPr>
      <w:ind w:firstLine="420" w:firstLineChars="200"/>
    </w:pPr>
  </w:style>
  <w:style w:type="character" w:customStyle="1" w:styleId="18">
    <w:name w:val="页眉 Char"/>
    <w:basedOn w:val="9"/>
    <w:link w:val="6"/>
    <w:qFormat/>
    <w:uiPriority w:val="99"/>
    <w:rPr>
      <w:rFonts w:ascii="宋体" w:hAnsi="宋体" w:eastAsia="宋体" w:cs="宋体"/>
      <w:color w:val="000000"/>
      <w:sz w:val="18"/>
      <w:szCs w:val="18"/>
    </w:rPr>
  </w:style>
  <w:style w:type="character" w:customStyle="1" w:styleId="19">
    <w:name w:val="批注框文本 Char"/>
    <w:basedOn w:val="9"/>
    <w:link w:val="5"/>
    <w:semiHidden/>
    <w:qFormat/>
    <w:uiPriority w:val="99"/>
    <w:rPr>
      <w:rFonts w:ascii="宋体" w:hAnsi="宋体" w:eastAsia="宋体" w:cs="宋体"/>
      <w:color w:val="000000"/>
      <w:sz w:val="18"/>
      <w:szCs w:val="18"/>
    </w:rPr>
  </w:style>
  <w:style w:type="character" w:customStyle="1" w:styleId="20">
    <w:name w:val="font21"/>
    <w:basedOn w:val="9"/>
    <w:qFormat/>
    <w:uiPriority w:val="0"/>
    <w:rPr>
      <w:rFonts w:hint="eastAsia" w:ascii="宋体" w:hAnsi="宋体" w:eastAsia="宋体" w:cs="宋体"/>
      <w:color w:val="000000"/>
      <w:sz w:val="24"/>
      <w:szCs w:val="24"/>
      <w:u w:val="none"/>
    </w:rPr>
  </w:style>
  <w:style w:type="character" w:customStyle="1" w:styleId="21">
    <w:name w:val="font31"/>
    <w:basedOn w:val="9"/>
    <w:qFormat/>
    <w:uiPriority w:val="0"/>
    <w:rPr>
      <w:rFonts w:hint="eastAsia" w:ascii="宋体" w:hAnsi="宋体" w:eastAsia="宋体" w:cs="宋体"/>
      <w:b/>
      <w:bCs/>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3.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ce184eca-ba76-4240-b5ca-1e7e51707029</errorID>
      <errorWord>音箱</errorWord>
      <group>L1_Word</group>
      <groupName>字词问题</groupName>
      <ability>L2_Typo</ability>
      <abilityName>字词错误</abilityName>
      <candidateList>
        <item>音响</item>
      </candidateList>
      <explain/>
      <paraID>71169066</paraID>
      <start>4</start>
      <end>6</end>
      <status>ignored</status>
      <modifiedWord/>
      <trackRevisions>false</trackRevisions>
    </reviewItem>
  </reviewItems>
  <config/>
</contractReview>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e6d292a-73af-4332-bb74-7c76bbfb5f1b}">
  <ds:schemaRefs/>
</ds:datastoreItem>
</file>

<file path=customXml/itemProps3.xml><?xml version="1.0" encoding="utf-8"?>
<ds:datastoreItem xmlns:ds="http://schemas.openxmlformats.org/officeDocument/2006/customXml" ds:itemID="{795420D4-FA9F-41EB-ACF5-80046D82739E}">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12</Pages>
  <Words>66</Words>
  <Characters>73</Characters>
  <Lines>31</Lines>
  <Paragraphs>8</Paragraphs>
  <TotalTime>10</TotalTime>
  <ScaleCrop>false</ScaleCrop>
  <LinksUpToDate>false</LinksUpToDate>
  <CharactersWithSpaces>75</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2025-09-04T09:10:00Z</dcterms:created>
  <dc:creator>fangll</dc:creator>
  <cp:lastModifiedBy>李雯雯</cp:lastModifiedBy>
  <cp:lastPrinted>2025-09-10T00:25:00Z</cp:lastPrinted>
  <dcterms:modified xsi:type="dcterms:W3CDTF">2026-09-10T07:51:47Z</dcterms:modified>
  <dc:title>目  录</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1C83A47D02DE42DABD4F64E215EB463C_12</vt:lpwstr>
  </property>
  <property fmtid="{D5CDD505-2E9C-101B-9397-08002B2CF9AE}" pid="4" name="KSOTemplateDocerSaveRecord">
    <vt:lpwstr>eyJoZGlkIjoiMzViOTAzZWQ1ZWUzNjUzNjEzODAzYTdmYzhiMWMwZmQiLCJ1c2VySWQiOiI0MzY2ODk0NDIifQ==</vt:lpwstr>
  </property>
</Properties>
</file>