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FangSong_GB2312" w:eastAsia="Times New Roman"/>
          <w:b/>
          <w:bCs/>
          <w:sz w:val="28"/>
          <w:szCs w:val="28"/>
        </w:rPr>
      </w:pPr>
    </w:p>
    <w:p>
      <w:pPr>
        <w:spacing w:after="0" w:line="360" w:lineRule="auto"/>
        <w:jc w:val="center"/>
        <w:outlineLvl w:val="0"/>
        <w:rPr>
          <w:rFonts w:hint="eastAsia" w:ascii="仿宋_GB2312" w:eastAsia="仿宋_GB2312" w:cstheme="minorBidi"/>
          <w:b/>
          <w:bCs/>
          <w:sz w:val="32"/>
          <w:szCs w:val="32"/>
        </w:rPr>
      </w:pPr>
      <w:r>
        <w:rPr>
          <w:rFonts w:hint="eastAsia" w:ascii="仿宋_GB2312" w:eastAsia="仿宋_GB2312" w:cstheme="minorBidi"/>
          <w:b/>
          <w:bCs/>
          <w:sz w:val="32"/>
          <w:szCs w:val="32"/>
        </w:rPr>
        <w:t>《形势与政策》课程教学大纲</w:t>
      </w:r>
    </w:p>
    <w:p>
      <w:pPr>
        <w:spacing w:after="0" w:line="360" w:lineRule="auto"/>
        <w:jc w:val="center"/>
        <w:outlineLvl w:val="0"/>
        <w:rPr>
          <w:rFonts w:hint="eastAsia" w:ascii="仿宋_GB2312" w:eastAsia="仿宋_GB2312" w:cstheme="minorBidi"/>
          <w:b/>
          <w:bCs/>
          <w:sz w:val="32"/>
          <w:szCs w:val="32"/>
        </w:rPr>
      </w:pPr>
    </w:p>
    <w:p>
      <w:pPr>
        <w:spacing w:after="0" w:line="360" w:lineRule="auto"/>
        <w:jc w:val="left"/>
        <w:outlineLvl w:val="0"/>
        <w:rPr>
          <w:rFonts w:hint="eastAsia" w:ascii="仿宋_GB2312" w:eastAsia="仿宋_GB2312" w:cstheme="minorBidi"/>
          <w:b/>
          <w:sz w:val="28"/>
          <w:szCs w:val="28"/>
        </w:rPr>
      </w:pPr>
      <w:r>
        <w:rPr>
          <w:rFonts w:hint="eastAsia" w:ascii="仿宋_GB2312" w:eastAsia="仿宋_GB2312" w:cstheme="minorBidi"/>
          <w:b/>
          <w:sz w:val="28"/>
          <w:szCs w:val="28"/>
        </w:rPr>
        <w:t>课程编号： 171100115</w:t>
      </w:r>
    </w:p>
    <w:p>
      <w:pPr>
        <w:spacing w:after="0" w:line="360" w:lineRule="auto"/>
        <w:jc w:val="left"/>
        <w:outlineLvl w:val="0"/>
        <w:rPr>
          <w:rFonts w:hint="eastAsia" w:ascii="仿宋_GB2312" w:eastAsia="仿宋_GB2312" w:cstheme="minorBidi"/>
          <w:b/>
          <w:sz w:val="28"/>
          <w:szCs w:val="28"/>
        </w:rPr>
      </w:pPr>
      <w:r>
        <w:rPr>
          <w:rFonts w:hint="eastAsia" w:ascii="仿宋_GB2312" w:eastAsia="仿宋_GB2312" w:cstheme="minorBidi"/>
          <w:b/>
          <w:sz w:val="28"/>
          <w:szCs w:val="28"/>
        </w:rPr>
        <w:t>课程名称</w:t>
      </w:r>
      <w:r>
        <w:rPr>
          <w:rFonts w:hint="eastAsia" w:ascii="仿宋_GB2312" w:eastAsia="仿宋_GB2312" w:cstheme="minorBidi"/>
          <w:b/>
          <w:sz w:val="28"/>
          <w:szCs w:val="28"/>
          <w:lang w:eastAsia="zh-CN"/>
        </w:rPr>
        <w:t>（</w:t>
      </w:r>
      <w:r>
        <w:rPr>
          <w:rFonts w:hint="eastAsia" w:ascii="仿宋_GB2312" w:eastAsia="仿宋_GB2312" w:cstheme="minorBidi"/>
          <w:b/>
          <w:sz w:val="28"/>
          <w:szCs w:val="28"/>
          <w:lang w:val="en-US" w:eastAsia="zh-CN"/>
        </w:rPr>
        <w:t>总学分</w:t>
      </w:r>
      <w:r>
        <w:rPr>
          <w:rFonts w:hint="eastAsia" w:ascii="仿宋_GB2312" w:eastAsia="仿宋_GB2312" w:cstheme="minorBidi"/>
          <w:b/>
          <w:sz w:val="28"/>
          <w:szCs w:val="28"/>
          <w:lang w:eastAsia="zh-CN"/>
        </w:rPr>
        <w:t>）</w:t>
      </w:r>
      <w:r>
        <w:rPr>
          <w:rFonts w:hint="eastAsia" w:ascii="仿宋_GB2312" w:eastAsia="仿宋_GB2312" w:cstheme="minorBidi"/>
          <w:b/>
          <w:sz w:val="28"/>
          <w:szCs w:val="28"/>
        </w:rPr>
        <w:t>：《形势与政策》</w:t>
      </w:r>
      <w:r>
        <w:rPr>
          <w:rFonts w:hint="eastAsia" w:ascii="仿宋_GB2312" w:eastAsia="仿宋_GB2312" w:cstheme="minorBidi"/>
          <w:b/>
          <w:sz w:val="28"/>
          <w:szCs w:val="28"/>
          <w:lang w:eastAsia="zh-CN"/>
        </w:rPr>
        <w:t>（</w:t>
      </w:r>
      <w:r>
        <w:rPr>
          <w:rFonts w:hint="eastAsia" w:ascii="仿宋_GB2312" w:eastAsia="仿宋_GB2312" w:cstheme="minorBidi"/>
          <w:b/>
          <w:sz w:val="28"/>
          <w:szCs w:val="28"/>
          <w:lang w:val="en-US" w:eastAsia="zh-CN"/>
        </w:rPr>
        <w:t>2学分</w:t>
      </w:r>
      <w:r>
        <w:rPr>
          <w:rFonts w:hint="eastAsia" w:ascii="仿宋_GB2312" w:eastAsia="仿宋_GB2312" w:cstheme="minorBidi"/>
          <w:b/>
          <w:sz w:val="28"/>
          <w:szCs w:val="28"/>
          <w:lang w:eastAsia="zh-CN"/>
        </w:rPr>
        <w:t>）</w:t>
      </w:r>
      <w:r>
        <w:rPr>
          <w:rFonts w:hint="eastAsia" w:ascii="仿宋_GB2312" w:eastAsia="仿宋_GB2312" w:cstheme="minorBidi"/>
          <w:b/>
          <w:sz w:val="28"/>
          <w:szCs w:val="28"/>
        </w:rPr>
        <w:t xml:space="preserve">             </w:t>
      </w:r>
    </w:p>
    <w:p>
      <w:pPr>
        <w:spacing w:after="0" w:line="360" w:lineRule="auto"/>
        <w:rPr>
          <w:rFonts w:hint="eastAsia" w:ascii="仿宋" w:hAnsi="仿宋" w:eastAsia="仿宋"/>
          <w:b/>
          <w:sz w:val="28"/>
          <w:szCs w:val="28"/>
          <w:lang w:val="en-US" w:eastAsia="zh-CN"/>
        </w:rPr>
      </w:pPr>
      <w:r>
        <w:rPr>
          <w:rFonts w:hint="eastAsia" w:ascii="仿宋" w:hAnsi="仿宋" w:eastAsia="仿宋"/>
          <w:b/>
          <w:sz w:val="28"/>
          <w:szCs w:val="28"/>
        </w:rPr>
        <w:t>总学习负荷：</w:t>
      </w:r>
      <w:r>
        <w:rPr>
          <w:rFonts w:hint="eastAsia" w:ascii="仿宋" w:hAnsi="仿宋" w:eastAsia="仿宋"/>
          <w:b/>
          <w:sz w:val="28"/>
          <w:szCs w:val="28"/>
          <w:lang w:val="en-US" w:eastAsia="zh-CN"/>
        </w:rPr>
        <w:t>32学时</w:t>
      </w:r>
      <w:r>
        <w:rPr>
          <w:rFonts w:hint="eastAsia" w:ascii="仿宋" w:hAnsi="仿宋" w:eastAsia="仿宋"/>
          <w:b/>
          <w:sz w:val="28"/>
          <w:szCs w:val="28"/>
        </w:rPr>
        <w:t xml:space="preserve">   课内总学时：</w:t>
      </w:r>
      <w:r>
        <w:rPr>
          <w:rFonts w:hint="eastAsia" w:ascii="仿宋" w:hAnsi="仿宋" w:eastAsia="仿宋"/>
          <w:b/>
          <w:sz w:val="28"/>
          <w:szCs w:val="28"/>
          <w:lang w:val="en-US" w:eastAsia="zh-CN"/>
        </w:rPr>
        <w:t>32学时</w:t>
      </w:r>
      <w:r>
        <w:rPr>
          <w:rFonts w:hint="eastAsia" w:ascii="仿宋" w:hAnsi="仿宋" w:eastAsia="仿宋"/>
          <w:b/>
          <w:sz w:val="28"/>
          <w:szCs w:val="28"/>
        </w:rPr>
        <w:t xml:space="preserve"> </w:t>
      </w:r>
      <w:r>
        <w:rPr>
          <w:rFonts w:ascii="仿宋" w:hAnsi="仿宋" w:eastAsia="仿宋"/>
          <w:b/>
          <w:sz w:val="28"/>
          <w:szCs w:val="28"/>
        </w:rPr>
        <w:t xml:space="preserve">  </w:t>
      </w:r>
    </w:p>
    <w:p>
      <w:pPr>
        <w:spacing w:after="0" w:line="360" w:lineRule="auto"/>
        <w:rPr>
          <w:rFonts w:ascii="仿宋_GB2312" w:eastAsia="仿宋_GB2312"/>
          <w:b/>
          <w:sz w:val="28"/>
          <w:szCs w:val="28"/>
        </w:rPr>
      </w:pPr>
      <w:r>
        <w:rPr>
          <w:rFonts w:hint="eastAsia" w:ascii="仿宋_GB2312" w:eastAsia="仿宋_GB2312"/>
          <w:b/>
          <w:sz w:val="28"/>
          <w:szCs w:val="28"/>
        </w:rPr>
        <w:t>先修课或必备知识/能力：</w:t>
      </w:r>
      <w:r>
        <w:rPr>
          <w:rFonts w:hint="eastAsia" w:ascii="仿宋_GB2312" w:eastAsia="仿宋_GB2312"/>
          <w:b/>
          <w:sz w:val="28"/>
          <w:szCs w:val="28"/>
          <w:lang w:val="en-US" w:eastAsia="zh-CN"/>
        </w:rPr>
        <w:t>其他</w:t>
      </w:r>
      <w:r>
        <w:rPr>
          <w:rFonts w:hint="eastAsia" w:ascii="仿宋_GB2312" w:eastAsia="仿宋_GB2312"/>
          <w:b/>
          <w:sz w:val="28"/>
          <w:szCs w:val="28"/>
        </w:rPr>
        <w:t>思想政治理论课课程</w:t>
      </w:r>
    </w:p>
    <w:p>
      <w:pPr>
        <w:widowControl w:val="0"/>
        <w:tabs>
          <w:tab w:val="left" w:pos="720"/>
        </w:tabs>
        <w:adjustRightInd/>
        <w:snapToGrid/>
        <w:spacing w:after="0" w:line="360" w:lineRule="auto"/>
        <w:jc w:val="both"/>
        <w:outlineLvl w:val="1"/>
        <w:rPr>
          <w:rFonts w:hint="eastAsia" w:ascii="仿宋_GB2312" w:eastAsia="仿宋_GB2312" w:cstheme="minorBidi"/>
          <w:b/>
          <w:bCs/>
          <w:sz w:val="28"/>
          <w:szCs w:val="28"/>
        </w:rPr>
      </w:pPr>
      <w:r>
        <w:rPr>
          <w:rFonts w:hint="eastAsia" w:ascii="仿宋_GB2312" w:eastAsia="仿宋_GB2312" w:cstheme="minorBidi"/>
          <w:b/>
          <w:bCs/>
          <w:sz w:val="28"/>
          <w:szCs w:val="28"/>
          <w:lang w:eastAsia="zh-CN"/>
        </w:rPr>
        <w:t>（</w:t>
      </w:r>
      <w:r>
        <w:rPr>
          <w:rFonts w:hint="eastAsia" w:ascii="仿宋_GB2312" w:eastAsia="仿宋_GB2312" w:cstheme="minorBidi"/>
          <w:b/>
          <w:bCs/>
          <w:sz w:val="28"/>
          <w:szCs w:val="28"/>
          <w:lang w:val="en-US" w:eastAsia="zh-CN"/>
        </w:rPr>
        <w:t>一</w:t>
      </w:r>
      <w:r>
        <w:rPr>
          <w:rFonts w:hint="eastAsia" w:ascii="仿宋_GB2312" w:eastAsia="仿宋_GB2312" w:cstheme="minorBidi"/>
          <w:b/>
          <w:bCs/>
          <w:sz w:val="28"/>
          <w:szCs w:val="28"/>
          <w:lang w:eastAsia="zh-CN"/>
        </w:rPr>
        <w:t>）</w:t>
      </w:r>
      <w:r>
        <w:rPr>
          <w:rFonts w:hint="eastAsia" w:ascii="仿宋_GB2312" w:eastAsia="仿宋_GB2312" w:cstheme="minorBidi"/>
          <w:b/>
          <w:bCs/>
          <w:sz w:val="28"/>
          <w:szCs w:val="28"/>
        </w:rPr>
        <w:t>说明部分</w:t>
      </w:r>
    </w:p>
    <w:p>
      <w:pPr>
        <w:keepNext w:val="0"/>
        <w:keepLines w:val="0"/>
        <w:pageBreakBefore w:val="0"/>
        <w:widowControl/>
        <w:kinsoku/>
        <w:wordWrap/>
        <w:overflowPunct/>
        <w:topLinePunct w:val="0"/>
        <w:autoSpaceDE/>
        <w:autoSpaceDN/>
        <w:bidi w:val="0"/>
        <w:adjustRightInd w:val="0"/>
        <w:snapToGrid w:val="0"/>
        <w:spacing w:after="0" w:line="480" w:lineRule="exact"/>
        <w:ind w:firstLine="560" w:firstLineChars="200"/>
        <w:textAlignment w:val="auto"/>
        <w:rPr>
          <w:rFonts w:hint="eastAsia" w:ascii="仿宋_GB2312" w:eastAsia="仿宋_GB2312" w:cstheme="minorBidi"/>
          <w:bCs/>
          <w:sz w:val="28"/>
          <w:szCs w:val="28"/>
          <w:lang w:eastAsia="zh-CN"/>
        </w:rPr>
      </w:pPr>
      <w:r>
        <w:rPr>
          <w:rFonts w:hint="eastAsia" w:ascii="仿宋_GB2312" w:eastAsia="仿宋_GB2312" w:cstheme="minorBidi"/>
          <w:bCs/>
          <w:sz w:val="28"/>
          <w:szCs w:val="28"/>
        </w:rPr>
        <w:t>1</w:t>
      </w:r>
      <w:r>
        <w:rPr>
          <w:rFonts w:hint="eastAsia" w:ascii="仿宋_GB2312" w:eastAsia="仿宋_GB2312" w:cstheme="minorBidi"/>
          <w:bCs/>
          <w:sz w:val="28"/>
          <w:szCs w:val="28"/>
          <w:lang w:eastAsia="zh-CN"/>
        </w:rPr>
        <w:t>.</w:t>
      </w:r>
      <w:r>
        <w:rPr>
          <w:rFonts w:hint="eastAsia" w:ascii="仿宋_GB2312" w:eastAsia="仿宋_GB2312" w:cstheme="minorBidi"/>
          <w:bCs/>
          <w:sz w:val="28"/>
          <w:szCs w:val="28"/>
        </w:rPr>
        <w:t>课程性质</w:t>
      </w:r>
    </w:p>
    <w:p>
      <w:pPr>
        <w:keepNext w:val="0"/>
        <w:keepLines w:val="0"/>
        <w:pageBreakBefore w:val="0"/>
        <w:widowControl/>
        <w:kinsoku/>
        <w:wordWrap/>
        <w:overflowPunct/>
        <w:topLinePunct w:val="0"/>
        <w:autoSpaceDE/>
        <w:autoSpaceDN/>
        <w:bidi w:val="0"/>
        <w:adjustRightInd w:val="0"/>
        <w:snapToGrid w:val="0"/>
        <w:spacing w:after="0" w:line="480" w:lineRule="exact"/>
        <w:ind w:firstLine="480" w:firstLineChars="200"/>
        <w:textAlignment w:val="auto"/>
        <w:rPr>
          <w:rFonts w:hint="eastAsia" w:ascii="仿宋" w:hAnsi="仿宋" w:eastAsia="仿宋" w:cs="Times New Roman"/>
          <w:sz w:val="24"/>
          <w:szCs w:val="24"/>
          <w:highlight w:val="none"/>
          <w:lang w:eastAsia="zh-CN"/>
        </w:rPr>
      </w:pPr>
      <w:r>
        <w:rPr>
          <w:rFonts w:hint="eastAsia" w:ascii="仿宋" w:hAnsi="仿宋" w:eastAsia="仿宋" w:cs="Times New Roman"/>
          <w:sz w:val="24"/>
          <w:szCs w:val="24"/>
          <w:highlight w:val="none"/>
          <w:lang w:eastAsia="zh-CN"/>
        </w:rPr>
        <w:t>必修</w:t>
      </w:r>
      <w:r>
        <w:rPr>
          <w:rFonts w:hint="eastAsia" w:ascii="仿宋" w:hAnsi="仿宋" w:eastAsia="仿宋" w:cs="Times New Roman"/>
          <w:sz w:val="24"/>
          <w:szCs w:val="24"/>
          <w:highlight w:val="none"/>
          <w:lang w:val="en-US" w:eastAsia="zh-CN"/>
        </w:rPr>
        <w:t>课</w:t>
      </w:r>
      <w:r>
        <w:rPr>
          <w:rFonts w:hint="eastAsia" w:ascii="仿宋" w:hAnsi="仿宋" w:eastAsia="仿宋" w:cs="Times New Roman"/>
          <w:sz w:val="24"/>
          <w:szCs w:val="24"/>
          <w:highlight w:val="none"/>
          <w:lang w:eastAsia="zh-CN"/>
        </w:rPr>
        <w:t>，公共基础课。</w:t>
      </w:r>
      <w:r>
        <w:rPr>
          <w:rFonts w:hint="eastAsia" w:ascii="仿宋" w:hAnsi="仿宋" w:eastAsia="仿宋" w:cs="Times New Roman"/>
          <w:sz w:val="24"/>
          <w:szCs w:val="24"/>
          <w:highlight w:val="none"/>
        </w:rPr>
        <w:t>《形势与政策》课是高校思想政治理论课的主干课程，是全校各专业必修课程。形势与政策教育是高等学校学生思想政治教育的重要内容。</w:t>
      </w:r>
    </w:p>
    <w:p>
      <w:pPr>
        <w:keepNext w:val="0"/>
        <w:keepLines w:val="0"/>
        <w:pageBreakBefore w:val="0"/>
        <w:widowControl/>
        <w:kinsoku/>
        <w:wordWrap/>
        <w:overflowPunct/>
        <w:topLinePunct w:val="0"/>
        <w:autoSpaceDE/>
        <w:autoSpaceDN/>
        <w:bidi w:val="0"/>
        <w:adjustRightInd w:val="0"/>
        <w:snapToGrid w:val="0"/>
        <w:spacing w:after="0" w:line="480" w:lineRule="exact"/>
        <w:ind w:firstLine="560" w:firstLineChars="200"/>
        <w:textAlignment w:val="auto"/>
        <w:rPr>
          <w:rFonts w:hint="eastAsia" w:ascii="仿宋_GB2312" w:eastAsia="仿宋_GB2312" w:cstheme="minorBidi"/>
          <w:bCs/>
          <w:sz w:val="28"/>
          <w:szCs w:val="28"/>
        </w:rPr>
      </w:pPr>
    </w:p>
    <w:p>
      <w:pPr>
        <w:keepNext w:val="0"/>
        <w:keepLines w:val="0"/>
        <w:pageBreakBefore w:val="0"/>
        <w:widowControl/>
        <w:kinsoku/>
        <w:wordWrap/>
        <w:overflowPunct/>
        <w:topLinePunct w:val="0"/>
        <w:autoSpaceDE/>
        <w:autoSpaceDN/>
        <w:bidi w:val="0"/>
        <w:adjustRightInd w:val="0"/>
        <w:snapToGrid w:val="0"/>
        <w:spacing w:after="0" w:line="480" w:lineRule="exact"/>
        <w:ind w:firstLine="560" w:firstLineChars="200"/>
        <w:textAlignment w:val="auto"/>
        <w:rPr>
          <w:rFonts w:hint="eastAsia" w:ascii="仿宋_GB2312" w:eastAsia="仿宋_GB2312" w:cstheme="minorBidi"/>
          <w:bCs/>
          <w:sz w:val="28"/>
          <w:szCs w:val="28"/>
          <w:lang w:eastAsia="zh-CN"/>
        </w:rPr>
      </w:pPr>
      <w:r>
        <w:rPr>
          <w:rFonts w:hint="eastAsia" w:ascii="仿宋_GB2312" w:eastAsia="仿宋_GB2312" w:cstheme="minorBidi"/>
          <w:bCs/>
          <w:sz w:val="28"/>
          <w:szCs w:val="28"/>
        </w:rPr>
        <w:t>2</w:t>
      </w:r>
      <w:r>
        <w:rPr>
          <w:rFonts w:hint="eastAsia" w:ascii="仿宋_GB2312" w:eastAsia="仿宋_GB2312" w:cstheme="minorBidi"/>
          <w:bCs/>
          <w:sz w:val="28"/>
          <w:szCs w:val="28"/>
          <w:lang w:eastAsia="zh-CN"/>
        </w:rPr>
        <w:t>.</w:t>
      </w:r>
      <w:r>
        <w:rPr>
          <w:rFonts w:hint="eastAsia" w:ascii="仿宋_GB2312" w:eastAsia="仿宋_GB2312" w:cstheme="minorBidi"/>
          <w:bCs/>
          <w:sz w:val="28"/>
          <w:szCs w:val="28"/>
        </w:rPr>
        <w:t>教学目标</w:t>
      </w:r>
    </w:p>
    <w:p>
      <w:pPr>
        <w:keepNext w:val="0"/>
        <w:keepLines w:val="0"/>
        <w:pageBreakBefore w:val="0"/>
        <w:widowControl/>
        <w:kinsoku/>
        <w:wordWrap/>
        <w:overflowPunct/>
        <w:topLinePunct w:val="0"/>
        <w:autoSpaceDE/>
        <w:autoSpaceDN/>
        <w:bidi w:val="0"/>
        <w:adjustRightInd w:val="0"/>
        <w:snapToGrid w:val="0"/>
        <w:spacing w:after="0" w:line="480" w:lineRule="exact"/>
        <w:ind w:firstLine="480" w:firstLineChars="200"/>
        <w:jc w:val="both"/>
        <w:textAlignment w:val="auto"/>
        <w:rPr>
          <w:rFonts w:hint="eastAsia" w:ascii="仿宋" w:hAnsi="仿宋" w:eastAsia="仿宋" w:cs="Times New Roman"/>
          <w:sz w:val="24"/>
          <w:szCs w:val="24"/>
          <w:highlight w:val="none"/>
          <w:lang w:eastAsia="zh-CN"/>
        </w:rPr>
      </w:pPr>
      <w:r>
        <w:rPr>
          <w:rFonts w:hint="eastAsia" w:ascii="仿宋" w:hAnsi="仿宋" w:eastAsia="仿宋" w:cs="Times New Roman"/>
          <w:sz w:val="24"/>
          <w:szCs w:val="24"/>
          <w:highlight w:val="none"/>
        </w:rPr>
        <w:t>形势与政策课是高校思想政治理论课的重要组成部分，是对学生进行形势与政策教育的主渠道、主阵地</w:t>
      </w:r>
      <w:r>
        <w:rPr>
          <w:rFonts w:hint="eastAsia" w:ascii="仿宋" w:hAnsi="仿宋" w:eastAsia="仿宋" w:cs="Times New Roman"/>
          <w:sz w:val="24"/>
          <w:szCs w:val="24"/>
          <w:highlight w:val="none"/>
          <w:lang w:eastAsia="zh-CN"/>
        </w:rPr>
        <w:t>。</w:t>
      </w:r>
      <w:r>
        <w:rPr>
          <w:rFonts w:hint="eastAsia" w:ascii="仿宋" w:hAnsi="仿宋" w:eastAsia="仿宋" w:cs="Times New Roman"/>
          <w:sz w:val="24"/>
          <w:szCs w:val="24"/>
          <w:highlight w:val="none"/>
          <w:lang w:val="en-US" w:eastAsia="zh-CN"/>
        </w:rPr>
        <w:t>使大学生</w:t>
      </w:r>
      <w:r>
        <w:rPr>
          <w:rFonts w:hint="eastAsia" w:ascii="仿宋" w:hAnsi="仿宋" w:eastAsia="仿宋" w:cs="Times New Roman"/>
          <w:sz w:val="24"/>
          <w:szCs w:val="24"/>
          <w:highlight w:val="none"/>
          <w:lang w:eastAsia="zh-CN"/>
        </w:rPr>
        <w:t>了解国内改革开放和社会发展动态；了解和掌握党和国家重大方针政策、重大活动和重大改革措施；了解当前国际形势与国际关系状况、发展趋势和我国的对外政策、原则立场，</w:t>
      </w:r>
      <w:r>
        <w:rPr>
          <w:rFonts w:hint="eastAsia" w:ascii="仿宋" w:hAnsi="仿宋" w:eastAsia="仿宋" w:cs="Times New Roman"/>
          <w:sz w:val="24"/>
          <w:szCs w:val="24"/>
          <w:highlight w:val="none"/>
        </w:rPr>
        <w:t>引导和帮助学生掌握认识形势与政策问题的基本理论和基础知识</w:t>
      </w:r>
      <w:r>
        <w:rPr>
          <w:rFonts w:hint="eastAsia" w:ascii="仿宋" w:hAnsi="仿宋" w:eastAsia="仿宋" w:cs="Times New Roman"/>
          <w:sz w:val="24"/>
          <w:szCs w:val="24"/>
          <w:highlight w:val="none"/>
          <w:lang w:eastAsia="zh-CN"/>
        </w:rPr>
        <w:t>。通过对国内、国际形势的分析，党和国家大政方针的解读，</w:t>
      </w:r>
      <w:r>
        <w:rPr>
          <w:rFonts w:hint="eastAsia" w:ascii="仿宋" w:hAnsi="仿宋" w:eastAsia="仿宋" w:cs="Times New Roman"/>
          <w:sz w:val="24"/>
          <w:szCs w:val="24"/>
          <w:highlight w:val="none"/>
        </w:rPr>
        <w:t>让学生感知世情国情民意，</w:t>
      </w:r>
      <w:r>
        <w:rPr>
          <w:rFonts w:hint="eastAsia" w:ascii="仿宋" w:hAnsi="仿宋" w:eastAsia="仿宋" w:cs="Times New Roman"/>
          <w:sz w:val="24"/>
          <w:szCs w:val="24"/>
          <w:highlight w:val="none"/>
          <w:lang w:eastAsia="zh-CN"/>
        </w:rPr>
        <w:t>帮助学生正确认识和把握当前的国内形势与国际环境，增强贯彻、执行党和国家各项路线、方针、政策的自觉性，明确自己肩负的历史使命与社会责任，</w:t>
      </w:r>
      <w:r>
        <w:rPr>
          <w:rFonts w:hint="eastAsia" w:ascii="仿宋" w:hAnsi="仿宋" w:eastAsia="仿宋" w:cs="Times New Roman"/>
          <w:sz w:val="24"/>
          <w:szCs w:val="24"/>
          <w:highlight w:val="none"/>
        </w:rPr>
        <w:t>形成正确的世界观、人生观和价值观</w:t>
      </w:r>
      <w:r>
        <w:rPr>
          <w:rFonts w:hint="eastAsia" w:ascii="仿宋" w:hAnsi="仿宋" w:eastAsia="仿宋" w:cs="Times New Roman"/>
          <w:sz w:val="24"/>
          <w:szCs w:val="24"/>
          <w:highlight w:val="none"/>
          <w:lang w:eastAsia="zh-CN"/>
        </w:rPr>
        <w:t>。通过教学，培养学生观察社会形势问题敏锐的洞察力，培养学生处理、应对复杂社会问题的能力，提升学生的综合素质；使学生基本掌握该课程的基础理论知识、分析问题的基本方法，并能够运用这些知识和方法去分析现实生活中的一些问题，把理论渗透到实践中，指导自己的行为。</w:t>
      </w:r>
    </w:p>
    <w:p>
      <w:pPr>
        <w:keepNext w:val="0"/>
        <w:keepLines w:val="0"/>
        <w:pageBreakBefore w:val="0"/>
        <w:widowControl/>
        <w:kinsoku/>
        <w:wordWrap/>
        <w:overflowPunct/>
        <w:topLinePunct w:val="0"/>
        <w:autoSpaceDE/>
        <w:autoSpaceDN/>
        <w:bidi w:val="0"/>
        <w:adjustRightInd w:val="0"/>
        <w:snapToGrid w:val="0"/>
        <w:spacing w:after="0" w:line="480" w:lineRule="exact"/>
        <w:ind w:firstLine="560" w:firstLineChars="200"/>
        <w:textAlignment w:val="auto"/>
        <w:rPr>
          <w:rFonts w:hint="eastAsia" w:ascii="仿宋_GB2312" w:eastAsia="仿宋_GB2312" w:cstheme="minorBidi"/>
          <w:bCs/>
          <w:sz w:val="28"/>
          <w:szCs w:val="28"/>
        </w:rPr>
      </w:pPr>
    </w:p>
    <w:p>
      <w:pPr>
        <w:keepNext w:val="0"/>
        <w:keepLines w:val="0"/>
        <w:pageBreakBefore w:val="0"/>
        <w:widowControl/>
        <w:numPr>
          <w:ilvl w:val="0"/>
          <w:numId w:val="0"/>
        </w:numPr>
        <w:kinsoku/>
        <w:wordWrap/>
        <w:overflowPunct/>
        <w:topLinePunct w:val="0"/>
        <w:autoSpaceDE/>
        <w:autoSpaceDN/>
        <w:bidi w:val="0"/>
        <w:adjustRightInd w:val="0"/>
        <w:snapToGrid w:val="0"/>
        <w:spacing w:after="0" w:line="480" w:lineRule="exact"/>
        <w:ind w:firstLine="600" w:firstLineChars="200"/>
        <w:textAlignment w:val="auto"/>
        <w:rPr>
          <w:rFonts w:hint="eastAsia" w:ascii="仿宋" w:hAnsi="仿宋" w:eastAsia="仿宋" w:cs="Times New Roman"/>
          <w:sz w:val="30"/>
          <w:szCs w:val="30"/>
          <w:highlight w:val="none"/>
          <w:lang w:eastAsia="zh-CN"/>
        </w:rPr>
      </w:pPr>
      <w:r>
        <w:rPr>
          <w:rFonts w:hint="eastAsia" w:ascii="仿宋_GB2312" w:eastAsia="仿宋_GB2312" w:cstheme="minorBidi"/>
          <w:bCs/>
          <w:sz w:val="30"/>
          <w:szCs w:val="30"/>
          <w:lang w:val="en-US" w:eastAsia="zh-CN"/>
        </w:rPr>
        <w:t>3.</w:t>
      </w:r>
      <w:r>
        <w:rPr>
          <w:rFonts w:hint="eastAsia" w:ascii="仿宋_GB2312" w:eastAsia="仿宋_GB2312" w:cstheme="minorBidi"/>
          <w:bCs/>
          <w:sz w:val="30"/>
          <w:szCs w:val="30"/>
          <w:lang w:eastAsia="zh-CN"/>
        </w:rPr>
        <w:t>教学内容及教学要求</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480" w:lineRule="exact"/>
        <w:ind w:firstLine="480" w:firstLineChars="200"/>
        <w:textAlignment w:val="auto"/>
        <w:rPr>
          <w:rFonts w:hint="eastAsia" w:ascii="仿宋" w:hAnsi="仿宋" w:eastAsia="仿宋" w:cs="Times New Roman"/>
          <w:sz w:val="24"/>
          <w:szCs w:val="24"/>
          <w:highlight w:val="none"/>
          <w:lang w:eastAsia="zh-CN"/>
        </w:rPr>
      </w:pPr>
      <w:r>
        <w:rPr>
          <w:rFonts w:hint="eastAsia" w:ascii="仿宋" w:hAnsi="仿宋" w:eastAsia="仿宋" w:cs="Times New Roman"/>
          <w:sz w:val="24"/>
          <w:szCs w:val="24"/>
          <w:highlight w:val="none"/>
          <w:lang w:eastAsia="zh-CN"/>
        </w:rPr>
        <w:t>依据中宣部、教育部下发的“高校形势与政策教育教学要点”，结合当前国际国内形势以及高等教育改革形势和大学生成长的特点而开设。在介绍当前国内外经济政治形势、国际关系以及国内外热点事件的基础上，阐明了我国政府的基本原则、基本立场与应对政策。</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480" w:lineRule="exact"/>
        <w:ind w:firstLine="480" w:firstLineChars="200"/>
        <w:textAlignment w:val="auto"/>
        <w:rPr>
          <w:rFonts w:hint="eastAsia" w:ascii="仿宋" w:hAnsi="仿宋" w:eastAsia="仿宋" w:cs="Times New Roman"/>
          <w:sz w:val="24"/>
          <w:szCs w:val="24"/>
          <w:highlight w:val="none"/>
          <w:lang w:eastAsia="zh-CN"/>
        </w:rPr>
      </w:pPr>
    </w:p>
    <w:p>
      <w:pPr>
        <w:keepNext w:val="0"/>
        <w:keepLines w:val="0"/>
        <w:pageBreakBefore w:val="0"/>
        <w:widowControl/>
        <w:numPr>
          <w:ilvl w:val="0"/>
          <w:numId w:val="0"/>
        </w:numPr>
        <w:kinsoku/>
        <w:wordWrap/>
        <w:overflowPunct/>
        <w:topLinePunct w:val="0"/>
        <w:autoSpaceDE/>
        <w:autoSpaceDN/>
        <w:bidi w:val="0"/>
        <w:adjustRightInd w:val="0"/>
        <w:snapToGrid w:val="0"/>
        <w:spacing w:after="0" w:line="480" w:lineRule="exact"/>
        <w:ind w:leftChars="200"/>
        <w:textAlignment w:val="auto"/>
        <w:rPr>
          <w:rFonts w:hint="eastAsia" w:ascii="仿宋_GB2312" w:eastAsia="仿宋_GB2312" w:cstheme="minorBidi"/>
          <w:bCs/>
          <w:sz w:val="28"/>
          <w:szCs w:val="28"/>
        </w:rPr>
      </w:pPr>
      <w:r>
        <w:rPr>
          <w:rFonts w:hint="eastAsia" w:ascii="仿宋_GB2312" w:eastAsia="仿宋_GB2312" w:cstheme="minorBidi"/>
          <w:bCs/>
          <w:sz w:val="28"/>
          <w:szCs w:val="28"/>
          <w:lang w:val="en-US" w:eastAsia="zh-CN"/>
        </w:rPr>
        <w:t>4.</w:t>
      </w:r>
      <w:r>
        <w:rPr>
          <w:rFonts w:hint="eastAsia" w:ascii="仿宋_GB2312" w:eastAsia="仿宋_GB2312" w:cstheme="minorBidi"/>
          <w:bCs/>
          <w:sz w:val="28"/>
          <w:szCs w:val="28"/>
        </w:rPr>
        <w:t>教学重难点</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480" w:lineRule="exact"/>
        <w:ind w:firstLine="480" w:firstLineChars="200"/>
        <w:textAlignment w:val="auto"/>
        <w:rPr>
          <w:rFonts w:hint="eastAsia" w:ascii="仿宋" w:hAnsi="仿宋" w:eastAsia="仿宋" w:cs="Times New Roman"/>
          <w:sz w:val="24"/>
          <w:szCs w:val="24"/>
          <w:highlight w:val="none"/>
          <w:lang w:eastAsia="zh-CN"/>
        </w:rPr>
      </w:pPr>
      <w:r>
        <w:rPr>
          <w:rFonts w:hint="eastAsia" w:ascii="仿宋" w:hAnsi="仿宋" w:eastAsia="仿宋" w:cs="Times New Roman"/>
          <w:sz w:val="24"/>
          <w:szCs w:val="24"/>
          <w:highlight w:val="none"/>
          <w:lang w:eastAsia="zh-CN"/>
        </w:rPr>
        <w:t>“形势与政策”课程务必顺应国内外形势的发展变化，依据教育部办公厅印发的《高校“形势与政策”课教学要点》，立足学生关注的热点、焦点问题，结合本校教学实际，确定每学期教学内容。课程教学内容具有时效性强、变化性大的特点。通常涉及“加强党的建设和全面从严治党”、“我国经济社会发展”、“港澳台形势与政策”、“国际形势与政策”四个专题。</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480" w:lineRule="exact"/>
        <w:ind w:firstLine="560" w:firstLineChars="200"/>
        <w:textAlignment w:val="auto"/>
        <w:rPr>
          <w:rFonts w:hint="eastAsia" w:ascii="仿宋_GB2312" w:eastAsia="仿宋_GB2312" w:cstheme="minorBidi"/>
          <w:bCs/>
          <w:sz w:val="28"/>
          <w:szCs w:val="28"/>
          <w:lang w:val="en-US" w:eastAsia="zh-CN"/>
        </w:rPr>
      </w:pPr>
    </w:p>
    <w:p>
      <w:pPr>
        <w:keepNext w:val="0"/>
        <w:keepLines w:val="0"/>
        <w:pageBreakBefore w:val="0"/>
        <w:widowControl/>
        <w:numPr>
          <w:ilvl w:val="0"/>
          <w:numId w:val="0"/>
        </w:numPr>
        <w:kinsoku/>
        <w:wordWrap/>
        <w:overflowPunct/>
        <w:topLinePunct w:val="0"/>
        <w:autoSpaceDE/>
        <w:autoSpaceDN/>
        <w:bidi w:val="0"/>
        <w:adjustRightInd w:val="0"/>
        <w:snapToGrid w:val="0"/>
        <w:spacing w:after="0" w:line="480" w:lineRule="exact"/>
        <w:ind w:firstLine="560" w:firstLineChars="200"/>
        <w:textAlignment w:val="auto"/>
        <w:rPr>
          <w:rFonts w:hint="eastAsia" w:ascii="仿宋_GB2312" w:eastAsia="仿宋_GB2312" w:cstheme="minorBidi"/>
          <w:bCs/>
          <w:sz w:val="28"/>
          <w:szCs w:val="28"/>
        </w:rPr>
      </w:pPr>
      <w:r>
        <w:rPr>
          <w:rFonts w:hint="eastAsia" w:ascii="仿宋_GB2312" w:eastAsia="仿宋_GB2312" w:cstheme="minorBidi"/>
          <w:bCs/>
          <w:sz w:val="28"/>
          <w:szCs w:val="28"/>
          <w:lang w:val="en-US" w:eastAsia="zh-CN"/>
        </w:rPr>
        <w:t>5.</w:t>
      </w:r>
      <w:r>
        <w:rPr>
          <w:rFonts w:hint="eastAsia" w:ascii="仿宋_GB2312" w:eastAsia="仿宋_GB2312" w:cstheme="minorBidi"/>
          <w:bCs/>
          <w:sz w:val="28"/>
          <w:szCs w:val="28"/>
        </w:rPr>
        <w:t>教学方法与手段</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480" w:lineRule="exact"/>
        <w:ind w:firstLine="480" w:firstLineChars="200"/>
        <w:textAlignment w:val="auto"/>
        <w:rPr>
          <w:rFonts w:hint="eastAsia" w:ascii="仿宋" w:hAnsi="仿宋" w:eastAsia="仿宋" w:cs="Times New Roman"/>
          <w:sz w:val="24"/>
          <w:szCs w:val="24"/>
          <w:highlight w:val="none"/>
          <w:lang w:eastAsia="zh-CN"/>
        </w:rPr>
      </w:pPr>
      <w:r>
        <w:rPr>
          <w:rFonts w:hint="eastAsia" w:ascii="仿宋" w:hAnsi="仿宋" w:eastAsia="仿宋" w:cs="Times New Roman"/>
          <w:sz w:val="24"/>
          <w:szCs w:val="24"/>
          <w:highlight w:val="none"/>
          <w:lang w:eastAsia="zh-CN"/>
        </w:rPr>
        <w:t>课程采用专题式的教学方法。讲授为主，辅助案例式、对分教学。</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480" w:lineRule="exact"/>
        <w:ind w:firstLine="560" w:firstLineChars="200"/>
        <w:textAlignment w:val="auto"/>
        <w:rPr>
          <w:rFonts w:hint="eastAsia" w:ascii="仿宋_GB2312" w:eastAsia="仿宋_GB2312" w:cstheme="minorBidi"/>
          <w:bCs/>
          <w:sz w:val="28"/>
          <w:szCs w:val="28"/>
          <w:lang w:val="en-US" w:eastAsia="zh-CN"/>
        </w:rPr>
      </w:pPr>
    </w:p>
    <w:p>
      <w:pPr>
        <w:keepNext w:val="0"/>
        <w:keepLines w:val="0"/>
        <w:pageBreakBefore w:val="0"/>
        <w:widowControl/>
        <w:numPr>
          <w:ilvl w:val="0"/>
          <w:numId w:val="0"/>
        </w:numPr>
        <w:kinsoku/>
        <w:wordWrap/>
        <w:overflowPunct/>
        <w:topLinePunct w:val="0"/>
        <w:autoSpaceDE/>
        <w:autoSpaceDN/>
        <w:bidi w:val="0"/>
        <w:adjustRightInd w:val="0"/>
        <w:snapToGrid w:val="0"/>
        <w:spacing w:after="0" w:line="480" w:lineRule="exact"/>
        <w:ind w:firstLine="560" w:firstLineChars="200"/>
        <w:textAlignment w:val="auto"/>
        <w:rPr>
          <w:rFonts w:hint="eastAsia" w:ascii="仿宋_GB2312" w:eastAsia="仿宋_GB2312" w:cstheme="minorBidi"/>
          <w:bCs/>
          <w:sz w:val="28"/>
          <w:szCs w:val="28"/>
        </w:rPr>
      </w:pPr>
      <w:r>
        <w:rPr>
          <w:rFonts w:hint="eastAsia" w:ascii="仿宋_GB2312" w:eastAsia="仿宋_GB2312" w:cstheme="minorBidi"/>
          <w:bCs/>
          <w:sz w:val="28"/>
          <w:szCs w:val="28"/>
          <w:lang w:val="en-US" w:eastAsia="zh-CN"/>
        </w:rPr>
        <w:t>6.</w:t>
      </w:r>
      <w:r>
        <w:rPr>
          <w:rFonts w:hint="eastAsia" w:ascii="仿宋_GB2312" w:eastAsia="仿宋_GB2312" w:cstheme="minorBidi"/>
          <w:bCs/>
          <w:sz w:val="28"/>
          <w:szCs w:val="28"/>
        </w:rPr>
        <w:t>教材及主要参考书</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480" w:lineRule="exact"/>
        <w:ind w:firstLine="480" w:firstLineChars="200"/>
        <w:textAlignment w:val="auto"/>
        <w:rPr>
          <w:rFonts w:hint="eastAsia" w:ascii="仿宋_GB2312" w:hAnsi="宋体" w:eastAsia="仿宋_GB2312" w:cstheme="minorBidi"/>
          <w:sz w:val="24"/>
          <w:szCs w:val="24"/>
        </w:rPr>
      </w:pPr>
      <w:r>
        <w:rPr>
          <w:rFonts w:hint="eastAsia" w:ascii="仿宋_GB2312" w:hAnsi="宋体" w:eastAsia="仿宋_GB2312" w:cstheme="minorBidi"/>
          <w:sz w:val="24"/>
          <w:szCs w:val="24"/>
        </w:rPr>
        <w:t>教材：以每学期教育部办公厅发布的《高校“形势与政策”课教学要点》为依据，建议</w:t>
      </w:r>
      <w:r>
        <w:rPr>
          <w:rFonts w:hint="eastAsia" w:ascii="仿宋_GB2312" w:hAnsi="宋体" w:eastAsia="仿宋_GB2312" w:cstheme="minorBidi"/>
          <w:sz w:val="24"/>
          <w:szCs w:val="24"/>
          <w:lang w:val="en-US" w:eastAsia="zh-CN"/>
        </w:rPr>
        <w:t>使用</w:t>
      </w:r>
      <w:r>
        <w:rPr>
          <w:rFonts w:hint="eastAsia" w:ascii="仿宋_GB2312" w:hAnsi="宋体" w:eastAsia="仿宋_GB2312" w:cstheme="minorBidi"/>
          <w:sz w:val="24"/>
          <w:szCs w:val="24"/>
        </w:rPr>
        <w:t>中宣部时事报告杂志社主编的形势与政策专题讲稿。</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480" w:lineRule="exact"/>
        <w:ind w:firstLine="480" w:firstLineChars="200"/>
        <w:textAlignment w:val="auto"/>
        <w:rPr>
          <w:rFonts w:hint="eastAsia" w:ascii="仿宋_GB2312" w:hAnsi="宋体" w:eastAsia="仿宋_GB2312" w:cstheme="minorBidi"/>
          <w:sz w:val="24"/>
          <w:szCs w:val="24"/>
        </w:rPr>
      </w:pPr>
      <w:r>
        <w:rPr>
          <w:rFonts w:hint="eastAsia" w:ascii="仿宋_GB2312" w:hAnsi="宋体" w:eastAsia="仿宋_GB2312" w:cstheme="minorBidi"/>
          <w:sz w:val="24"/>
          <w:szCs w:val="24"/>
        </w:rPr>
        <w:t>教学参考用书：</w:t>
      </w:r>
    </w:p>
    <w:p>
      <w:pPr>
        <w:keepNext w:val="0"/>
        <w:keepLines w:val="0"/>
        <w:pageBreakBefore w:val="0"/>
        <w:widowControl/>
        <w:numPr>
          <w:ilvl w:val="0"/>
          <w:numId w:val="1"/>
        </w:numPr>
        <w:kinsoku/>
        <w:wordWrap/>
        <w:overflowPunct/>
        <w:topLinePunct w:val="0"/>
        <w:autoSpaceDE/>
        <w:autoSpaceDN/>
        <w:bidi w:val="0"/>
        <w:adjustRightInd w:val="0"/>
        <w:snapToGrid w:val="0"/>
        <w:spacing w:after="0" w:line="480" w:lineRule="exact"/>
        <w:ind w:firstLine="480" w:firstLineChars="200"/>
        <w:textAlignment w:val="auto"/>
        <w:rPr>
          <w:rFonts w:hint="eastAsia" w:ascii="仿宋_GB2312" w:hAnsi="宋体" w:eastAsia="仿宋_GB2312" w:cstheme="minorBidi"/>
          <w:sz w:val="24"/>
          <w:szCs w:val="24"/>
        </w:rPr>
      </w:pPr>
      <w:r>
        <w:rPr>
          <w:rFonts w:hint="eastAsia" w:ascii="仿宋_GB2312" w:hAnsi="宋体" w:eastAsia="仿宋_GB2312" w:cstheme="minorBidi"/>
          <w:sz w:val="24"/>
          <w:szCs w:val="24"/>
        </w:rPr>
        <w:t>中共中央重要会议文件、习近平总书记重要讲话。</w:t>
      </w:r>
    </w:p>
    <w:p>
      <w:pPr>
        <w:keepNext w:val="0"/>
        <w:keepLines w:val="0"/>
        <w:pageBreakBefore w:val="0"/>
        <w:widowControl/>
        <w:numPr>
          <w:ilvl w:val="0"/>
          <w:numId w:val="1"/>
        </w:numPr>
        <w:kinsoku/>
        <w:wordWrap/>
        <w:overflowPunct/>
        <w:topLinePunct w:val="0"/>
        <w:autoSpaceDE/>
        <w:autoSpaceDN/>
        <w:bidi w:val="0"/>
        <w:adjustRightInd w:val="0"/>
        <w:snapToGrid w:val="0"/>
        <w:spacing w:after="0" w:line="480" w:lineRule="exact"/>
        <w:ind w:left="0" w:leftChars="0" w:firstLine="480" w:firstLineChars="200"/>
        <w:textAlignment w:val="auto"/>
        <w:rPr>
          <w:rFonts w:hint="eastAsia" w:ascii="仿宋_GB2312" w:hAnsi="宋体" w:eastAsia="仿宋_GB2312" w:cstheme="minorBidi"/>
          <w:sz w:val="24"/>
          <w:szCs w:val="24"/>
        </w:rPr>
      </w:pPr>
      <w:r>
        <w:rPr>
          <w:rFonts w:hint="eastAsia" w:ascii="仿宋_GB2312" w:hAnsi="宋体" w:eastAsia="仿宋_GB2312" w:cstheme="minorBidi"/>
          <w:sz w:val="24"/>
          <w:szCs w:val="24"/>
        </w:rPr>
        <w:t>教育部每年春、秋两季颁发的《高校“形势与政策”教育教学要点》。</w:t>
      </w:r>
    </w:p>
    <w:p>
      <w:pPr>
        <w:keepNext w:val="0"/>
        <w:keepLines w:val="0"/>
        <w:pageBreakBefore w:val="0"/>
        <w:widowControl/>
        <w:numPr>
          <w:ilvl w:val="0"/>
          <w:numId w:val="1"/>
        </w:numPr>
        <w:kinsoku/>
        <w:wordWrap/>
        <w:overflowPunct/>
        <w:topLinePunct w:val="0"/>
        <w:autoSpaceDE/>
        <w:autoSpaceDN/>
        <w:bidi w:val="0"/>
        <w:adjustRightInd w:val="0"/>
        <w:snapToGrid w:val="0"/>
        <w:spacing w:after="0" w:line="480" w:lineRule="exact"/>
        <w:ind w:left="0" w:leftChars="0" w:firstLine="480" w:firstLineChars="200"/>
        <w:textAlignment w:val="auto"/>
        <w:rPr>
          <w:rFonts w:hint="eastAsia" w:ascii="仿宋_GB2312" w:hAnsi="宋体" w:eastAsia="仿宋_GB2312" w:cstheme="minorBidi"/>
          <w:sz w:val="24"/>
          <w:szCs w:val="24"/>
        </w:rPr>
      </w:pPr>
      <w:r>
        <w:rPr>
          <w:rFonts w:hint="eastAsia" w:ascii="仿宋_GB2312" w:hAnsi="宋体" w:eastAsia="仿宋_GB2312" w:cstheme="minorBidi"/>
          <w:sz w:val="24"/>
          <w:szCs w:val="24"/>
        </w:rPr>
        <w:t>《时事报告大学生版》《时事》。</w:t>
      </w:r>
    </w:p>
    <w:p>
      <w:pPr>
        <w:keepNext w:val="0"/>
        <w:keepLines w:val="0"/>
        <w:pageBreakBefore w:val="0"/>
        <w:widowControl/>
        <w:numPr>
          <w:ilvl w:val="0"/>
          <w:numId w:val="1"/>
        </w:numPr>
        <w:kinsoku/>
        <w:wordWrap/>
        <w:overflowPunct/>
        <w:topLinePunct w:val="0"/>
        <w:autoSpaceDE/>
        <w:autoSpaceDN/>
        <w:bidi w:val="0"/>
        <w:adjustRightInd w:val="0"/>
        <w:snapToGrid w:val="0"/>
        <w:spacing w:after="0" w:line="480" w:lineRule="exact"/>
        <w:ind w:left="0" w:leftChars="0" w:firstLine="480" w:firstLineChars="200"/>
        <w:textAlignment w:val="auto"/>
        <w:rPr>
          <w:rFonts w:hint="eastAsia" w:ascii="仿宋_GB2312" w:hAnsi="宋体" w:eastAsia="仿宋_GB2312" w:cstheme="minorBidi"/>
          <w:sz w:val="24"/>
          <w:szCs w:val="24"/>
        </w:rPr>
      </w:pPr>
      <w:r>
        <w:rPr>
          <w:rFonts w:hint="eastAsia" w:ascii="仿宋_GB2312" w:hAnsi="宋体" w:eastAsia="仿宋_GB2312" w:cstheme="minorBidi"/>
          <w:sz w:val="24"/>
          <w:szCs w:val="24"/>
        </w:rPr>
        <w:t>教育部等有关部门不定期下发的形势与政策教育图文、音像资料。</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480" w:lineRule="exact"/>
        <w:ind w:leftChars="200"/>
        <w:textAlignment w:val="auto"/>
        <w:rPr>
          <w:rFonts w:hint="eastAsia" w:ascii="仿宋_GB2312" w:hAnsi="宋体" w:eastAsia="仿宋_GB2312" w:cstheme="minorBidi"/>
          <w:sz w:val="24"/>
          <w:szCs w:val="24"/>
          <w:lang w:val="en-US" w:eastAsia="zh-CN"/>
        </w:rPr>
      </w:pPr>
    </w:p>
    <w:p>
      <w:pPr>
        <w:keepNext w:val="0"/>
        <w:keepLines w:val="0"/>
        <w:pageBreakBefore w:val="0"/>
        <w:widowControl/>
        <w:numPr>
          <w:ilvl w:val="0"/>
          <w:numId w:val="0"/>
        </w:numPr>
        <w:kinsoku/>
        <w:wordWrap/>
        <w:overflowPunct/>
        <w:topLinePunct w:val="0"/>
        <w:autoSpaceDE/>
        <w:autoSpaceDN/>
        <w:bidi w:val="0"/>
        <w:adjustRightInd w:val="0"/>
        <w:snapToGrid w:val="0"/>
        <w:spacing w:after="0" w:line="480" w:lineRule="exact"/>
        <w:ind w:firstLine="560" w:firstLineChars="200"/>
        <w:textAlignment w:val="auto"/>
        <w:rPr>
          <w:rFonts w:hint="eastAsia" w:ascii="仿宋_GB2312" w:hAnsi="宋体" w:eastAsia="仿宋_GB2312" w:cstheme="minorBidi"/>
          <w:sz w:val="28"/>
          <w:szCs w:val="28"/>
          <w:lang w:val="en-US" w:eastAsia="zh-CN"/>
        </w:rPr>
      </w:pPr>
      <w:r>
        <w:rPr>
          <w:rFonts w:hint="eastAsia" w:ascii="仿宋_GB2312" w:hAnsi="宋体" w:eastAsia="仿宋_GB2312" w:cstheme="minorBidi"/>
          <w:sz w:val="28"/>
          <w:szCs w:val="28"/>
          <w:lang w:val="en-US" w:eastAsia="zh-CN"/>
        </w:rPr>
        <w:t>7.其他</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480" w:lineRule="exact"/>
        <w:ind w:firstLine="480" w:firstLineChars="200"/>
        <w:textAlignment w:val="auto"/>
        <w:rPr>
          <w:rFonts w:hint="default" w:ascii="仿宋_GB2312" w:hAnsi="宋体" w:eastAsia="仿宋_GB2312" w:cstheme="minorBidi"/>
          <w:sz w:val="28"/>
          <w:szCs w:val="28"/>
          <w:lang w:val="en-US" w:eastAsia="zh-CN"/>
        </w:rPr>
      </w:pPr>
      <w:r>
        <w:rPr>
          <w:rFonts w:hint="eastAsia" w:ascii="仿宋" w:hAnsi="仿宋" w:eastAsia="仿宋" w:cs="Times New Roman"/>
          <w:sz w:val="24"/>
          <w:szCs w:val="24"/>
          <w:highlight w:val="none"/>
          <w:lang w:eastAsia="zh-CN"/>
        </w:rPr>
        <w:t>依据中宣部、教育部下发的“高校形势与政策教育教学要点”，结合当前国际国内形势</w:t>
      </w:r>
      <w:r>
        <w:rPr>
          <w:rFonts w:hint="eastAsia" w:ascii="仿宋" w:hAnsi="仿宋" w:eastAsia="仿宋" w:cs="Times New Roman"/>
          <w:sz w:val="24"/>
          <w:szCs w:val="24"/>
          <w:highlight w:val="none"/>
          <w:lang w:val="en-US" w:eastAsia="zh-CN"/>
        </w:rPr>
        <w:t>每学期开展8个课时的专题授课。</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480" w:lineRule="exact"/>
        <w:ind w:firstLine="560" w:firstLineChars="200"/>
        <w:textAlignment w:val="auto"/>
        <w:rPr>
          <w:rFonts w:hint="eastAsia" w:ascii="仿宋_GB2312" w:eastAsia="仿宋_GB2312" w:cstheme="minorBidi"/>
          <w:bCs/>
          <w:sz w:val="28"/>
          <w:szCs w:val="28"/>
          <w:lang w:val="en-US" w:eastAsia="zh-CN"/>
        </w:rPr>
      </w:pPr>
    </w:p>
    <w:p>
      <w:pPr>
        <w:keepNext w:val="0"/>
        <w:keepLines w:val="0"/>
        <w:pageBreakBefore w:val="0"/>
        <w:widowControl/>
        <w:numPr>
          <w:ilvl w:val="0"/>
          <w:numId w:val="0"/>
        </w:numPr>
        <w:kinsoku/>
        <w:wordWrap/>
        <w:overflowPunct/>
        <w:topLinePunct w:val="0"/>
        <w:autoSpaceDE/>
        <w:autoSpaceDN/>
        <w:bidi w:val="0"/>
        <w:adjustRightInd w:val="0"/>
        <w:snapToGrid w:val="0"/>
        <w:spacing w:after="0" w:line="480" w:lineRule="exact"/>
        <w:ind w:firstLine="560" w:firstLineChars="200"/>
        <w:textAlignment w:val="auto"/>
        <w:rPr>
          <w:rFonts w:hint="default" w:ascii="仿宋_GB2312" w:eastAsia="仿宋_GB2312" w:cstheme="minorBidi"/>
          <w:bCs/>
          <w:sz w:val="28"/>
          <w:szCs w:val="28"/>
          <w:lang w:val="en-US" w:eastAsia="zh-CN"/>
        </w:rPr>
      </w:pPr>
      <w:r>
        <w:rPr>
          <w:rFonts w:hint="eastAsia" w:ascii="仿宋_GB2312" w:eastAsia="仿宋_GB2312" w:cstheme="minorBidi"/>
          <w:bCs/>
          <w:sz w:val="28"/>
          <w:szCs w:val="28"/>
          <w:lang w:val="en-US" w:eastAsia="zh-CN"/>
        </w:rPr>
        <w:t>8.考核方案</w:t>
      </w:r>
    </w:p>
    <w:p>
      <w:pPr>
        <w:widowControl w:val="0"/>
        <w:adjustRightInd/>
        <w:snapToGrid/>
        <w:spacing w:after="0" w:line="480" w:lineRule="exact"/>
        <w:ind w:firstLine="480" w:firstLineChars="200"/>
        <w:jc w:val="both"/>
        <w:outlineLvl w:val="1"/>
        <w:rPr>
          <w:rFonts w:hint="eastAsia" w:ascii="仿宋_GB2312" w:eastAsia="仿宋_GB2312"/>
          <w:sz w:val="24"/>
          <w:szCs w:val="24"/>
        </w:rPr>
      </w:pPr>
      <w:r>
        <w:rPr>
          <w:rFonts w:hint="eastAsia" w:ascii="仿宋_GB2312" w:eastAsia="仿宋_GB2312"/>
          <w:sz w:val="24"/>
          <w:szCs w:val="24"/>
        </w:rPr>
        <w:t>总评成绩(100%)=过程考核成绩(</w:t>
      </w:r>
      <w:r>
        <w:rPr>
          <w:rFonts w:hint="eastAsia" w:ascii="仿宋_GB2312" w:eastAsia="仿宋_GB2312"/>
          <w:sz w:val="24"/>
          <w:szCs w:val="24"/>
          <w:lang w:val="en-US" w:eastAsia="zh-CN"/>
        </w:rPr>
        <w:t>100</w:t>
      </w:r>
      <w:r>
        <w:rPr>
          <w:rFonts w:hint="eastAsia" w:ascii="仿宋_GB2312" w:eastAsia="仿宋_GB2312"/>
          <w:sz w:val="24"/>
          <w:szCs w:val="24"/>
        </w:rPr>
        <w:t>%)。</w:t>
      </w:r>
    </w:p>
    <w:p>
      <w:pPr>
        <w:keepNext w:val="0"/>
        <w:keepLines w:val="0"/>
        <w:pageBreakBefore w:val="0"/>
        <w:widowControl/>
        <w:kinsoku/>
        <w:wordWrap/>
        <w:overflowPunct/>
        <w:topLinePunct w:val="0"/>
        <w:autoSpaceDE/>
        <w:autoSpaceDN/>
        <w:bidi w:val="0"/>
        <w:adjustRightInd w:val="0"/>
        <w:snapToGrid w:val="0"/>
        <w:spacing w:after="0" w:line="480" w:lineRule="exact"/>
        <w:ind w:firstLine="480" w:firstLineChars="200"/>
        <w:textAlignment w:val="auto"/>
        <w:rPr>
          <w:rFonts w:hint="eastAsia" w:ascii="仿宋_GB2312" w:eastAsia="仿宋_GB2312" w:cstheme="minorBidi"/>
          <w:bCs/>
          <w:sz w:val="24"/>
          <w:szCs w:val="24"/>
        </w:rPr>
      </w:pPr>
      <w:r>
        <w:rPr>
          <w:rFonts w:hint="eastAsia" w:ascii="仿宋_GB2312" w:eastAsia="仿宋_GB2312" w:cstheme="minorBidi"/>
          <w:bCs/>
          <w:sz w:val="24"/>
          <w:szCs w:val="24"/>
        </w:rPr>
        <w:t>具体分为：上课的出勤情况40分，课堂综合表现60分（包括课堂讨论30分、课堂表现20分、行为规范10分）。</w:t>
      </w:r>
    </w:p>
    <w:p>
      <w:pPr>
        <w:keepNext w:val="0"/>
        <w:keepLines w:val="0"/>
        <w:pageBreakBefore w:val="0"/>
        <w:widowControl/>
        <w:kinsoku/>
        <w:wordWrap/>
        <w:overflowPunct/>
        <w:topLinePunct w:val="0"/>
        <w:autoSpaceDE/>
        <w:autoSpaceDN/>
        <w:bidi w:val="0"/>
        <w:adjustRightInd w:val="0"/>
        <w:snapToGrid w:val="0"/>
        <w:spacing w:after="0" w:line="480" w:lineRule="exact"/>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autoSpaceDE/>
        <w:autoSpaceDN/>
        <w:bidi w:val="0"/>
        <w:adjustRightInd w:val="0"/>
        <w:snapToGrid w:val="0"/>
        <w:spacing w:line="480" w:lineRule="exact"/>
        <w:ind w:firstLine="551" w:firstLineChars="196"/>
        <w:textAlignment w:val="auto"/>
        <w:rPr>
          <w:rFonts w:hint="eastAsia" w:ascii="仿宋_GB2312" w:eastAsia="仿宋_GB2312" w:cstheme="minorBidi"/>
          <w:b/>
          <w:sz w:val="28"/>
          <w:szCs w:val="28"/>
        </w:rPr>
      </w:pPr>
      <w:r>
        <w:rPr>
          <w:rFonts w:hint="eastAsia" w:ascii="仿宋_GB2312" w:eastAsia="仿宋_GB2312" w:cstheme="minorBidi"/>
          <w:b/>
          <w:sz w:val="28"/>
          <w:szCs w:val="28"/>
          <w:lang w:eastAsia="zh-CN"/>
        </w:rPr>
        <w:t>（</w:t>
      </w:r>
      <w:r>
        <w:rPr>
          <w:rFonts w:hint="eastAsia" w:ascii="仿宋_GB2312" w:eastAsia="仿宋_GB2312" w:cstheme="minorBidi"/>
          <w:b/>
          <w:sz w:val="28"/>
          <w:szCs w:val="28"/>
        </w:rPr>
        <w:t>二</w:t>
      </w:r>
      <w:r>
        <w:rPr>
          <w:rFonts w:hint="eastAsia" w:ascii="仿宋_GB2312" w:eastAsia="仿宋_GB2312" w:cstheme="minorBidi"/>
          <w:b/>
          <w:sz w:val="28"/>
          <w:szCs w:val="28"/>
          <w:lang w:eastAsia="zh-CN"/>
        </w:rPr>
        <w:t>）</w:t>
      </w:r>
      <w:r>
        <w:rPr>
          <w:rFonts w:hint="eastAsia" w:ascii="仿宋_GB2312" w:eastAsia="仿宋_GB2312" w:cstheme="minorBidi"/>
          <w:b/>
          <w:sz w:val="28"/>
          <w:szCs w:val="28"/>
        </w:rPr>
        <w:t>正文部分</w:t>
      </w:r>
    </w:p>
    <w:p>
      <w:pPr>
        <w:keepNext w:val="0"/>
        <w:keepLines w:val="0"/>
        <w:pageBreakBefore w:val="0"/>
        <w:widowControl/>
        <w:kinsoku/>
        <w:wordWrap/>
        <w:overflowPunct/>
        <w:topLinePunct w:val="0"/>
        <w:autoSpaceDE/>
        <w:autoSpaceDN/>
        <w:bidi w:val="0"/>
        <w:adjustRightInd w:val="0"/>
        <w:snapToGrid w:val="0"/>
        <w:spacing w:line="480" w:lineRule="exact"/>
        <w:ind w:firstLine="551" w:firstLineChars="196"/>
        <w:textAlignment w:val="auto"/>
        <w:rPr>
          <w:rFonts w:hint="eastAsia" w:ascii="仿宋_GB2312" w:eastAsia="仿宋_GB2312" w:cstheme="minorBidi"/>
          <w:b/>
          <w:sz w:val="28"/>
          <w:szCs w:val="28"/>
        </w:rPr>
      </w:pPr>
      <w:r>
        <w:rPr>
          <w:rFonts w:hint="eastAsia" w:ascii="仿宋_GB2312" w:eastAsia="仿宋_GB2312" w:cstheme="minorBidi"/>
          <w:b/>
          <w:sz w:val="28"/>
          <w:szCs w:val="28"/>
        </w:rPr>
        <w:t>专题一</w:t>
      </w:r>
      <w:r>
        <w:rPr>
          <w:rFonts w:hint="eastAsia" w:ascii="仿宋_GB2312" w:eastAsia="仿宋_GB2312" w:cstheme="minorBidi"/>
          <w:b/>
          <w:sz w:val="28"/>
          <w:szCs w:val="28"/>
          <w:lang w:val="en-US" w:eastAsia="zh-CN"/>
        </w:rPr>
        <w:t xml:space="preserve"> </w:t>
      </w:r>
      <w:r>
        <w:rPr>
          <w:rFonts w:hint="eastAsia" w:ascii="仿宋_GB2312" w:eastAsia="仿宋_GB2312" w:cstheme="minorBidi"/>
          <w:b/>
          <w:sz w:val="28"/>
          <w:szCs w:val="28"/>
        </w:rPr>
        <w:t>全面从严治党</w:t>
      </w:r>
    </w:p>
    <w:p>
      <w:pPr>
        <w:keepNext w:val="0"/>
        <w:keepLines w:val="0"/>
        <w:pageBreakBefore w:val="0"/>
        <w:widowControl/>
        <w:kinsoku/>
        <w:wordWrap/>
        <w:overflowPunct/>
        <w:topLinePunct w:val="0"/>
        <w:autoSpaceDE/>
        <w:autoSpaceDN/>
        <w:bidi w:val="0"/>
        <w:adjustRightInd w:val="0"/>
        <w:snapToGrid w:val="0"/>
        <w:spacing w:after="0" w:line="480" w:lineRule="exact"/>
        <w:ind w:firstLine="562" w:firstLineChars="200"/>
        <w:textAlignment w:val="auto"/>
        <w:rPr>
          <w:rFonts w:ascii="仿宋_GB2312" w:eastAsia="仿宋_GB2312"/>
          <w:b/>
          <w:sz w:val="28"/>
          <w:szCs w:val="28"/>
        </w:rPr>
      </w:pPr>
      <w:r>
        <w:rPr>
          <w:rFonts w:hint="eastAsia" w:ascii="仿宋_GB2312" w:hAnsi="宋体" w:eastAsia="仿宋_GB2312"/>
          <w:b/>
          <w:sz w:val="28"/>
          <w:szCs w:val="28"/>
        </w:rPr>
        <w:t>一、教学要求</w:t>
      </w:r>
    </w:p>
    <w:p>
      <w:pPr>
        <w:keepNext w:val="0"/>
        <w:keepLines w:val="0"/>
        <w:pageBreakBefore w:val="0"/>
        <w:widowControl/>
        <w:kinsoku/>
        <w:wordWrap/>
        <w:overflowPunct/>
        <w:topLinePunct w:val="0"/>
        <w:autoSpaceDE/>
        <w:autoSpaceDN/>
        <w:bidi w:val="0"/>
        <w:adjustRightInd w:val="0"/>
        <w:snapToGrid w:val="0"/>
        <w:spacing w:after="0" w:line="480" w:lineRule="exact"/>
        <w:ind w:firstLine="480" w:firstLineChars="200"/>
        <w:textAlignment w:val="auto"/>
        <w:rPr>
          <w:rFonts w:hint="eastAsia" w:ascii="仿宋_GB2312" w:hAnsi="宋体" w:eastAsia="仿宋_GB2312" w:cstheme="minorBidi"/>
          <w:sz w:val="24"/>
          <w:szCs w:val="24"/>
        </w:rPr>
      </w:pPr>
      <w:r>
        <w:rPr>
          <w:rFonts w:hint="eastAsia" w:ascii="仿宋_GB2312" w:hAnsi="宋体" w:eastAsia="仿宋_GB2312" w:cstheme="minorBidi"/>
          <w:sz w:val="24"/>
          <w:szCs w:val="24"/>
        </w:rPr>
        <w:t>帮助大学生了解从严治党的一系列方针、政策、我们党自我净化、自我完善的决心，全面从严治党取得的成效，坚定中国共产党领导的信心。</w:t>
      </w:r>
    </w:p>
    <w:p>
      <w:pPr>
        <w:keepNext w:val="0"/>
        <w:keepLines w:val="0"/>
        <w:pageBreakBefore w:val="0"/>
        <w:widowControl/>
        <w:kinsoku/>
        <w:wordWrap/>
        <w:overflowPunct/>
        <w:topLinePunct w:val="0"/>
        <w:autoSpaceDE/>
        <w:autoSpaceDN/>
        <w:bidi w:val="0"/>
        <w:adjustRightInd w:val="0"/>
        <w:snapToGrid w:val="0"/>
        <w:spacing w:after="0" w:line="480" w:lineRule="exact"/>
        <w:ind w:firstLine="562" w:firstLineChars="200"/>
        <w:textAlignment w:val="auto"/>
        <w:rPr>
          <w:rFonts w:ascii="仿宋_GB2312" w:eastAsia="仿宋_GB2312"/>
          <w:b/>
          <w:sz w:val="28"/>
          <w:szCs w:val="28"/>
        </w:rPr>
      </w:pPr>
      <w:r>
        <w:rPr>
          <w:rFonts w:hint="eastAsia" w:ascii="仿宋_GB2312" w:hAnsi="宋体" w:eastAsia="仿宋_GB2312"/>
          <w:b/>
          <w:sz w:val="28"/>
          <w:szCs w:val="28"/>
        </w:rPr>
        <w:t>二、教学内容</w:t>
      </w:r>
    </w:p>
    <w:p>
      <w:pPr>
        <w:keepNext w:val="0"/>
        <w:keepLines w:val="0"/>
        <w:pageBreakBefore w:val="0"/>
        <w:widowControl/>
        <w:kinsoku/>
        <w:wordWrap/>
        <w:overflowPunct/>
        <w:topLinePunct w:val="0"/>
        <w:autoSpaceDE/>
        <w:autoSpaceDN/>
        <w:bidi w:val="0"/>
        <w:adjustRightInd w:val="0"/>
        <w:snapToGrid w:val="0"/>
        <w:spacing w:after="0" w:line="480" w:lineRule="exact"/>
        <w:ind w:firstLine="480" w:firstLineChars="200"/>
        <w:textAlignment w:val="auto"/>
        <w:rPr>
          <w:rFonts w:hint="eastAsia" w:ascii="仿宋_GB2312" w:hAnsi="宋体" w:eastAsia="仿宋_GB2312" w:cstheme="minorBidi"/>
          <w:sz w:val="24"/>
          <w:szCs w:val="24"/>
          <w:lang w:eastAsia="zh-CN"/>
        </w:rPr>
      </w:pPr>
      <w:r>
        <w:rPr>
          <w:rFonts w:hint="eastAsia" w:ascii="仿宋_GB2312" w:hAnsi="宋体" w:eastAsia="仿宋_GB2312" w:cstheme="minorBidi"/>
          <w:sz w:val="24"/>
          <w:szCs w:val="24"/>
        </w:rPr>
        <w:t>全面从严治党的形势与政策</w:t>
      </w:r>
      <w:r>
        <w:rPr>
          <w:rFonts w:hint="eastAsia" w:ascii="仿宋_GB2312" w:hAnsi="宋体" w:eastAsia="仿宋_GB2312" w:cstheme="minorBidi"/>
          <w:sz w:val="24"/>
          <w:szCs w:val="24"/>
          <w:lang w:eastAsia="zh-CN"/>
        </w:rPr>
        <w:t>。</w:t>
      </w:r>
    </w:p>
    <w:p>
      <w:pPr>
        <w:keepNext w:val="0"/>
        <w:keepLines w:val="0"/>
        <w:pageBreakBefore w:val="0"/>
        <w:widowControl/>
        <w:kinsoku/>
        <w:wordWrap/>
        <w:overflowPunct/>
        <w:topLinePunct w:val="0"/>
        <w:autoSpaceDE/>
        <w:autoSpaceDN/>
        <w:bidi w:val="0"/>
        <w:adjustRightInd w:val="0"/>
        <w:snapToGrid w:val="0"/>
        <w:spacing w:after="0" w:line="480" w:lineRule="exact"/>
        <w:ind w:firstLine="562" w:firstLineChars="200"/>
        <w:textAlignment w:val="auto"/>
        <w:rPr>
          <w:rFonts w:hint="eastAsia" w:ascii="仿宋_GB2312" w:hAnsi="宋体" w:eastAsia="仿宋_GB2312" w:cstheme="minorBidi"/>
          <w:sz w:val="24"/>
          <w:szCs w:val="24"/>
          <w:lang w:val="en-US" w:eastAsia="zh-CN"/>
        </w:rPr>
      </w:pPr>
      <w:r>
        <w:rPr>
          <w:rFonts w:hint="eastAsia" w:ascii="仿宋_GB2312" w:hAnsi="宋体" w:eastAsia="仿宋_GB2312"/>
          <w:b/>
          <w:sz w:val="28"/>
          <w:szCs w:val="28"/>
        </w:rPr>
        <w:t>三、</w:t>
      </w:r>
      <w:r>
        <w:rPr>
          <w:rFonts w:hint="eastAsia" w:ascii="仿宋_GB2312" w:hAnsi="宋体" w:eastAsia="仿宋_GB2312"/>
          <w:b/>
          <w:sz w:val="28"/>
          <w:szCs w:val="28"/>
          <w:lang w:val="en-US" w:eastAsia="zh-CN"/>
        </w:rPr>
        <w:t>本专题</w:t>
      </w:r>
      <w:r>
        <w:rPr>
          <w:rFonts w:hint="eastAsia" w:ascii="仿宋_GB2312" w:hAnsi="宋体" w:eastAsia="仿宋_GB2312"/>
          <w:b/>
          <w:sz w:val="28"/>
          <w:szCs w:val="28"/>
        </w:rPr>
        <w:t>学时数</w:t>
      </w:r>
      <w:r>
        <w:rPr>
          <w:rFonts w:hint="eastAsia" w:ascii="仿宋_GB2312" w:hAnsi="宋体" w:eastAsia="仿宋_GB2312"/>
          <w:b/>
          <w:sz w:val="28"/>
          <w:szCs w:val="28"/>
          <w:lang w:eastAsia="zh-CN"/>
        </w:rPr>
        <w:t>：</w:t>
      </w:r>
      <w:r>
        <w:rPr>
          <w:rFonts w:hint="eastAsia" w:ascii="仿宋_GB2312" w:hAnsi="宋体" w:eastAsia="仿宋_GB2312"/>
          <w:b/>
          <w:sz w:val="28"/>
          <w:szCs w:val="28"/>
          <w:lang w:val="en-US" w:eastAsia="zh-CN"/>
        </w:rPr>
        <w:t xml:space="preserve"> </w:t>
      </w:r>
      <w:r>
        <w:rPr>
          <w:rFonts w:hint="eastAsia" w:ascii="仿宋_GB2312" w:hAnsi="宋体" w:eastAsia="仿宋_GB2312" w:cstheme="minorBidi"/>
          <w:sz w:val="24"/>
          <w:szCs w:val="24"/>
          <w:lang w:val="en-US" w:eastAsia="zh-CN"/>
        </w:rPr>
        <w:t>8学时。</w:t>
      </w:r>
    </w:p>
    <w:p>
      <w:pPr>
        <w:keepNext w:val="0"/>
        <w:keepLines w:val="0"/>
        <w:pageBreakBefore w:val="0"/>
        <w:widowControl/>
        <w:kinsoku/>
        <w:wordWrap/>
        <w:overflowPunct/>
        <w:topLinePunct w:val="0"/>
        <w:autoSpaceDE/>
        <w:autoSpaceDN/>
        <w:bidi w:val="0"/>
        <w:adjustRightInd w:val="0"/>
        <w:snapToGrid w:val="0"/>
        <w:spacing w:line="480" w:lineRule="exact"/>
        <w:ind w:firstLine="551" w:firstLineChars="196"/>
        <w:textAlignment w:val="auto"/>
        <w:rPr>
          <w:rFonts w:hint="eastAsia" w:ascii="仿宋_GB2312" w:eastAsia="仿宋_GB2312" w:cstheme="minorBidi"/>
          <w:b/>
          <w:sz w:val="28"/>
          <w:szCs w:val="28"/>
        </w:rPr>
      </w:pPr>
    </w:p>
    <w:p>
      <w:pPr>
        <w:keepNext w:val="0"/>
        <w:keepLines w:val="0"/>
        <w:pageBreakBefore w:val="0"/>
        <w:widowControl/>
        <w:kinsoku/>
        <w:wordWrap/>
        <w:overflowPunct/>
        <w:topLinePunct w:val="0"/>
        <w:autoSpaceDE/>
        <w:autoSpaceDN/>
        <w:bidi w:val="0"/>
        <w:adjustRightInd w:val="0"/>
        <w:snapToGrid w:val="0"/>
        <w:spacing w:line="480" w:lineRule="exact"/>
        <w:ind w:firstLine="551" w:firstLineChars="196"/>
        <w:textAlignment w:val="auto"/>
        <w:rPr>
          <w:rFonts w:hint="eastAsia" w:ascii="仿宋_GB2312" w:eastAsia="仿宋_GB2312" w:cstheme="minorBidi"/>
          <w:b w:val="0"/>
          <w:bCs/>
          <w:sz w:val="28"/>
          <w:szCs w:val="28"/>
          <w:lang w:eastAsia="zh-CN"/>
        </w:rPr>
      </w:pPr>
      <w:r>
        <w:rPr>
          <w:rFonts w:hint="eastAsia" w:ascii="仿宋_GB2312" w:eastAsia="仿宋_GB2312" w:cstheme="minorBidi"/>
          <w:b/>
          <w:sz w:val="28"/>
          <w:szCs w:val="28"/>
        </w:rPr>
        <w:t>专题二</w:t>
      </w:r>
      <w:r>
        <w:rPr>
          <w:rFonts w:hint="eastAsia" w:ascii="仿宋_GB2312" w:eastAsia="仿宋_GB2312" w:cstheme="minorBidi"/>
          <w:b/>
          <w:sz w:val="28"/>
          <w:szCs w:val="28"/>
          <w:lang w:val="en-US" w:eastAsia="zh-CN"/>
        </w:rPr>
        <w:t xml:space="preserve"> </w:t>
      </w:r>
      <w:r>
        <w:rPr>
          <w:rFonts w:hint="eastAsia" w:ascii="仿宋_GB2312" w:eastAsia="仿宋_GB2312" w:cstheme="minorBidi"/>
          <w:b/>
          <w:sz w:val="28"/>
          <w:szCs w:val="28"/>
        </w:rPr>
        <w:t>我国经济社会发展</w:t>
      </w:r>
    </w:p>
    <w:p>
      <w:pPr>
        <w:keepNext w:val="0"/>
        <w:keepLines w:val="0"/>
        <w:pageBreakBefore w:val="0"/>
        <w:widowControl/>
        <w:kinsoku/>
        <w:wordWrap/>
        <w:overflowPunct/>
        <w:topLinePunct w:val="0"/>
        <w:autoSpaceDE/>
        <w:autoSpaceDN/>
        <w:bidi w:val="0"/>
        <w:adjustRightInd w:val="0"/>
        <w:snapToGrid w:val="0"/>
        <w:spacing w:after="0" w:line="480" w:lineRule="exact"/>
        <w:ind w:firstLine="562" w:firstLineChars="200"/>
        <w:textAlignment w:val="auto"/>
        <w:rPr>
          <w:rFonts w:ascii="仿宋_GB2312" w:eastAsia="仿宋_GB2312"/>
          <w:b/>
          <w:sz w:val="28"/>
          <w:szCs w:val="28"/>
        </w:rPr>
      </w:pPr>
      <w:r>
        <w:rPr>
          <w:rFonts w:hint="eastAsia" w:ascii="仿宋_GB2312" w:hAnsi="宋体" w:eastAsia="仿宋_GB2312"/>
          <w:b/>
          <w:sz w:val="28"/>
          <w:szCs w:val="28"/>
        </w:rPr>
        <w:t>一、教学要求</w:t>
      </w:r>
    </w:p>
    <w:p>
      <w:pPr>
        <w:keepNext w:val="0"/>
        <w:keepLines w:val="0"/>
        <w:pageBreakBefore w:val="0"/>
        <w:widowControl/>
        <w:kinsoku/>
        <w:wordWrap/>
        <w:overflowPunct/>
        <w:topLinePunct w:val="0"/>
        <w:autoSpaceDE/>
        <w:autoSpaceDN/>
        <w:bidi w:val="0"/>
        <w:adjustRightInd w:val="0"/>
        <w:snapToGrid w:val="0"/>
        <w:spacing w:after="0" w:line="480" w:lineRule="exact"/>
        <w:ind w:firstLine="560" w:firstLineChars="200"/>
        <w:textAlignment w:val="auto"/>
        <w:rPr>
          <w:rFonts w:hint="eastAsia" w:ascii="仿宋_GB2312" w:eastAsia="仿宋_GB2312" w:cstheme="minorBidi"/>
          <w:b w:val="0"/>
          <w:bCs/>
          <w:sz w:val="28"/>
          <w:szCs w:val="28"/>
          <w:lang w:val="en-US" w:eastAsia="zh-CN"/>
        </w:rPr>
      </w:pPr>
      <w:r>
        <w:rPr>
          <w:rFonts w:hint="eastAsia" w:ascii="仿宋_GB2312" w:eastAsia="仿宋_GB2312" w:cstheme="minorBidi"/>
          <w:b w:val="0"/>
          <w:bCs/>
          <w:sz w:val="28"/>
          <w:szCs w:val="28"/>
        </w:rPr>
        <w:t>帮助大学生了解我国改革开放以来取得的经济社会建设成就，新时代全面深化改革方针、政策。坚定走中国特色社会主义的道路自信。</w:t>
      </w:r>
      <w:r>
        <w:rPr>
          <w:rFonts w:hint="eastAsia" w:ascii="仿宋_GB2312" w:eastAsia="仿宋_GB2312" w:cstheme="minorBidi"/>
          <w:b w:val="0"/>
          <w:bCs/>
          <w:sz w:val="28"/>
          <w:szCs w:val="28"/>
          <w:lang w:val="en-US" w:eastAsia="zh-CN"/>
        </w:rPr>
        <w:t xml:space="preserve"> </w:t>
      </w:r>
    </w:p>
    <w:p>
      <w:pPr>
        <w:keepNext w:val="0"/>
        <w:keepLines w:val="0"/>
        <w:pageBreakBefore w:val="0"/>
        <w:widowControl/>
        <w:kinsoku/>
        <w:wordWrap/>
        <w:overflowPunct/>
        <w:topLinePunct w:val="0"/>
        <w:autoSpaceDE/>
        <w:autoSpaceDN/>
        <w:bidi w:val="0"/>
        <w:adjustRightInd w:val="0"/>
        <w:snapToGrid w:val="0"/>
        <w:spacing w:after="0" w:line="480" w:lineRule="exact"/>
        <w:ind w:firstLine="562" w:firstLineChars="200"/>
        <w:textAlignment w:val="auto"/>
        <w:rPr>
          <w:rFonts w:ascii="仿宋_GB2312" w:eastAsia="仿宋_GB2312"/>
          <w:b/>
          <w:sz w:val="28"/>
          <w:szCs w:val="28"/>
        </w:rPr>
      </w:pPr>
      <w:r>
        <w:rPr>
          <w:rFonts w:hint="eastAsia" w:ascii="仿宋_GB2312" w:hAnsi="宋体" w:eastAsia="仿宋_GB2312"/>
          <w:b/>
          <w:sz w:val="28"/>
          <w:szCs w:val="28"/>
        </w:rPr>
        <w:t>二、教学内容</w:t>
      </w:r>
    </w:p>
    <w:p>
      <w:pPr>
        <w:keepNext w:val="0"/>
        <w:keepLines w:val="0"/>
        <w:pageBreakBefore w:val="0"/>
        <w:widowControl/>
        <w:kinsoku/>
        <w:wordWrap/>
        <w:overflowPunct/>
        <w:topLinePunct w:val="0"/>
        <w:autoSpaceDE/>
        <w:autoSpaceDN/>
        <w:bidi w:val="0"/>
        <w:adjustRightInd w:val="0"/>
        <w:snapToGrid w:val="0"/>
        <w:spacing w:line="480" w:lineRule="exact"/>
        <w:ind w:firstLine="560" w:firstLineChars="200"/>
        <w:textAlignment w:val="auto"/>
        <w:rPr>
          <w:rFonts w:hint="eastAsia" w:ascii="仿宋_GB2312" w:eastAsia="仿宋_GB2312" w:cstheme="minorBidi"/>
          <w:b w:val="0"/>
          <w:bCs/>
          <w:sz w:val="28"/>
          <w:szCs w:val="28"/>
        </w:rPr>
      </w:pPr>
      <w:r>
        <w:rPr>
          <w:rFonts w:hint="eastAsia" w:ascii="仿宋_GB2312" w:eastAsia="仿宋_GB2312" w:cstheme="minorBidi"/>
          <w:b w:val="0"/>
          <w:bCs/>
          <w:sz w:val="28"/>
          <w:szCs w:val="28"/>
        </w:rPr>
        <w:t>我国经济社会发展的形势与政策</w:t>
      </w:r>
    </w:p>
    <w:p>
      <w:pPr>
        <w:keepNext w:val="0"/>
        <w:keepLines w:val="0"/>
        <w:pageBreakBefore w:val="0"/>
        <w:widowControl/>
        <w:kinsoku/>
        <w:wordWrap/>
        <w:overflowPunct/>
        <w:topLinePunct w:val="0"/>
        <w:autoSpaceDE/>
        <w:autoSpaceDN/>
        <w:bidi w:val="0"/>
        <w:adjustRightInd w:val="0"/>
        <w:snapToGrid w:val="0"/>
        <w:spacing w:after="0" w:line="480" w:lineRule="exact"/>
        <w:ind w:firstLine="562" w:firstLineChars="200"/>
        <w:textAlignment w:val="auto"/>
        <w:rPr>
          <w:rFonts w:hint="eastAsia" w:ascii="仿宋_GB2312" w:eastAsia="仿宋_GB2312" w:cstheme="minorBidi"/>
          <w:b/>
          <w:bCs w:val="0"/>
          <w:sz w:val="28"/>
          <w:szCs w:val="28"/>
        </w:rPr>
      </w:pPr>
      <w:r>
        <w:rPr>
          <w:rFonts w:hint="eastAsia" w:ascii="仿宋_GB2312" w:hAnsi="宋体" w:eastAsia="仿宋_GB2312"/>
          <w:b/>
          <w:sz w:val="28"/>
          <w:szCs w:val="28"/>
        </w:rPr>
        <w:t>三、</w:t>
      </w:r>
      <w:r>
        <w:rPr>
          <w:rFonts w:hint="eastAsia" w:ascii="仿宋_GB2312" w:hAnsi="宋体" w:eastAsia="仿宋_GB2312"/>
          <w:b/>
          <w:sz w:val="28"/>
          <w:szCs w:val="28"/>
          <w:lang w:val="en-US" w:eastAsia="zh-CN"/>
        </w:rPr>
        <w:t>本专题</w:t>
      </w:r>
      <w:r>
        <w:rPr>
          <w:rFonts w:hint="eastAsia" w:ascii="仿宋_GB2312" w:hAnsi="宋体" w:eastAsia="仿宋_GB2312"/>
          <w:b/>
          <w:sz w:val="28"/>
          <w:szCs w:val="28"/>
        </w:rPr>
        <w:t>学时数</w:t>
      </w:r>
      <w:r>
        <w:rPr>
          <w:rFonts w:hint="eastAsia" w:ascii="仿宋_GB2312" w:hAnsi="宋体" w:eastAsia="仿宋_GB2312"/>
          <w:b/>
          <w:sz w:val="28"/>
          <w:szCs w:val="28"/>
          <w:lang w:eastAsia="zh-CN"/>
        </w:rPr>
        <w:t>：</w:t>
      </w:r>
      <w:r>
        <w:rPr>
          <w:rFonts w:hint="eastAsia" w:ascii="仿宋_GB2312" w:eastAsia="仿宋_GB2312" w:cstheme="minorBidi"/>
          <w:b w:val="0"/>
          <w:bCs/>
          <w:sz w:val="28"/>
          <w:szCs w:val="28"/>
          <w:lang w:val="en-US" w:eastAsia="zh-CN"/>
        </w:rPr>
        <w:t>共8学时。</w:t>
      </w:r>
    </w:p>
    <w:p>
      <w:pPr>
        <w:keepNext w:val="0"/>
        <w:keepLines w:val="0"/>
        <w:pageBreakBefore w:val="0"/>
        <w:widowControl/>
        <w:kinsoku/>
        <w:wordWrap/>
        <w:overflowPunct/>
        <w:topLinePunct w:val="0"/>
        <w:autoSpaceDE/>
        <w:autoSpaceDN/>
        <w:bidi w:val="0"/>
        <w:adjustRightInd w:val="0"/>
        <w:snapToGrid w:val="0"/>
        <w:spacing w:after="0" w:line="480" w:lineRule="exact"/>
        <w:ind w:firstLine="551" w:firstLineChars="196"/>
        <w:textAlignment w:val="auto"/>
        <w:rPr>
          <w:rFonts w:hint="eastAsia" w:ascii="仿宋_GB2312" w:eastAsia="仿宋_GB2312" w:cstheme="minorBidi"/>
          <w:b/>
          <w:bCs w:val="0"/>
          <w:sz w:val="28"/>
          <w:szCs w:val="28"/>
        </w:rPr>
      </w:pPr>
    </w:p>
    <w:p>
      <w:pPr>
        <w:keepNext w:val="0"/>
        <w:keepLines w:val="0"/>
        <w:pageBreakBefore w:val="0"/>
        <w:widowControl/>
        <w:kinsoku/>
        <w:wordWrap/>
        <w:overflowPunct/>
        <w:topLinePunct w:val="0"/>
        <w:autoSpaceDE/>
        <w:autoSpaceDN/>
        <w:bidi w:val="0"/>
        <w:adjustRightInd w:val="0"/>
        <w:snapToGrid w:val="0"/>
        <w:spacing w:after="0" w:line="480" w:lineRule="exact"/>
        <w:ind w:firstLine="551" w:firstLineChars="196"/>
        <w:textAlignment w:val="auto"/>
        <w:rPr>
          <w:rFonts w:hint="eastAsia" w:ascii="仿宋_GB2312" w:eastAsia="仿宋_GB2312" w:cstheme="minorBidi"/>
          <w:b/>
          <w:bCs w:val="0"/>
          <w:sz w:val="28"/>
          <w:szCs w:val="28"/>
        </w:rPr>
      </w:pPr>
      <w:r>
        <w:rPr>
          <w:rFonts w:hint="eastAsia" w:ascii="仿宋_GB2312" w:eastAsia="仿宋_GB2312" w:cstheme="minorBidi"/>
          <w:b/>
          <w:bCs w:val="0"/>
          <w:sz w:val="28"/>
          <w:szCs w:val="28"/>
        </w:rPr>
        <w:t>专题三、港澳台工作</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480" w:lineRule="exact"/>
        <w:ind w:firstLine="562" w:firstLineChars="200"/>
        <w:textAlignment w:val="auto"/>
        <w:rPr>
          <w:rFonts w:hint="eastAsia" w:ascii="仿宋_GB2312" w:hAnsi="宋体" w:eastAsia="仿宋_GB2312"/>
          <w:b/>
          <w:sz w:val="28"/>
          <w:szCs w:val="28"/>
        </w:rPr>
      </w:pPr>
      <w:r>
        <w:rPr>
          <w:rFonts w:hint="eastAsia" w:ascii="仿宋_GB2312" w:hAnsi="宋体" w:eastAsia="仿宋_GB2312"/>
          <w:b/>
          <w:sz w:val="28"/>
          <w:szCs w:val="28"/>
          <w:lang w:val="en-US" w:eastAsia="zh-CN"/>
        </w:rPr>
        <w:t>一、</w:t>
      </w:r>
      <w:r>
        <w:rPr>
          <w:rFonts w:hint="eastAsia" w:ascii="仿宋_GB2312" w:hAnsi="宋体" w:eastAsia="仿宋_GB2312"/>
          <w:b/>
          <w:sz w:val="28"/>
          <w:szCs w:val="28"/>
        </w:rPr>
        <w:t>教学要求</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480" w:lineRule="exact"/>
        <w:ind w:firstLine="480" w:firstLineChars="200"/>
        <w:textAlignment w:val="auto"/>
        <w:rPr>
          <w:rFonts w:hint="eastAsia" w:ascii="仿宋_GB2312" w:eastAsia="仿宋_GB2312" w:cstheme="minorBidi"/>
          <w:b w:val="0"/>
          <w:bCs/>
          <w:sz w:val="24"/>
          <w:szCs w:val="24"/>
        </w:rPr>
      </w:pPr>
      <w:r>
        <w:rPr>
          <w:rFonts w:hint="eastAsia" w:ascii="仿宋_GB2312" w:eastAsia="仿宋_GB2312" w:cstheme="minorBidi"/>
          <w:b w:val="0"/>
          <w:bCs/>
          <w:sz w:val="24"/>
          <w:szCs w:val="24"/>
        </w:rPr>
        <w:t>帮助大学生认识了解新时代“一国两制”的形势与政策，坚持“一国两制”、推进祖国统一的新进展新局面。坚定维护国家统一，反对分裂。</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480" w:lineRule="exact"/>
        <w:ind w:firstLine="562" w:firstLineChars="200"/>
        <w:textAlignment w:val="auto"/>
        <w:rPr>
          <w:rFonts w:hint="eastAsia" w:ascii="仿宋_GB2312" w:hAnsi="宋体" w:eastAsia="仿宋_GB2312"/>
          <w:b/>
          <w:sz w:val="28"/>
          <w:szCs w:val="28"/>
        </w:rPr>
      </w:pPr>
      <w:r>
        <w:rPr>
          <w:rFonts w:hint="eastAsia" w:ascii="仿宋_GB2312" w:hAnsi="宋体" w:eastAsia="仿宋_GB2312"/>
          <w:b/>
          <w:sz w:val="28"/>
          <w:szCs w:val="28"/>
          <w:lang w:val="en-US" w:eastAsia="zh-CN"/>
        </w:rPr>
        <w:t>二、</w:t>
      </w:r>
      <w:r>
        <w:rPr>
          <w:rFonts w:hint="eastAsia" w:ascii="仿宋_GB2312" w:hAnsi="宋体" w:eastAsia="仿宋_GB2312"/>
          <w:b/>
          <w:sz w:val="28"/>
          <w:szCs w:val="28"/>
        </w:rPr>
        <w:t>教学内容</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480" w:lineRule="exact"/>
        <w:ind w:firstLine="480" w:firstLineChars="200"/>
        <w:textAlignment w:val="auto"/>
        <w:rPr>
          <w:rFonts w:hint="eastAsia" w:ascii="仿宋_GB2312" w:eastAsia="仿宋_GB2312" w:cstheme="minorBidi"/>
          <w:b w:val="0"/>
          <w:bCs/>
          <w:sz w:val="24"/>
          <w:szCs w:val="24"/>
        </w:rPr>
      </w:pPr>
      <w:r>
        <w:rPr>
          <w:rFonts w:hint="eastAsia" w:ascii="仿宋_GB2312" w:eastAsia="仿宋_GB2312" w:cstheme="minorBidi"/>
          <w:b w:val="0"/>
          <w:bCs/>
          <w:sz w:val="24"/>
          <w:szCs w:val="24"/>
        </w:rPr>
        <w:t>港澳台工作的形势与政策</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480" w:lineRule="exact"/>
        <w:ind w:firstLine="562" w:firstLineChars="200"/>
        <w:textAlignment w:val="auto"/>
        <w:rPr>
          <w:rFonts w:hint="eastAsia" w:ascii="仿宋_GB2312" w:eastAsia="仿宋_GB2312" w:cstheme="minorBidi"/>
          <w:b w:val="0"/>
          <w:bCs/>
          <w:sz w:val="24"/>
          <w:szCs w:val="24"/>
          <w:lang w:val="en-US" w:eastAsia="zh-CN"/>
        </w:rPr>
      </w:pPr>
      <w:r>
        <w:rPr>
          <w:rFonts w:hint="eastAsia" w:ascii="仿宋_GB2312" w:hAnsi="宋体" w:eastAsia="仿宋_GB2312"/>
          <w:b/>
          <w:sz w:val="28"/>
          <w:szCs w:val="28"/>
          <w:lang w:val="en-US" w:eastAsia="zh-CN"/>
        </w:rPr>
        <w:t>三、本专题</w:t>
      </w:r>
      <w:r>
        <w:rPr>
          <w:rFonts w:hint="eastAsia" w:ascii="仿宋_GB2312" w:hAnsi="宋体" w:eastAsia="仿宋_GB2312"/>
          <w:b/>
          <w:sz w:val="28"/>
          <w:szCs w:val="28"/>
        </w:rPr>
        <w:t>学时数</w:t>
      </w:r>
      <w:r>
        <w:rPr>
          <w:rFonts w:hint="eastAsia" w:ascii="仿宋_GB2312" w:hAnsi="宋体" w:eastAsia="仿宋_GB2312"/>
          <w:b/>
          <w:sz w:val="28"/>
          <w:szCs w:val="28"/>
          <w:lang w:eastAsia="zh-CN"/>
        </w:rPr>
        <w:t>：</w:t>
      </w:r>
      <w:r>
        <w:rPr>
          <w:rFonts w:hint="eastAsia" w:ascii="仿宋_GB2312" w:hAnsi="宋体" w:eastAsia="仿宋_GB2312"/>
          <w:b/>
          <w:sz w:val="28"/>
          <w:szCs w:val="28"/>
          <w:lang w:val="en-US" w:eastAsia="zh-CN"/>
        </w:rPr>
        <w:t xml:space="preserve"> </w:t>
      </w:r>
      <w:r>
        <w:rPr>
          <w:rFonts w:hint="eastAsia" w:ascii="仿宋_GB2312" w:eastAsia="仿宋_GB2312" w:cstheme="minorBidi"/>
          <w:b w:val="0"/>
          <w:bCs/>
          <w:sz w:val="24"/>
          <w:szCs w:val="24"/>
          <w:lang w:val="en-US" w:eastAsia="zh-CN"/>
        </w:rPr>
        <w:t>共8学时。</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480" w:lineRule="exact"/>
        <w:textAlignment w:val="auto"/>
        <w:rPr>
          <w:rFonts w:hint="eastAsia" w:ascii="仿宋_GB2312" w:eastAsia="仿宋_GB2312" w:cstheme="minorBidi"/>
          <w:b w:val="0"/>
          <w:bCs/>
          <w:sz w:val="24"/>
          <w:szCs w:val="24"/>
          <w:lang w:val="en-US" w:eastAsia="zh-CN"/>
        </w:rPr>
      </w:pPr>
    </w:p>
    <w:p>
      <w:pPr>
        <w:keepNext w:val="0"/>
        <w:keepLines w:val="0"/>
        <w:pageBreakBefore w:val="0"/>
        <w:widowControl/>
        <w:kinsoku/>
        <w:wordWrap/>
        <w:overflowPunct/>
        <w:topLinePunct w:val="0"/>
        <w:autoSpaceDE/>
        <w:autoSpaceDN/>
        <w:bidi w:val="0"/>
        <w:adjustRightInd w:val="0"/>
        <w:snapToGrid w:val="0"/>
        <w:spacing w:line="480" w:lineRule="exact"/>
        <w:ind w:firstLine="551" w:firstLineChars="196"/>
        <w:textAlignment w:val="auto"/>
        <w:rPr>
          <w:rFonts w:hint="eastAsia" w:ascii="仿宋_GB2312" w:eastAsia="仿宋_GB2312" w:cstheme="minorBidi"/>
          <w:b/>
          <w:bCs w:val="0"/>
          <w:sz w:val="28"/>
          <w:szCs w:val="28"/>
        </w:rPr>
      </w:pPr>
      <w:r>
        <w:rPr>
          <w:rFonts w:hint="eastAsia" w:ascii="仿宋_GB2312" w:eastAsia="仿宋_GB2312" w:cstheme="minorBidi"/>
          <w:b/>
          <w:bCs w:val="0"/>
          <w:sz w:val="28"/>
          <w:szCs w:val="28"/>
        </w:rPr>
        <w:t>专题四、国际形势与政策</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480" w:lineRule="exact"/>
        <w:ind w:firstLine="562" w:firstLineChars="200"/>
        <w:textAlignment w:val="auto"/>
        <w:rPr>
          <w:rFonts w:hint="eastAsia" w:ascii="仿宋_GB2312" w:hAnsi="宋体" w:eastAsia="仿宋_GB2312"/>
          <w:b/>
          <w:sz w:val="28"/>
          <w:szCs w:val="28"/>
        </w:rPr>
      </w:pPr>
      <w:r>
        <w:rPr>
          <w:rFonts w:hint="eastAsia" w:ascii="仿宋_GB2312" w:hAnsi="宋体" w:eastAsia="仿宋_GB2312"/>
          <w:b/>
          <w:sz w:val="28"/>
          <w:szCs w:val="28"/>
          <w:lang w:val="en-US" w:eastAsia="zh-CN"/>
        </w:rPr>
        <w:t>一、</w:t>
      </w:r>
      <w:r>
        <w:rPr>
          <w:rFonts w:hint="eastAsia" w:ascii="仿宋_GB2312" w:hAnsi="宋体" w:eastAsia="仿宋_GB2312"/>
          <w:b/>
          <w:sz w:val="28"/>
          <w:szCs w:val="28"/>
        </w:rPr>
        <w:t>教学要求</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480" w:lineRule="exact"/>
        <w:ind w:firstLine="480" w:firstLineChars="200"/>
        <w:textAlignment w:val="auto"/>
        <w:rPr>
          <w:rFonts w:hint="eastAsia" w:ascii="仿宋_GB2312" w:eastAsia="仿宋_GB2312" w:cstheme="minorBidi"/>
          <w:b w:val="0"/>
          <w:bCs/>
          <w:sz w:val="24"/>
          <w:szCs w:val="24"/>
        </w:rPr>
      </w:pPr>
      <w:r>
        <w:rPr>
          <w:rFonts w:hint="eastAsia" w:ascii="仿宋_GB2312" w:eastAsia="仿宋_GB2312" w:cstheme="minorBidi"/>
          <w:b w:val="0"/>
          <w:bCs/>
          <w:sz w:val="24"/>
          <w:szCs w:val="24"/>
        </w:rPr>
        <w:t>帮助大学生认识了解新时代大国外交的方针、政策，坚定中国走和平发展道路、推动人类命运共同体的构建。</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480" w:lineRule="exact"/>
        <w:ind w:firstLine="562" w:firstLineChars="200"/>
        <w:textAlignment w:val="auto"/>
        <w:rPr>
          <w:rFonts w:hint="eastAsia" w:ascii="仿宋_GB2312" w:hAnsi="宋体" w:eastAsia="仿宋_GB2312"/>
          <w:b/>
          <w:sz w:val="28"/>
          <w:szCs w:val="28"/>
        </w:rPr>
      </w:pPr>
      <w:r>
        <w:rPr>
          <w:rFonts w:hint="eastAsia" w:ascii="仿宋_GB2312" w:hAnsi="宋体" w:eastAsia="仿宋_GB2312"/>
          <w:b/>
          <w:sz w:val="28"/>
          <w:szCs w:val="28"/>
          <w:lang w:val="en-US" w:eastAsia="zh-CN"/>
        </w:rPr>
        <w:t>二、</w:t>
      </w:r>
      <w:r>
        <w:rPr>
          <w:rFonts w:hint="eastAsia" w:ascii="仿宋_GB2312" w:hAnsi="宋体" w:eastAsia="仿宋_GB2312"/>
          <w:b/>
          <w:sz w:val="28"/>
          <w:szCs w:val="28"/>
        </w:rPr>
        <w:t>教学内容</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480" w:lineRule="exact"/>
        <w:ind w:firstLine="560" w:firstLineChars="200"/>
        <w:textAlignment w:val="auto"/>
        <w:rPr>
          <w:rFonts w:hint="eastAsia" w:ascii="仿宋_GB2312" w:eastAsia="仿宋_GB2312" w:cstheme="minorBidi"/>
          <w:b w:val="0"/>
          <w:bCs/>
          <w:sz w:val="28"/>
          <w:szCs w:val="28"/>
        </w:rPr>
      </w:pPr>
      <w:r>
        <w:rPr>
          <w:rFonts w:hint="eastAsia" w:ascii="仿宋_GB2312" w:eastAsia="仿宋_GB2312" w:cstheme="minorBidi"/>
          <w:b w:val="0"/>
          <w:bCs/>
          <w:sz w:val="28"/>
          <w:szCs w:val="28"/>
        </w:rPr>
        <w:t>国际形势与政策</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480" w:lineRule="exact"/>
        <w:ind w:firstLine="562" w:firstLineChars="200"/>
        <w:textAlignment w:val="auto"/>
        <w:rPr>
          <w:rFonts w:hint="eastAsia" w:ascii="仿宋_GB2312" w:eastAsia="仿宋_GB2312" w:cstheme="minorBidi"/>
          <w:b w:val="0"/>
          <w:bCs/>
          <w:sz w:val="24"/>
          <w:szCs w:val="24"/>
          <w:lang w:val="en-US" w:eastAsia="zh-CN"/>
        </w:rPr>
      </w:pPr>
      <w:r>
        <w:rPr>
          <w:rFonts w:hint="eastAsia" w:ascii="仿宋_GB2312" w:hAnsi="宋体" w:eastAsia="仿宋_GB2312"/>
          <w:b/>
          <w:sz w:val="28"/>
          <w:szCs w:val="28"/>
          <w:lang w:val="en-US" w:eastAsia="zh-CN"/>
        </w:rPr>
        <w:t>三、本专题</w:t>
      </w:r>
      <w:r>
        <w:rPr>
          <w:rFonts w:hint="eastAsia" w:ascii="仿宋_GB2312" w:hAnsi="宋体" w:eastAsia="仿宋_GB2312"/>
          <w:b/>
          <w:sz w:val="28"/>
          <w:szCs w:val="28"/>
        </w:rPr>
        <w:t>学时数</w:t>
      </w:r>
      <w:r>
        <w:rPr>
          <w:rFonts w:hint="eastAsia" w:ascii="仿宋_GB2312" w:hAnsi="宋体" w:eastAsia="仿宋_GB2312"/>
          <w:b/>
          <w:sz w:val="28"/>
          <w:szCs w:val="28"/>
          <w:lang w:eastAsia="zh-CN"/>
        </w:rPr>
        <w:t>：</w:t>
      </w:r>
      <w:r>
        <w:rPr>
          <w:rFonts w:hint="eastAsia" w:ascii="仿宋_GB2312" w:hAnsi="宋体" w:eastAsia="仿宋_GB2312"/>
          <w:b/>
          <w:sz w:val="28"/>
          <w:szCs w:val="28"/>
          <w:lang w:val="en-US" w:eastAsia="zh-CN"/>
        </w:rPr>
        <w:t xml:space="preserve"> </w:t>
      </w:r>
      <w:r>
        <w:rPr>
          <w:rFonts w:hint="eastAsia" w:ascii="仿宋_GB2312" w:eastAsia="仿宋_GB2312" w:cstheme="minorBidi"/>
          <w:b w:val="0"/>
          <w:bCs/>
          <w:sz w:val="24"/>
          <w:szCs w:val="24"/>
          <w:lang w:val="en-US" w:eastAsia="zh-CN"/>
        </w:rPr>
        <w:t>共8学时。</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480" w:lineRule="exact"/>
        <w:textAlignment w:val="auto"/>
        <w:rPr>
          <w:rFonts w:hint="eastAsia" w:ascii="仿宋_GB2312" w:eastAsia="仿宋_GB2312" w:cstheme="minorBidi"/>
          <w:b w:val="0"/>
          <w:bCs/>
          <w:sz w:val="24"/>
          <w:szCs w:val="24"/>
          <w:lang w:val="en-US" w:eastAsia="zh-CN"/>
        </w:rPr>
      </w:pPr>
    </w:p>
    <w:p>
      <w:pPr>
        <w:spacing w:after="0" w:line="360" w:lineRule="auto"/>
        <w:rPr>
          <w:rFonts w:hint="eastAsia" w:ascii="仿宋_GB2312" w:eastAsia="仿宋_GB2312"/>
          <w:b/>
          <w:bCs/>
          <w:sz w:val="24"/>
          <w:szCs w:val="24"/>
          <w:lang w:val="en-US" w:eastAsia="zh-CN"/>
        </w:rPr>
      </w:pPr>
      <w:r>
        <w:rPr>
          <w:rFonts w:hint="eastAsia" w:ascii="仿宋_GB2312" w:eastAsia="仿宋_GB2312"/>
          <w:b/>
          <w:bCs/>
          <w:sz w:val="24"/>
          <w:szCs w:val="24"/>
        </w:rPr>
        <w:t xml:space="preserve"> </w:t>
      </w:r>
      <w:r>
        <w:rPr>
          <w:rFonts w:hint="eastAsia" w:ascii="仿宋_GB2312" w:eastAsia="仿宋_GB2312"/>
          <w:b/>
          <w:bCs/>
          <w:sz w:val="24"/>
          <w:szCs w:val="24"/>
          <w:lang w:val="en-US" w:eastAsia="zh-CN"/>
        </w:rPr>
        <w:t>教研室主任：郭剑峰</w:t>
      </w:r>
      <w:r>
        <w:rPr>
          <w:rFonts w:ascii="仿宋_GB2312" w:eastAsia="仿宋_GB2312"/>
          <w:b/>
          <w:bCs/>
          <w:sz w:val="24"/>
          <w:szCs w:val="24"/>
        </w:rPr>
        <w:t xml:space="preserve">    </w:t>
      </w:r>
      <w:r>
        <w:rPr>
          <w:rFonts w:hint="eastAsia" w:ascii="仿宋_GB2312" w:eastAsia="仿宋_GB2312"/>
          <w:b/>
          <w:bCs/>
          <w:sz w:val="24"/>
          <w:szCs w:val="24"/>
        </w:rPr>
        <w:t xml:space="preserve"> </w:t>
      </w:r>
      <w:r>
        <w:rPr>
          <w:rFonts w:hint="eastAsia" w:ascii="仿宋_GB2312" w:eastAsia="仿宋_GB2312"/>
          <w:b/>
          <w:bCs/>
          <w:sz w:val="24"/>
          <w:szCs w:val="24"/>
          <w:lang w:val="en-US" w:eastAsia="zh-CN"/>
        </w:rPr>
        <w:t xml:space="preserve">                </w:t>
      </w:r>
      <w:r>
        <w:rPr>
          <w:rFonts w:hint="eastAsia" w:ascii="仿宋_GB2312" w:eastAsia="仿宋_GB2312"/>
          <w:b/>
          <w:bCs/>
          <w:sz w:val="24"/>
          <w:szCs w:val="24"/>
        </w:rPr>
        <w:t>教学院长（签字）：</w:t>
      </w:r>
      <w:r>
        <w:rPr>
          <w:rFonts w:hint="eastAsia" w:ascii="仿宋_GB2312" w:eastAsia="仿宋_GB2312"/>
          <w:b/>
          <w:bCs/>
          <w:sz w:val="24"/>
          <w:szCs w:val="24"/>
          <w:lang w:val="en-US" w:eastAsia="zh-CN"/>
        </w:rPr>
        <w:t>胡艳萍</w:t>
      </w:r>
    </w:p>
    <w:p>
      <w:pPr>
        <w:spacing w:line="480" w:lineRule="exact"/>
        <w:ind w:firstLine="240" w:firstLineChars="100"/>
        <w:rPr>
          <w:rFonts w:ascii="FangSong_GB2312" w:hAnsi="宋体" w:eastAsia="Times New Roman"/>
          <w:b w:val="0"/>
          <w:bCs/>
          <w:sz w:val="28"/>
          <w:szCs w:val="28"/>
        </w:rPr>
      </w:pPr>
      <w:bookmarkStart w:id="0" w:name="_GoBack"/>
      <w:bookmarkEnd w:id="0"/>
      <w:r>
        <w:rPr>
          <w:rFonts w:hint="eastAsia" w:ascii="仿宋_GB2312" w:eastAsia="仿宋_GB2312"/>
          <w:sz w:val="24"/>
          <w:szCs w:val="24"/>
          <w:lang w:val="en-US" w:eastAsia="zh-CN"/>
        </w:rPr>
        <w:t xml:space="preserve"> 2018</w:t>
      </w:r>
      <w:r>
        <w:rPr>
          <w:rFonts w:hint="eastAsia" w:ascii="仿宋_GB2312" w:eastAsia="仿宋_GB2312"/>
          <w:b/>
          <w:bCs/>
          <w:sz w:val="24"/>
          <w:szCs w:val="24"/>
        </w:rPr>
        <w:t xml:space="preserve">年 </w:t>
      </w:r>
      <w:r>
        <w:rPr>
          <w:rFonts w:hint="eastAsia" w:ascii="仿宋_GB2312" w:eastAsia="仿宋_GB2312"/>
          <w:b/>
          <w:bCs/>
          <w:sz w:val="24"/>
          <w:szCs w:val="24"/>
          <w:lang w:val="en-US" w:eastAsia="zh-CN"/>
        </w:rPr>
        <w:t>6</w:t>
      </w:r>
      <w:r>
        <w:rPr>
          <w:rFonts w:ascii="仿宋_GB2312" w:eastAsia="仿宋_GB2312"/>
          <w:b/>
          <w:bCs/>
          <w:sz w:val="24"/>
          <w:szCs w:val="24"/>
        </w:rPr>
        <w:t xml:space="preserve"> </w:t>
      </w:r>
      <w:r>
        <w:rPr>
          <w:rFonts w:hint="eastAsia" w:ascii="仿宋_GB2312" w:eastAsia="仿宋_GB2312"/>
          <w:b/>
          <w:bCs/>
          <w:sz w:val="24"/>
          <w:szCs w:val="24"/>
        </w:rPr>
        <w:t xml:space="preserve">月  </w:t>
      </w:r>
      <w:r>
        <w:rPr>
          <w:rFonts w:hint="eastAsia" w:ascii="仿宋_GB2312" w:eastAsia="仿宋_GB2312"/>
          <w:b/>
          <w:bCs/>
          <w:sz w:val="24"/>
          <w:szCs w:val="24"/>
          <w:lang w:val="en-US" w:eastAsia="zh-CN"/>
        </w:rPr>
        <w:t xml:space="preserve">                           </w:t>
      </w:r>
      <w:r>
        <w:rPr>
          <w:rFonts w:hint="eastAsia" w:ascii="仿宋_GB2312" w:eastAsia="仿宋_GB2312"/>
          <w:sz w:val="24"/>
          <w:szCs w:val="24"/>
          <w:lang w:val="en-US" w:eastAsia="zh-CN"/>
        </w:rPr>
        <w:t xml:space="preserve">  2018</w:t>
      </w:r>
      <w:r>
        <w:rPr>
          <w:rFonts w:hint="eastAsia" w:ascii="仿宋_GB2312" w:eastAsia="仿宋_GB2312"/>
          <w:b/>
          <w:bCs/>
          <w:sz w:val="24"/>
          <w:szCs w:val="24"/>
        </w:rPr>
        <w:t xml:space="preserve">年 </w:t>
      </w:r>
      <w:r>
        <w:rPr>
          <w:rFonts w:hint="eastAsia" w:ascii="仿宋_GB2312" w:eastAsia="仿宋_GB2312"/>
          <w:b/>
          <w:bCs/>
          <w:sz w:val="24"/>
          <w:szCs w:val="24"/>
          <w:lang w:val="en-US" w:eastAsia="zh-CN"/>
        </w:rPr>
        <w:t>6</w:t>
      </w:r>
      <w:r>
        <w:rPr>
          <w:rFonts w:ascii="仿宋_GB2312" w:eastAsia="仿宋_GB2312"/>
          <w:b/>
          <w:bCs/>
          <w:sz w:val="24"/>
          <w:szCs w:val="24"/>
        </w:rPr>
        <w:t xml:space="preserve"> </w:t>
      </w:r>
      <w:r>
        <w:rPr>
          <w:rFonts w:hint="eastAsia" w:ascii="仿宋_GB2312" w:eastAsia="仿宋_GB2312"/>
          <w:b/>
          <w:bCs/>
          <w:sz w:val="24"/>
          <w:szCs w:val="24"/>
        </w:rPr>
        <w:t xml:space="preserve">月  </w:t>
      </w:r>
      <w:r>
        <w:rPr>
          <w:rFonts w:ascii="仿宋_GB2312" w:eastAsia="仿宋_GB2312"/>
          <w:b/>
          <w:bCs/>
          <w:sz w:val="24"/>
          <w:szCs w:val="24"/>
        </w:rPr>
        <w:t xml:space="preserve"> </w:t>
      </w:r>
    </w:p>
    <w:p/>
    <w:sectPr>
      <w:headerReference r:id="rId4" w:type="default"/>
      <w:footerReference r:id="rId5"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script"/>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FangSong_GB2312">
    <w:altName w:val="仿宋"/>
    <w:panose1 w:val="02010609060101010101"/>
    <w:charset w:val="00"/>
    <w:family w:val="roman"/>
    <w:pitch w:val="default"/>
    <w:sig w:usb0="00000000" w:usb1="00000000" w:usb2="00000000" w:usb3="00000000" w:csb0="00000001"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70BD4B"/>
    <w:multiLevelType w:val="singleLevel"/>
    <w:tmpl w:val="A970BD4B"/>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jM2I0M2QwNDc3ZWMzMTk2NGIwYjBkZjU4OWM5MzEifQ=="/>
  </w:docVars>
  <w:rsids>
    <w:rsidRoot w:val="27275A37"/>
    <w:rsid w:val="00C52CF2"/>
    <w:rsid w:val="066A0F79"/>
    <w:rsid w:val="06B56234"/>
    <w:rsid w:val="075759A1"/>
    <w:rsid w:val="18563FCC"/>
    <w:rsid w:val="25F3074B"/>
    <w:rsid w:val="27275A37"/>
    <w:rsid w:val="2FF8441D"/>
    <w:rsid w:val="368C7490"/>
    <w:rsid w:val="4D3D7746"/>
    <w:rsid w:val="569A037E"/>
    <w:rsid w:val="596267F0"/>
    <w:rsid w:val="5E6957C1"/>
    <w:rsid w:val="73D909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adjustRightInd w:val="0"/>
      <w:snapToGrid w:val="0"/>
      <w:spacing w:after="200"/>
    </w:pPr>
    <w:rPr>
      <w:rFonts w:ascii="Tahoma" w:hAnsi="Tahoma" w:eastAsia="微软雅黑" w:cs="Times New Roman"/>
      <w:sz w:val="22"/>
      <w:szCs w:val="22"/>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annotation text"/>
    <w:basedOn w:val="1"/>
    <w:autoRedefine/>
    <w:semiHidden/>
    <w:qFormat/>
    <w:uiPriority w:val="0"/>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annotation reference"/>
    <w:basedOn w:val="6"/>
    <w:autoRedefine/>
    <w:semiHidden/>
    <w:qFormat/>
    <w:uiPriority w:val="0"/>
    <w:rPr>
      <w:rFonts w:cs="Times New Roman"/>
      <w:sz w:val="21"/>
      <w:szCs w:val="21"/>
    </w:rPr>
  </w:style>
  <w:style w:type="character" w:customStyle="1" w:styleId="8">
    <w:name w:val="zi1"/>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975</Words>
  <Characters>988</Characters>
  <Lines>0</Lines>
  <Paragraphs>0</Paragraphs>
  <TotalTime>2</TotalTime>
  <ScaleCrop>false</ScaleCrop>
  <LinksUpToDate>false</LinksUpToDate>
  <CharactersWithSpaces>1032</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2023-04-02T15:41:00Z</dcterms:created>
  <dc:creator>闪亮</dc:creator>
  <cp:lastModifiedBy>Wang Fang</cp:lastModifiedBy>
  <dcterms:modified xsi:type="dcterms:W3CDTF">2024-04-03T02:40:25Z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E293C6649F514FB2AA3E3FB412BFC162</vt:lpwstr>
  </property>
</Properties>
</file>